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402E7B" w:rsidRDefault="008D4103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Default="00402E7B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Опубликовано в общественно – политической газете «Чапаевский вестник» № </w:t>
      </w:r>
      <w:r w:rsidR="00B82DA2">
        <w:rPr>
          <w:rFonts w:ascii="Arial" w:hAnsi="Arial" w:cs="Arial"/>
          <w:sz w:val="24"/>
          <w:szCs w:val="24"/>
        </w:rPr>
        <w:t>10</w:t>
      </w:r>
      <w:r w:rsidRPr="00402E7B">
        <w:rPr>
          <w:rFonts w:ascii="Arial" w:hAnsi="Arial" w:cs="Arial"/>
          <w:sz w:val="24"/>
          <w:szCs w:val="24"/>
        </w:rPr>
        <w:t xml:space="preserve">от </w:t>
      </w:r>
      <w:r w:rsidR="00B82DA2">
        <w:rPr>
          <w:rFonts w:ascii="Arial" w:hAnsi="Arial" w:cs="Arial"/>
          <w:sz w:val="24"/>
          <w:szCs w:val="24"/>
        </w:rPr>
        <w:t>05.09.2022 года</w:t>
      </w:r>
      <w:bookmarkStart w:id="0" w:name="_GoBack"/>
      <w:bookmarkEnd w:id="0"/>
    </w:p>
    <w:p w:rsidR="00402E7B" w:rsidRPr="00402E7B" w:rsidRDefault="00402E7B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402E7B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8D4103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8D4103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8D4103" w:rsidRPr="00402E7B" w:rsidRDefault="008D4103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РЕШЕНИЕ</w:t>
      </w:r>
    </w:p>
    <w:p w:rsidR="008D4103" w:rsidRPr="00402E7B" w:rsidRDefault="008D4103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402E7B" w:rsidRDefault="00402E7B" w:rsidP="00402E7B">
      <w:pPr>
        <w:pStyle w:val="a3"/>
        <w:suppressLineNumbers/>
        <w:suppressAutoHyphens/>
        <w:jc w:val="center"/>
        <w:rPr>
          <w:rStyle w:val="a4"/>
          <w:rFonts w:ascii="Arial" w:hAnsi="Arial" w:cs="Arial"/>
          <w:bCs w:val="0"/>
          <w:kern w:val="1"/>
          <w:sz w:val="32"/>
          <w:szCs w:val="32"/>
        </w:rPr>
      </w:pPr>
      <w:r w:rsidRPr="00402E7B">
        <w:rPr>
          <w:rStyle w:val="a4"/>
          <w:rFonts w:ascii="Arial" w:hAnsi="Arial" w:cs="Arial"/>
          <w:bCs w:val="0"/>
          <w:kern w:val="1"/>
          <w:sz w:val="32"/>
          <w:szCs w:val="32"/>
        </w:rPr>
        <w:t>ОТ 29 АВГУСТА 2022 ГОДА №61</w:t>
      </w:r>
    </w:p>
    <w:p w:rsidR="008D4103" w:rsidRPr="00402E7B" w:rsidRDefault="008D4103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ОБ УТВЕРЖДЕНИИ ПОЛОЖЕНИЯ О ПОРЯДКЕ ВЫЯВЛЕНИЯ БЕСХОЗЯЙНОГО ИМУЩЕСТВА И ОФОРМЛЕНИЯ ЕГО В МУНИЦИПАЛЬНУЮ СОБСТВЕННОСТЬ ЧАПАЕВСКОГО СЕЛЬСКОГО ПОСЕЛЕНИЯ КРАСНОСЕЛЬСКОГО МУНИЦИПАЛЬ</w:t>
      </w:r>
      <w:r w:rsidR="00B82DA2">
        <w:rPr>
          <w:rFonts w:ascii="Arial" w:hAnsi="Arial" w:cs="Arial"/>
          <w:b/>
          <w:sz w:val="32"/>
          <w:szCs w:val="32"/>
        </w:rPr>
        <w:t>НОГО РАЙОНА КОСТРОМСКОЙ ОБЛАСТИ</w:t>
      </w:r>
    </w:p>
    <w:p w:rsidR="008D4103" w:rsidRPr="00402E7B" w:rsidRDefault="008D4103" w:rsidP="00402E7B">
      <w:pPr>
        <w:pStyle w:val="a3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8D4103" w:rsidRPr="00402E7B" w:rsidRDefault="00DF662E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5" w:history="1">
        <w:r w:rsidRPr="00402E7B">
          <w:rPr>
            <w:rFonts w:ascii="Arial" w:hAnsi="Arial" w:cs="Arial"/>
            <w:sz w:val="24"/>
            <w:szCs w:val="24"/>
          </w:rPr>
          <w:t>кодексом</w:t>
        </w:r>
      </w:hyperlink>
      <w:r w:rsidRPr="00402E7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402E7B">
          <w:rPr>
            <w:rFonts w:ascii="Arial" w:hAnsi="Arial" w:cs="Arial"/>
            <w:sz w:val="24"/>
            <w:szCs w:val="24"/>
          </w:rPr>
          <w:t>законом</w:t>
        </w:r>
      </w:hyperlink>
      <w:r w:rsidRPr="00402E7B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02E7B">
          <w:rPr>
            <w:rFonts w:ascii="Arial" w:hAnsi="Arial" w:cs="Arial"/>
            <w:sz w:val="24"/>
            <w:szCs w:val="24"/>
          </w:rPr>
          <w:t>приказом</w:t>
        </w:r>
      </w:hyperlink>
      <w:r w:rsidRPr="00402E7B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руководствуясь Уставом </w:t>
      </w:r>
      <w:r w:rsidR="008D4103" w:rsidRPr="00402E7B">
        <w:rPr>
          <w:rFonts w:ascii="Arial" w:hAnsi="Arial" w:cs="Arial"/>
          <w:sz w:val="24"/>
          <w:szCs w:val="24"/>
        </w:rPr>
        <w:t>Совет</w:t>
      </w:r>
      <w:r w:rsidRPr="00402E7B">
        <w:rPr>
          <w:rFonts w:ascii="Arial" w:hAnsi="Arial" w:cs="Arial"/>
          <w:sz w:val="24"/>
          <w:szCs w:val="24"/>
        </w:rPr>
        <w:t>а</w:t>
      </w:r>
      <w:r w:rsidR="008D4103" w:rsidRPr="00402E7B">
        <w:rPr>
          <w:rFonts w:ascii="Arial" w:hAnsi="Arial" w:cs="Arial"/>
          <w:sz w:val="24"/>
          <w:szCs w:val="24"/>
        </w:rPr>
        <w:t xml:space="preserve"> депутатов Чапаевского сельского поселения</w:t>
      </w:r>
      <w:r w:rsidRPr="00402E7B">
        <w:rPr>
          <w:rFonts w:ascii="Arial" w:hAnsi="Arial" w:cs="Arial"/>
          <w:sz w:val="24"/>
          <w:szCs w:val="24"/>
        </w:rPr>
        <w:t xml:space="preserve"> </w:t>
      </w:r>
      <w:r w:rsidR="004F38C6" w:rsidRPr="00402E7B">
        <w:rPr>
          <w:rFonts w:ascii="Arial" w:hAnsi="Arial" w:cs="Arial"/>
          <w:sz w:val="24"/>
          <w:szCs w:val="24"/>
        </w:rPr>
        <w:t>РЕШИЛ:</w:t>
      </w:r>
    </w:p>
    <w:p w:rsidR="00DF662E" w:rsidRPr="00402E7B" w:rsidRDefault="00DF662E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1.Утвердить прилагаемое Положение о порядке выявления бесхозяйного имущества и оформления его в муниципальную собственность Чапаевское сельское поселение Красносельского муниципального района Костромской области</w:t>
      </w:r>
    </w:p>
    <w:p w:rsidR="008D4103" w:rsidRDefault="00DF662E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2. Настоящее решение вступает в силу с момента</w:t>
      </w:r>
      <w:r w:rsidR="00402E7B">
        <w:rPr>
          <w:rFonts w:ascii="Arial" w:hAnsi="Arial" w:cs="Arial"/>
          <w:sz w:val="24"/>
          <w:szCs w:val="24"/>
        </w:rPr>
        <w:t xml:space="preserve"> </w:t>
      </w:r>
      <w:r w:rsidRPr="00402E7B">
        <w:rPr>
          <w:rFonts w:ascii="Arial" w:hAnsi="Arial" w:cs="Arial"/>
          <w:sz w:val="24"/>
          <w:szCs w:val="24"/>
        </w:rPr>
        <w:t>официального опубликования в газете « Чапаевский Вестник»</w:t>
      </w:r>
    </w:p>
    <w:p w:rsidR="00402E7B" w:rsidRDefault="00402E7B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402E7B" w:rsidRDefault="00402E7B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402E7B" w:rsidRPr="00402E7B" w:rsidRDefault="00402E7B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402E7B" w:rsidRDefault="00402E7B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D4103" w:rsidRPr="00402E7B">
        <w:rPr>
          <w:rFonts w:ascii="Arial" w:hAnsi="Arial" w:cs="Arial"/>
          <w:sz w:val="24"/>
          <w:szCs w:val="24"/>
        </w:rPr>
        <w:t xml:space="preserve"> поселения </w:t>
      </w:r>
    </w:p>
    <w:p w:rsidR="008D4103" w:rsidRPr="00402E7B" w:rsidRDefault="008D4103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Г.А. Смирнова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402E7B" w:rsidRDefault="008D4103" w:rsidP="00402E7B">
      <w:pPr>
        <w:pStyle w:val="a3"/>
        <w:suppressLineNumbers/>
        <w:suppressAutoHyphens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УТВЕРЖДЕНО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решением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Совет депутатов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B932FA" w:rsidRPr="00402E7B" w:rsidRDefault="00402E7B" w:rsidP="00402E7B">
      <w:pPr>
        <w:pStyle w:val="a3"/>
        <w:suppressLineNumbers/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32FA" w:rsidRPr="00402E7B">
        <w:rPr>
          <w:rFonts w:ascii="Arial" w:hAnsi="Arial" w:cs="Arial"/>
          <w:sz w:val="24"/>
          <w:szCs w:val="24"/>
        </w:rPr>
        <w:t xml:space="preserve">от </w:t>
      </w:r>
      <w:r w:rsidR="005E615C" w:rsidRPr="00402E7B">
        <w:rPr>
          <w:rFonts w:ascii="Arial" w:hAnsi="Arial" w:cs="Arial"/>
          <w:sz w:val="24"/>
          <w:szCs w:val="24"/>
        </w:rPr>
        <w:t>29</w:t>
      </w:r>
      <w:r w:rsidR="00B932FA" w:rsidRPr="00402E7B">
        <w:rPr>
          <w:rFonts w:ascii="Arial" w:hAnsi="Arial" w:cs="Arial"/>
          <w:sz w:val="24"/>
          <w:szCs w:val="24"/>
        </w:rPr>
        <w:t>.08.2022 №</w:t>
      </w:r>
      <w:r w:rsidR="005E615C" w:rsidRPr="00402E7B">
        <w:rPr>
          <w:rFonts w:ascii="Arial" w:hAnsi="Arial" w:cs="Arial"/>
          <w:sz w:val="24"/>
          <w:szCs w:val="24"/>
        </w:rPr>
        <w:t>61</w:t>
      </w:r>
      <w:r w:rsidR="00B932FA" w:rsidRPr="00402E7B">
        <w:rPr>
          <w:rFonts w:ascii="Arial" w:hAnsi="Arial" w:cs="Arial"/>
          <w:sz w:val="24"/>
          <w:szCs w:val="24"/>
        </w:rPr>
        <w:t xml:space="preserve">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ПОЛОЖЕНИЕ</w:t>
      </w:r>
    </w:p>
    <w:p w:rsidR="00B932FA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t>О ПОРЯДКЕ ВЫЯВЛЕНИЯ БЕСХОЗЯЙНОГО ИМУЩЕСТВА И ОФОРМЛЕНИЯ ЕГО В МУНИЦИПАЛЬНУЮ СОБСТВЕННОСТЬ</w:t>
      </w:r>
    </w:p>
    <w:p w:rsidR="00B932FA" w:rsidRPr="00402E7B" w:rsidRDefault="00402E7B" w:rsidP="00402E7B">
      <w:pPr>
        <w:pStyle w:val="a3"/>
        <w:suppressLineNumbers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02E7B">
        <w:rPr>
          <w:rFonts w:ascii="Arial" w:hAnsi="Arial" w:cs="Arial"/>
          <w:b/>
          <w:sz w:val="32"/>
          <w:szCs w:val="32"/>
        </w:rPr>
        <w:lastRenderedPageBreak/>
        <w:t>ЧАПАЕВСКОГО СЕЛЬСКОГО ПОСЕЛЕНИЯ КРАСНОСЕЛЬСКОГО МУНИЦИПАЛЬНОГО РАЙОНА КОСТРОМСКОЙ ОБЛАСТИ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b/>
          <w:sz w:val="24"/>
          <w:szCs w:val="24"/>
        </w:rPr>
        <w:t>1. Общие положения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вещей», Уставом муниципального образования Чапаевское сельское поселение Красносельского муниципального района Костромской области, иными правовыми актами.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выявления и оформления права муниципальной собственности Чапаевского сельского поселения Красносельского муниципального района Костромской области(далее – муниципальная собственность) на бесхозяйное имущество, расположенное на территории Чапаевского сельского поселения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1.3. Главными целями выявления бесхозяйных объектов недвижимого и движимого имущества и оформления права муниципальной собственности на них являются: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а) вовлечение неиспользуемого имущества в гражданский оборот;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б) предупреждение возникновения на территории муниципального образования чрезвычайных ситуаций, обеспечение нормальной и безопасной технической эксплуатации объектов;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в) повышение эффективности использования имущества, находящегося на территории муниципального образования.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1.4. Термины, используемые в настоящем Положении, применяются в значениях, определенных действующим законодательством Российской Федерации.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1.5. Принятие на учет бесхозяйных объектов недвижимого имущества осуществляет территориальный орган федерального органа исполнительной власти в области государственного кадастрового учета и государственной регистрации прав (далее – орган регистрации прав).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Все бесхозяйные объекты недвижимого имущества, выявленные на территории Чапаевского сельского поселения подлежат постановке на учет в органе регистрации прав.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1.6. Организацию работы по постановке на учет бесхозяйного недвижимого, движимого имущества, а также найденного и расположенного на территории Чапаевского сельского поселения ,в том числе, сбор необходимых документов, осуществляет администрация Чапаевского сельского поселения (далее – уполномоченный орган). в соответствии с настоящим Положением.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b/>
          <w:sz w:val="24"/>
          <w:szCs w:val="24"/>
        </w:rPr>
        <w:t>2. Порядок выявления бесхозяйных объектов недвижимого имущества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2.1. Бесхозяйные объекты недвижимого имущества выявляются в результате проведения инвентаризации, в том числе при проведении ремонтных работ на объектах инженерной инфраструктуры Чапаевского сельского поселения, на основании обращений юридических, физических лиц, обнаруженных на территории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Чапаевского сельского поселения объектах недвижимого имущества, имеющего признаки бесхозяйного, заявлений собственников об отказе от права собственности на объекты недвижимого имущества, а также иными способами.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2.2. В целях выявления бесхозяйных объектов недвижимого имущества уполномоченный орган осуществляет взаимодействие с территориальными органами федеральных органов исполнительной власти Российской Федерации, органами </w:t>
      </w:r>
      <w:r w:rsidRPr="00402E7B">
        <w:rPr>
          <w:rFonts w:ascii="Arial" w:hAnsi="Arial" w:cs="Arial"/>
          <w:sz w:val="24"/>
          <w:szCs w:val="24"/>
        </w:rPr>
        <w:lastRenderedPageBreak/>
        <w:t>исполнительной власти субъекта Российской Федерации, органами местного самоуправления, юридическими лицами, физическими лицами.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2.3. В случае, если объект недвижимого имущества не имеет собственника или его собственник неизвестен, уполномоченный орган запрашивает: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документы, подтверждающие, что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выданные органами учета государственного и муниципального имущества;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документ, подтверждающий, что право собственности на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объекте недвижимости.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2.4. В случае получения информации о собственнике (собственниках) объекта недвижимого имущества уполномоченный орган прекращает работу по сбору документов для его постановки на учет в качестве бесхозяйного и информирует такое лицо (лиц) о необходимости его надлежащего содержания в силу статьи 210 Гражданского кодекса Российской Федерации, если он находится в неудовлетворительном состоянии.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2.5. Заявление собственника (собственников) об отказе от права собственности на объект недвижимого имущества подается в уполномоченный орган.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а) копия документа, удостоверяющего личность собственника (собственников);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б) копия нотариально удостоверенной доверенности, удостоверяющей права (полномочия) представителя собственника (собственников), в случае обращения указанного лица;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случае если право собственности на объект недвижимого имущества не зарегистрировано в установленном порядке и сведения об имуществе отсутствуют в Едином государственном реестре недвижимости;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г) документы, подтверждающие отсутствие проживающих (для жилых помещений);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д) выписка из Единого государственного реестра недвижимости об объекте недвижимости.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Выписку из Единого государственного реестра недвижимости об объекте недвижимости уполномоченный орган запрашивает самостоятельно в порядке межведомственного взаимодействия.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2.6. В целях надлежащего учета бесхозяйных объектов недвижимого имущества, выявленных на территории Чапаевского сельского поселения, уполномоченный орган ведет Реестр бесхозяйных объектов недвижимого имущества (далее – Реестр).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b/>
          <w:sz w:val="24"/>
          <w:szCs w:val="24"/>
        </w:rPr>
        <w:t xml:space="preserve">3. Порядок постановки на учет бесхозяйного объекта недвижимого имущества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3.1. Для постановки на учет объекта недвижимого имущества в качестве бесхозяйного уполномоченный орган обращается с заявлением в орган регистрации прав.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3.2. К заявлению должны быть приложены документы, предусмотренные Постановлением Правительства Российской Федерации от 31 декабря 2015 года № 1532 «Об утверждении Правил предоставления документов, направляемых или предоставляемых в соответствии с частями 1, 3 - 13, 15, 15(1), 15.2 статьи 32 </w:t>
      </w:r>
      <w:r w:rsidRPr="00402E7B">
        <w:rPr>
          <w:rFonts w:ascii="Arial" w:hAnsi="Arial" w:cs="Arial"/>
          <w:sz w:val="24"/>
          <w:szCs w:val="24"/>
        </w:rPr>
        <w:lastRenderedPageBreak/>
        <w:t>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Порядком принятия на учет бесхозяйных недвижимых вещей, утвержденным приказом Министерства экономического развития Российской Федерации от 10 декабря 2015 года № 931.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3.3. В случае, если сведения об объекте недвижимого имущества отсутствуют в Едином государственном реестре недвижимости, уполномоченным органом, одновременно с заявлением о постановке на учет, в орган регистрации прав подается заявление о государственном кадастровом учете в порядке, установленном действующим законодательством.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3.4. В целях обеспечения соблюдения интересов возможного собственника (собственников) предъявить свои права на недвижимое имущество, уполномоченный орган подготавливает сообщение о выявлении на территории Чапаевского сельского поселения бесхозяйного объекта недвижимого имущества (далее – сообщение).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Указанное сообщение подлежит размещению в официальных средствах массовой информации Чапаевского сельского поселения, на официальном сайте муниципального образования, либо иных общедоступных источниках.</w:t>
      </w:r>
      <w:r w:rsidR="00402E7B">
        <w:rPr>
          <w:rFonts w:ascii="Arial" w:hAnsi="Arial" w:cs="Arial"/>
          <w:sz w:val="24"/>
          <w:szCs w:val="24"/>
        </w:rPr>
        <w:t xml:space="preserve">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b/>
          <w:sz w:val="24"/>
          <w:szCs w:val="24"/>
        </w:rPr>
        <w:t>4. Порядок снятия с учета бесхозяйных объектов недвижимого</w:t>
      </w:r>
      <w:r w:rsidR="00402E7B">
        <w:rPr>
          <w:rFonts w:ascii="Arial" w:hAnsi="Arial" w:cs="Arial"/>
          <w:b/>
          <w:sz w:val="24"/>
          <w:szCs w:val="24"/>
        </w:rPr>
        <w:t xml:space="preserve"> </w:t>
      </w:r>
      <w:r w:rsidRPr="00402E7B">
        <w:rPr>
          <w:rFonts w:ascii="Arial" w:hAnsi="Arial" w:cs="Arial"/>
          <w:b/>
          <w:sz w:val="24"/>
          <w:szCs w:val="24"/>
        </w:rPr>
        <w:t>имущества и оформления этих объектов</w:t>
      </w:r>
      <w:r w:rsidR="00402E7B">
        <w:rPr>
          <w:rFonts w:ascii="Arial" w:hAnsi="Arial" w:cs="Arial"/>
          <w:b/>
          <w:sz w:val="24"/>
          <w:szCs w:val="24"/>
        </w:rPr>
        <w:t xml:space="preserve"> </w:t>
      </w:r>
      <w:r w:rsidRPr="00402E7B">
        <w:rPr>
          <w:rFonts w:ascii="Arial" w:hAnsi="Arial" w:cs="Arial"/>
          <w:b/>
          <w:sz w:val="24"/>
          <w:szCs w:val="24"/>
        </w:rPr>
        <w:t>в муниципальную собственность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4.1. Бесхозяйный объект недвижимого имущества органом регистрации прав снимается с учета в качестве бесхозяйного в случае государственной регистрации права муниципальной собственности на данный объект либо 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4.2. По истечения одного года со дня постановки бесхозяйного недвижимого имущества на учет в органе регистрации прав уполномоченный орган обращается в суд с требованием о признании права муниципальной собственности на это имущество в порядке, предусмотренном действующим законодательством Российской Федерации.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4.3 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4.4. Право муниципальной собственности на бесхозяйное недвижимое имущество, установленное решением суда, подлежит государственной регистрации в органе регистрации прав.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4.5. После принятия бесхозяйного недвижимого имущества в муниципальную собственность уполномоченный орган вносит соответствующие сведения в реестр муниципального имущества Чапаевского сельского поселения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b/>
          <w:sz w:val="24"/>
          <w:szCs w:val="24"/>
        </w:rPr>
        <w:t>5. Порядок оформления бесхозяйной, найденной движимой вещи в муниципальную собственность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5.1. Сведения о движимой вещи, имеющей признаки бесхозяйной, могут поступать в уполномоченный орган от территориальных органов федеральных органов исполнительной власти Российской Федерации, органов исполнительной власти субъекта Российской Федерации, органов местного самоуправления, юридических, физических лиц.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lastRenderedPageBreak/>
        <w:t>5.2. При получении сведений о движимой вещи, в случае, если вещь может быть использована для решения вопросов местного значения Чапаевского сельского поселения в соответствии с Федеральным</w:t>
      </w:r>
      <w:r w:rsidR="00402E7B">
        <w:rPr>
          <w:rFonts w:ascii="Arial" w:hAnsi="Arial" w:cs="Arial"/>
          <w:sz w:val="24"/>
          <w:szCs w:val="24"/>
        </w:rPr>
        <w:t xml:space="preserve"> </w:t>
      </w:r>
      <w:r w:rsidRPr="00402E7B">
        <w:rPr>
          <w:rFonts w:ascii="Arial" w:hAnsi="Arial" w:cs="Arial"/>
          <w:sz w:val="24"/>
          <w:szCs w:val="24"/>
        </w:rPr>
        <w:t>законом от 6 октября 2003 года № 131-ФЗ «Об общих принципах организации местного самоуправления в Российской Федерации», а собственник движимой вещи неизвестен, уполномоченный орган в целях обеспечения соблюдения интересов возможного собственника осуществляет действия, предусмотренные пунктом 3.4 настоящего Положения.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5.3. Уполномоченный орган вправе обратить брошенные вещи в муниципальную собственность, приступив к их использованию или совершив иные действия, свидетельствующие об обращении вещи в муниципальную собственность, стоимость которой явно ниже суммы в размере трех тысяч рублей либо брошенные: лом металлов, бракованная продукция, топляк от сплава, отвалы и сливы, образуемые при добыче полезных ископаемых, отходы производства и другие отходы, находящиеся на принадлежащем муниципальному образованию земельном участке, водном объекте или ином объекте.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Иные брошенные вещи поступают в муниципальную собственность на основании решения суда.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5.4. Лицо, нашедшее потерянную вещь, не располагающий сведениями о правообладателе, имеющем право требовать возврата найденной вещи или месте его пребывания, обязан заявить о находке в полицию или уполномоченный орган. 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 xml:space="preserve">5.5. Если в течение шести месяцев с момента заявления о находке в полицию или уполномоченный орган </w:t>
      </w:r>
      <w:hyperlink w:anchor="Par4" w:history="1"/>
      <w:r w:rsidRPr="00402E7B">
        <w:rPr>
          <w:rFonts w:ascii="Arial" w:hAnsi="Arial" w:cs="Arial"/>
          <w:sz w:val="24"/>
          <w:szCs w:val="24"/>
        </w:rPr>
        <w:t>лицо, управомоченное получить найденную вещь, не будет установлено или само не заявит о своем праве на вещь, нашедший вещь приобретает право собственности на нее.</w:t>
      </w:r>
    </w:p>
    <w:p w:rsidR="00B932FA" w:rsidRPr="00402E7B" w:rsidRDefault="00B932FA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02E7B">
        <w:rPr>
          <w:rFonts w:ascii="Arial" w:hAnsi="Arial" w:cs="Arial"/>
          <w:sz w:val="24"/>
          <w:szCs w:val="24"/>
        </w:rPr>
        <w:t>5.6. Если нашедший вещь откажется от приобретения найденной вещи в собственность, она поступает в муниципальную собственность.</w:t>
      </w:r>
    </w:p>
    <w:p w:rsidR="00774C86" w:rsidRPr="00402E7B" w:rsidRDefault="00774C86" w:rsidP="00402E7B">
      <w:pPr>
        <w:pStyle w:val="a3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774C86" w:rsidRPr="00402E7B" w:rsidSect="00402E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95B0E"/>
    <w:rsid w:val="001610C8"/>
    <w:rsid w:val="001D2EA1"/>
    <w:rsid w:val="00402E7B"/>
    <w:rsid w:val="004F1747"/>
    <w:rsid w:val="004F38C6"/>
    <w:rsid w:val="00580164"/>
    <w:rsid w:val="005B4583"/>
    <w:rsid w:val="005E615C"/>
    <w:rsid w:val="005F730A"/>
    <w:rsid w:val="0064251C"/>
    <w:rsid w:val="00683B38"/>
    <w:rsid w:val="006A4D9E"/>
    <w:rsid w:val="00774C86"/>
    <w:rsid w:val="00813584"/>
    <w:rsid w:val="008D4103"/>
    <w:rsid w:val="009121C7"/>
    <w:rsid w:val="00AA13BE"/>
    <w:rsid w:val="00B82DA2"/>
    <w:rsid w:val="00B932FA"/>
    <w:rsid w:val="00BC0C90"/>
    <w:rsid w:val="00D473EF"/>
    <w:rsid w:val="00D66884"/>
    <w:rsid w:val="00DF662E"/>
    <w:rsid w:val="00E65136"/>
    <w:rsid w:val="00F33906"/>
    <w:rsid w:val="00FA41C3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97192&amp;dst=100010&amp;field=134&amp;date=07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st=100416&amp;field=134&amp;date=07.06.2022" TargetMode="External"/><Relationship Id="rId5" Type="http://schemas.openxmlformats.org/officeDocument/2006/relationships/hyperlink" Target="https://login.consultant.ru/link/?req=doc&amp;base=LAW&amp;n=410306&amp;dst=101169&amp;field=134&amp;date=07.06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2022-03-03T08:05:00Z</cp:lastPrinted>
  <dcterms:created xsi:type="dcterms:W3CDTF">2022-09-05T07:21:00Z</dcterms:created>
  <dcterms:modified xsi:type="dcterms:W3CDTF">2022-09-05T09:29:00Z</dcterms:modified>
</cp:coreProperties>
</file>