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8" w:rsidRDefault="00C91988" w:rsidP="00565DC2">
      <w:pPr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988" w:rsidRDefault="00C91988" w:rsidP="00565DC2">
      <w:pPr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988" w:rsidRDefault="00C91988" w:rsidP="00565DC2">
      <w:pPr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709" w:rsidRPr="0022370F" w:rsidRDefault="00EF7709" w:rsidP="00565DC2">
      <w:pPr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2370F">
        <w:rPr>
          <w:rFonts w:ascii="Times New Roman" w:hAnsi="Times New Roman"/>
          <w:b/>
          <w:bCs/>
          <w:sz w:val="28"/>
          <w:szCs w:val="28"/>
        </w:rPr>
        <w:t xml:space="preserve">Приказом МЧС России определены сроки и формы представления информации в области защиты населения и территорий от чрезвычайных ситуаций природного и техногенного характера </w:t>
      </w:r>
      <w:proofErr w:type="gramEnd"/>
    </w:p>
    <w:p w:rsidR="00EF7709" w:rsidRPr="0022370F" w:rsidRDefault="00EF7709" w:rsidP="00565D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7709" w:rsidRPr="0022370F" w:rsidRDefault="00EF7709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70F">
        <w:rPr>
          <w:rFonts w:ascii="Times New Roman" w:hAnsi="Times New Roman"/>
          <w:sz w:val="28"/>
          <w:szCs w:val="28"/>
        </w:rPr>
        <w:t xml:space="preserve">Приказом МЧС России от 11.01.2021 № 2 </w:t>
      </w:r>
      <w:proofErr w:type="gramStart"/>
      <w:r w:rsidRPr="0022370F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22370F">
        <w:rPr>
          <w:rFonts w:ascii="Times New Roman" w:hAnsi="Times New Roman"/>
          <w:sz w:val="28"/>
          <w:szCs w:val="28"/>
        </w:rPr>
        <w:t xml:space="preserve">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C91988" w:rsidRPr="00C91988" w:rsidRDefault="00C91988" w:rsidP="00C91988">
      <w:pPr>
        <w:pStyle w:val="aa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C91988">
        <w:rPr>
          <w:color w:val="000000"/>
          <w:sz w:val="28"/>
          <w:szCs w:val="28"/>
        </w:rPr>
        <w:t>Инструкция определяет сроки и формы представления информации федеральными органами исполнительной власти, органами исполнительной власти субъектов</w:t>
      </w:r>
      <w:r>
        <w:rPr>
          <w:color w:val="000000"/>
          <w:sz w:val="28"/>
          <w:szCs w:val="28"/>
        </w:rPr>
        <w:t xml:space="preserve"> Российской Федерации</w:t>
      </w:r>
      <w:r w:rsidRPr="00C91988">
        <w:rPr>
          <w:color w:val="000000"/>
          <w:sz w:val="28"/>
          <w:szCs w:val="28"/>
        </w:rPr>
        <w:t xml:space="preserve">, госкорпорациями, органами местного самоуправления и организациями (подразделениями), обеспечивающими деятельность органов исполнительной власти, органов местного самоуправления, госкорпораций в области защиты населения и территорий от </w:t>
      </w:r>
      <w:r>
        <w:rPr>
          <w:color w:val="000000"/>
          <w:sz w:val="28"/>
          <w:szCs w:val="28"/>
        </w:rPr>
        <w:t>чрезвычайных ситуации</w:t>
      </w:r>
      <w:r w:rsidRPr="00C91988">
        <w:rPr>
          <w:color w:val="000000"/>
          <w:sz w:val="28"/>
          <w:szCs w:val="28"/>
        </w:rPr>
        <w:t xml:space="preserve">, управление силами и средствами, предназначенными и привлекаемыми для предупреждения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C91988">
        <w:rPr>
          <w:color w:val="000000"/>
          <w:sz w:val="28"/>
          <w:szCs w:val="28"/>
        </w:rPr>
        <w:t>.</w:t>
      </w:r>
      <w:proofErr w:type="gramEnd"/>
    </w:p>
    <w:p w:rsidR="00C91988" w:rsidRDefault="00C91988" w:rsidP="00C91988">
      <w:pPr>
        <w:pStyle w:val="aa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color w:val="000000"/>
          <w:sz w:val="28"/>
          <w:szCs w:val="28"/>
        </w:rPr>
      </w:pPr>
      <w:r w:rsidRPr="00C91988">
        <w:rPr>
          <w:color w:val="000000"/>
          <w:sz w:val="28"/>
          <w:szCs w:val="28"/>
        </w:rPr>
        <w:t>Информация в области защиты населения и территорий от чрезвычайных ситуаций природного и техногенного характера предст</w:t>
      </w:r>
      <w:r>
        <w:rPr>
          <w:color w:val="000000"/>
          <w:sz w:val="28"/>
          <w:szCs w:val="28"/>
        </w:rPr>
        <w:t xml:space="preserve">авляется по утвержденным формам. Определен </w:t>
      </w:r>
      <w:r w:rsidRPr="00C91988">
        <w:rPr>
          <w:color w:val="000000"/>
          <w:sz w:val="28"/>
          <w:szCs w:val="28"/>
        </w:rPr>
        <w:t>порядок их заполнения.</w:t>
      </w:r>
    </w:p>
    <w:p w:rsidR="00C91988" w:rsidRPr="0022370F" w:rsidRDefault="00C91988" w:rsidP="00C919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вступает в силу с 26.03.2021 года.</w:t>
      </w:r>
    </w:p>
    <w:p w:rsidR="00C91988" w:rsidRPr="00C91988" w:rsidRDefault="00C91988" w:rsidP="00C91988">
      <w:pPr>
        <w:pStyle w:val="aa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color w:val="000000"/>
          <w:sz w:val="28"/>
          <w:szCs w:val="28"/>
        </w:rPr>
      </w:pPr>
    </w:p>
    <w:p w:rsidR="00C91988" w:rsidRDefault="00C91988" w:rsidP="00C9198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204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413" w:rsidRPr="0022370F" w:rsidRDefault="00EB2413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204" w:rsidRPr="0022370F" w:rsidRDefault="00F42204" w:rsidP="00E75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988" w:rsidRDefault="00C91988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2413" w:rsidRPr="00B01390" w:rsidRDefault="00EB2413" w:rsidP="00C919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91988" w:rsidRPr="00B01390" w:rsidRDefault="00C91988" w:rsidP="00C91988">
      <w:pPr>
        <w:pStyle w:val="1"/>
        <w:spacing w:before="0" w:line="240" w:lineRule="auto"/>
        <w:jc w:val="both"/>
        <w:rPr>
          <w:rFonts w:ascii="Times New Roman" w:hAnsi="Times New Roman"/>
          <w:b/>
          <w:bCs/>
          <w:color w:val="020C22"/>
          <w:sz w:val="26"/>
          <w:szCs w:val="26"/>
          <w:lang w:val="ru-RU"/>
        </w:rPr>
      </w:pPr>
      <w:r w:rsidRPr="00B01390">
        <w:rPr>
          <w:rFonts w:ascii="Times New Roman" w:hAnsi="Times New Roman"/>
          <w:b/>
          <w:bCs/>
          <w:color w:val="020C22"/>
          <w:sz w:val="26"/>
          <w:szCs w:val="26"/>
        </w:rPr>
        <w:lastRenderedPageBreak/>
        <w:t>Подписан закон, обязывающий власти раскрывать информацию о состоянии окружающей среды</w:t>
      </w:r>
    </w:p>
    <w:p w:rsidR="00C91988" w:rsidRPr="00B01390" w:rsidRDefault="00C91988" w:rsidP="00C91988">
      <w:pPr>
        <w:spacing w:after="0" w:line="240" w:lineRule="auto"/>
        <w:rPr>
          <w:sz w:val="26"/>
          <w:szCs w:val="26"/>
          <w:lang/>
        </w:rPr>
      </w:pPr>
    </w:p>
    <w:p w:rsidR="00C91988" w:rsidRPr="00B01390" w:rsidRDefault="00C91988" w:rsidP="00B01390">
      <w:pPr>
        <w:pStyle w:val="aa"/>
        <w:spacing w:before="0" w:beforeAutospacing="0" w:after="0" w:afterAutospacing="0"/>
        <w:ind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Президент подписал Федеральный закон «О внесении изменений в Федеральный закон «Об охране окружающей среды» и отдельные законодательные акты Российской Федерации».</w:t>
      </w:r>
    </w:p>
    <w:p w:rsidR="00C91988" w:rsidRPr="00B01390" w:rsidRDefault="00C91988" w:rsidP="00B01390">
      <w:pPr>
        <w:pStyle w:val="aa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 xml:space="preserve">Данным законом регулируются отношения, касающиеся предоставления гражданам и организациям информации о состоянии окружающей среды. </w:t>
      </w:r>
      <w:proofErr w:type="gramStart"/>
      <w:r w:rsidRPr="00B01390">
        <w:rPr>
          <w:color w:val="020C22"/>
          <w:sz w:val="26"/>
          <w:szCs w:val="26"/>
        </w:rPr>
        <w:t>Информацией о состоянии окружающей среды (экологической информацией) признаются сведения независимо от формы их представления об окружающей среде, в том числе о ретроспективном, текущем и прогнозируемом состоянии окружающей среды, её загрязнении, происходящих в ней процессах и явлениях, а также о воздействии на окружающую среду осуществляемой и планируемой хозяйственной и иной деятельности, о проводимых и планируемых мероприятиях в области охраны окружающей среды</w:t>
      </w:r>
      <w:proofErr w:type="gramEnd"/>
      <w:r w:rsidRPr="00B01390">
        <w:rPr>
          <w:color w:val="020C22"/>
          <w:sz w:val="26"/>
          <w:szCs w:val="26"/>
        </w:rPr>
        <w:t>.</w:t>
      </w:r>
    </w:p>
    <w:p w:rsidR="00C91988" w:rsidRPr="00B01390" w:rsidRDefault="00C91988" w:rsidP="00B01390">
      <w:pPr>
        <w:pStyle w:val="aa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Устанавливается, что экологическая информация является общедоступной информацией, к которой не может быть ограничен доступ, за исключением информации, отнесённой законодательством Российской Федерации к государственной тайне.</w:t>
      </w:r>
    </w:p>
    <w:p w:rsidR="00C91988" w:rsidRPr="00B01390" w:rsidRDefault="00C91988" w:rsidP="00B01390">
      <w:pPr>
        <w:pStyle w:val="aa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Указанная информация предоставляется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индивидуальным предпринимателям, общественным объединениям и некоммерческим организациям, как правило, на безвозмездной основе.</w:t>
      </w:r>
    </w:p>
    <w:p w:rsidR="00C91988" w:rsidRPr="00B01390" w:rsidRDefault="00C91988" w:rsidP="00B01390">
      <w:pPr>
        <w:pStyle w:val="aa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 xml:space="preserve">Согласно закону 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экологической информацией, или уполномоченные ими организации размещают в соответствии с установленными Правительством Российской Федерации правилами на официальных сайтах в  сети Интернет или с  помощью государственных и муниципальных информационных систем экологическую информацию в форме открытых данных, </w:t>
      </w:r>
      <w:proofErr w:type="gramStart"/>
      <w:r w:rsidRPr="00B01390">
        <w:rPr>
          <w:color w:val="020C22"/>
          <w:sz w:val="26"/>
          <w:szCs w:val="26"/>
        </w:rPr>
        <w:t>содержащую</w:t>
      </w:r>
      <w:proofErr w:type="gramEnd"/>
      <w:r w:rsidRPr="00B01390">
        <w:rPr>
          <w:color w:val="020C22"/>
          <w:sz w:val="26"/>
          <w:szCs w:val="26"/>
        </w:rPr>
        <w:t xml:space="preserve"> в том числе сведения о состоянии и </w:t>
      </w:r>
      <w:proofErr w:type="gramStart"/>
      <w:r w:rsidRPr="00B01390">
        <w:rPr>
          <w:color w:val="020C22"/>
          <w:sz w:val="26"/>
          <w:szCs w:val="26"/>
        </w:rPr>
        <w:t>загрязнении</w:t>
      </w:r>
      <w:proofErr w:type="gramEnd"/>
      <w:r w:rsidRPr="00B01390">
        <w:rPr>
          <w:color w:val="020C22"/>
          <w:sz w:val="26"/>
          <w:szCs w:val="26"/>
        </w:rPr>
        <w:t xml:space="preserve"> окружающей среды, о радиационной обстановке, о стационарных источниках, об уровне и (или) объёме или о массе выбросов, сбросов загрязняющих веществ, об обращении с отходами производства и потребления, о мероприятиях по снижению негативного воздействия на окружающую среду.</w:t>
      </w:r>
    </w:p>
    <w:p w:rsidR="00F42204" w:rsidRPr="00B01390" w:rsidRDefault="00C91988" w:rsidP="00B0139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01390">
        <w:rPr>
          <w:rFonts w:ascii="Times New Roman" w:hAnsi="Times New Roman"/>
          <w:sz w:val="26"/>
          <w:szCs w:val="26"/>
          <w:lang w:eastAsia="ru-RU"/>
        </w:rPr>
        <w:t>Закон вступает в силу</w:t>
      </w:r>
      <w:r w:rsidR="00D44387" w:rsidRPr="00B013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68BB" w:rsidRPr="00B01390">
        <w:rPr>
          <w:rFonts w:ascii="Times New Roman" w:hAnsi="Times New Roman"/>
          <w:sz w:val="26"/>
          <w:szCs w:val="26"/>
          <w:lang w:eastAsia="ru-RU"/>
        </w:rPr>
        <w:t>с</w:t>
      </w:r>
      <w:r w:rsidR="00D44387" w:rsidRPr="00B01390">
        <w:rPr>
          <w:rFonts w:ascii="Times New Roman" w:hAnsi="Times New Roman"/>
          <w:sz w:val="26"/>
          <w:szCs w:val="26"/>
          <w:lang w:eastAsia="ru-RU"/>
        </w:rPr>
        <w:t xml:space="preserve"> 20.03.2021</w:t>
      </w:r>
      <w:r w:rsidRPr="00B01390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44387" w:rsidRPr="00B01390">
        <w:rPr>
          <w:rFonts w:ascii="Times New Roman" w:hAnsi="Times New Roman"/>
          <w:sz w:val="26"/>
          <w:szCs w:val="26"/>
          <w:lang w:eastAsia="ru-RU"/>
        </w:rPr>
        <w:t>.</w:t>
      </w:r>
    </w:p>
    <w:p w:rsidR="00A144EA" w:rsidRPr="00B01390" w:rsidRDefault="00A144EA" w:rsidP="00C919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44EA" w:rsidRDefault="00A144EA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Pr="00DE13FD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4EA" w:rsidRPr="00DE13FD" w:rsidRDefault="00A144EA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3FD" w:rsidRPr="00DE13FD" w:rsidRDefault="00DE13FD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3FD" w:rsidRPr="00DE13FD" w:rsidRDefault="00DE13FD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4EA" w:rsidRDefault="00A57DD6" w:rsidP="00DE13FD">
      <w:pPr>
        <w:tabs>
          <w:tab w:val="left" w:pos="4425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13FD">
        <w:rPr>
          <w:rFonts w:ascii="Times New Roman" w:hAnsi="Times New Roman"/>
          <w:b/>
          <w:sz w:val="28"/>
          <w:szCs w:val="28"/>
          <w:lang w:eastAsia="ru-RU"/>
        </w:rPr>
        <w:lastRenderedPageBreak/>
        <w:t>Ин</w:t>
      </w:r>
      <w:r w:rsidR="000D0D52" w:rsidRPr="00DE13FD">
        <w:rPr>
          <w:rFonts w:ascii="Times New Roman" w:hAnsi="Times New Roman"/>
          <w:b/>
          <w:sz w:val="28"/>
          <w:szCs w:val="28"/>
          <w:lang w:eastAsia="ru-RU"/>
        </w:rPr>
        <w:t>фо</w:t>
      </w:r>
      <w:r w:rsidRPr="00DE13FD">
        <w:rPr>
          <w:rFonts w:ascii="Times New Roman" w:hAnsi="Times New Roman"/>
          <w:b/>
          <w:sz w:val="28"/>
          <w:szCs w:val="28"/>
          <w:lang w:eastAsia="ru-RU"/>
        </w:rPr>
        <w:t>рмация об изменени</w:t>
      </w:r>
      <w:r w:rsidR="000468BB" w:rsidRPr="00DE13FD">
        <w:rPr>
          <w:rFonts w:ascii="Times New Roman" w:hAnsi="Times New Roman"/>
          <w:b/>
          <w:sz w:val="28"/>
          <w:szCs w:val="28"/>
          <w:lang w:eastAsia="ru-RU"/>
        </w:rPr>
        <w:t>ях</w:t>
      </w:r>
      <w:r w:rsidRPr="00DE13FD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E13FD" w:rsidRPr="00DE13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13FD">
        <w:rPr>
          <w:rFonts w:ascii="Times New Roman" w:hAnsi="Times New Roman"/>
          <w:b/>
          <w:sz w:val="28"/>
          <w:szCs w:val="28"/>
          <w:lang w:eastAsia="ru-RU"/>
        </w:rPr>
        <w:t>внесённых в Лесной кодекс Российской Федерации</w:t>
      </w:r>
    </w:p>
    <w:p w:rsidR="00D46127" w:rsidRPr="00DE13FD" w:rsidRDefault="00D46127" w:rsidP="00DE13FD">
      <w:pPr>
        <w:tabs>
          <w:tab w:val="left" w:pos="4425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6127" w:rsidRPr="00D46127" w:rsidRDefault="00D46127" w:rsidP="00D4612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7">
        <w:rPr>
          <w:sz w:val="28"/>
          <w:szCs w:val="28"/>
        </w:rPr>
        <w:t>Президентом Российской Федерации подписан Федеральный закон                   «О внесении изменений в статьи 80 и 98</w:t>
      </w:r>
      <w:r w:rsidRPr="00D46127">
        <w:rPr>
          <w:sz w:val="28"/>
          <w:szCs w:val="28"/>
          <w:vertAlign w:val="superscript"/>
        </w:rPr>
        <w:t>1</w:t>
      </w:r>
      <w:r w:rsidRPr="00D46127">
        <w:rPr>
          <w:sz w:val="28"/>
          <w:szCs w:val="28"/>
        </w:rPr>
        <w:t xml:space="preserve"> Лесного кодекса Российской Федерации».</w:t>
      </w:r>
    </w:p>
    <w:p w:rsidR="00D46127" w:rsidRPr="00D46127" w:rsidRDefault="00D46127" w:rsidP="00D4612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6127">
        <w:rPr>
          <w:sz w:val="28"/>
          <w:szCs w:val="28"/>
        </w:rPr>
        <w:t>Согласно закону федеральный орган исполнительной власти, уполномоченный на ведение реестра недобросовестных арендаторов лесных участков и покупателей лесных насаждений, исключает из него информацию, касающуюся указанных арендаторов и покупателей, по истечении двух лет с даты включения такой информации в названный реестр или по решению суда.</w:t>
      </w:r>
      <w:proofErr w:type="gramEnd"/>
    </w:p>
    <w:p w:rsidR="00D46127" w:rsidRPr="00D46127" w:rsidRDefault="00D46127" w:rsidP="00D4612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6127">
        <w:rPr>
          <w:sz w:val="28"/>
          <w:szCs w:val="28"/>
        </w:rPr>
        <w:t>Кроме того, законом признаётся утратившей силу правовая норма о том,     что аукционы на право заключения договора купли-продажи лесных насаждений не проводятся в электронной форме в случае заключения договоров купли-продажи лесных насаждений с субъектами малого и среднего предпринимательства в целях заготовки древесины в лесничествах, расположенных на землях лесного фонда.</w:t>
      </w:r>
      <w:proofErr w:type="gramEnd"/>
    </w:p>
    <w:p w:rsidR="00A144EA" w:rsidRPr="00D46127" w:rsidRDefault="00C114C2" w:rsidP="00D461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127">
        <w:rPr>
          <w:rFonts w:ascii="Times New Roman" w:hAnsi="Times New Roman"/>
          <w:sz w:val="28"/>
          <w:szCs w:val="28"/>
          <w:lang w:eastAsia="ru-RU"/>
        </w:rPr>
        <w:t>Изм</w:t>
      </w:r>
      <w:r w:rsidR="00D46127" w:rsidRPr="00D46127">
        <w:rPr>
          <w:rFonts w:ascii="Times New Roman" w:hAnsi="Times New Roman"/>
          <w:sz w:val="28"/>
          <w:szCs w:val="28"/>
          <w:lang w:eastAsia="ru-RU"/>
        </w:rPr>
        <w:t>е</w:t>
      </w:r>
      <w:r w:rsidRPr="00D46127">
        <w:rPr>
          <w:rFonts w:ascii="Times New Roman" w:hAnsi="Times New Roman"/>
          <w:sz w:val="28"/>
          <w:szCs w:val="28"/>
          <w:lang w:eastAsia="ru-RU"/>
        </w:rPr>
        <w:t>нения вступили в силу с 09.03.2021</w:t>
      </w:r>
      <w:r w:rsidR="00DE13FD" w:rsidRPr="00D4612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46127">
        <w:rPr>
          <w:rFonts w:ascii="Times New Roman" w:hAnsi="Times New Roman"/>
          <w:sz w:val="28"/>
          <w:szCs w:val="28"/>
          <w:lang w:eastAsia="ru-RU"/>
        </w:rPr>
        <w:t>.</w:t>
      </w:r>
    </w:p>
    <w:p w:rsidR="00C114C2" w:rsidRPr="00DE13FD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B2413" w:rsidRPr="0022370F" w:rsidRDefault="00EB2413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4C2" w:rsidRPr="0022370F" w:rsidRDefault="00C114C2" w:rsidP="00D44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2AA" w:rsidRDefault="006662AA" w:rsidP="00DE1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BFF" w:rsidRPr="0022370F" w:rsidRDefault="00741BFF" w:rsidP="00DE1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41BFF" w:rsidRPr="0022370F" w:rsidSect="0083003F">
      <w:pgSz w:w="11906" w:h="16838"/>
      <w:pgMar w:top="975" w:right="850" w:bottom="85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BB" w:rsidRDefault="00237FBB" w:rsidP="008A1C1E">
      <w:pPr>
        <w:spacing w:after="0" w:line="240" w:lineRule="auto"/>
      </w:pPr>
      <w:r>
        <w:separator/>
      </w:r>
    </w:p>
  </w:endnote>
  <w:endnote w:type="continuationSeparator" w:id="0">
    <w:p w:rsidR="00237FBB" w:rsidRDefault="00237FBB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BB" w:rsidRDefault="00237FBB" w:rsidP="008A1C1E">
      <w:pPr>
        <w:spacing w:after="0" w:line="240" w:lineRule="auto"/>
      </w:pPr>
      <w:r>
        <w:separator/>
      </w:r>
    </w:p>
  </w:footnote>
  <w:footnote w:type="continuationSeparator" w:id="0">
    <w:p w:rsidR="00237FBB" w:rsidRDefault="00237FBB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4E5"/>
    <w:multiLevelType w:val="multilevel"/>
    <w:tmpl w:val="984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87D36"/>
    <w:multiLevelType w:val="multilevel"/>
    <w:tmpl w:val="88D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787C"/>
    <w:multiLevelType w:val="multilevel"/>
    <w:tmpl w:val="F7B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C2795"/>
    <w:multiLevelType w:val="multilevel"/>
    <w:tmpl w:val="7C0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B280F"/>
    <w:multiLevelType w:val="multilevel"/>
    <w:tmpl w:val="FFB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468BB"/>
    <w:rsid w:val="00051620"/>
    <w:rsid w:val="000A54A3"/>
    <w:rsid w:val="000A60F2"/>
    <w:rsid w:val="000C175F"/>
    <w:rsid w:val="000C2EB0"/>
    <w:rsid w:val="000D0D52"/>
    <w:rsid w:val="001138F2"/>
    <w:rsid w:val="00120CC5"/>
    <w:rsid w:val="0017138C"/>
    <w:rsid w:val="00192F08"/>
    <w:rsid w:val="001B1D88"/>
    <w:rsid w:val="001B6186"/>
    <w:rsid w:val="001F3C68"/>
    <w:rsid w:val="00202E2B"/>
    <w:rsid w:val="0022370F"/>
    <w:rsid w:val="00237FBB"/>
    <w:rsid w:val="002511D6"/>
    <w:rsid w:val="00252B3A"/>
    <w:rsid w:val="002539EF"/>
    <w:rsid w:val="002B021A"/>
    <w:rsid w:val="002C5643"/>
    <w:rsid w:val="0034193D"/>
    <w:rsid w:val="00344679"/>
    <w:rsid w:val="00346B09"/>
    <w:rsid w:val="003532AA"/>
    <w:rsid w:val="00361C7C"/>
    <w:rsid w:val="00387CBA"/>
    <w:rsid w:val="003D23BC"/>
    <w:rsid w:val="003D77A1"/>
    <w:rsid w:val="004124DC"/>
    <w:rsid w:val="00426578"/>
    <w:rsid w:val="004328A0"/>
    <w:rsid w:val="00453D34"/>
    <w:rsid w:val="00463629"/>
    <w:rsid w:val="00484AAD"/>
    <w:rsid w:val="004B7CA1"/>
    <w:rsid w:val="00502AC7"/>
    <w:rsid w:val="00504376"/>
    <w:rsid w:val="00511DAE"/>
    <w:rsid w:val="00525071"/>
    <w:rsid w:val="0053747A"/>
    <w:rsid w:val="005576C3"/>
    <w:rsid w:val="00565DC2"/>
    <w:rsid w:val="00587E57"/>
    <w:rsid w:val="005B12A3"/>
    <w:rsid w:val="005F20CA"/>
    <w:rsid w:val="0061156E"/>
    <w:rsid w:val="006441B9"/>
    <w:rsid w:val="006449D0"/>
    <w:rsid w:val="00660342"/>
    <w:rsid w:val="006662AA"/>
    <w:rsid w:val="0067487B"/>
    <w:rsid w:val="00686935"/>
    <w:rsid w:val="006A0216"/>
    <w:rsid w:val="006A6CE7"/>
    <w:rsid w:val="006B3E9A"/>
    <w:rsid w:val="006B5085"/>
    <w:rsid w:val="006D4191"/>
    <w:rsid w:val="006E5604"/>
    <w:rsid w:val="00722500"/>
    <w:rsid w:val="00741BFF"/>
    <w:rsid w:val="007807A7"/>
    <w:rsid w:val="007A1F05"/>
    <w:rsid w:val="007B6EB2"/>
    <w:rsid w:val="007C0AC1"/>
    <w:rsid w:val="007D1DA2"/>
    <w:rsid w:val="008017C1"/>
    <w:rsid w:val="00812EB7"/>
    <w:rsid w:val="0083003F"/>
    <w:rsid w:val="00832C4A"/>
    <w:rsid w:val="00846A14"/>
    <w:rsid w:val="00850242"/>
    <w:rsid w:val="008537E7"/>
    <w:rsid w:val="00863FB0"/>
    <w:rsid w:val="00880930"/>
    <w:rsid w:val="008A1C1E"/>
    <w:rsid w:val="008C6A8F"/>
    <w:rsid w:val="008F0535"/>
    <w:rsid w:val="00961F40"/>
    <w:rsid w:val="00962B82"/>
    <w:rsid w:val="009657AB"/>
    <w:rsid w:val="009914A2"/>
    <w:rsid w:val="009A6741"/>
    <w:rsid w:val="009B7490"/>
    <w:rsid w:val="009C2B2E"/>
    <w:rsid w:val="00A027C0"/>
    <w:rsid w:val="00A144EA"/>
    <w:rsid w:val="00A15032"/>
    <w:rsid w:val="00A468BC"/>
    <w:rsid w:val="00A470BA"/>
    <w:rsid w:val="00A57DD6"/>
    <w:rsid w:val="00A62D24"/>
    <w:rsid w:val="00AA16DD"/>
    <w:rsid w:val="00AA407D"/>
    <w:rsid w:val="00AC318E"/>
    <w:rsid w:val="00AC6D23"/>
    <w:rsid w:val="00B01390"/>
    <w:rsid w:val="00B17F4E"/>
    <w:rsid w:val="00B34677"/>
    <w:rsid w:val="00B40F4B"/>
    <w:rsid w:val="00BA5D47"/>
    <w:rsid w:val="00BB0F05"/>
    <w:rsid w:val="00BB6D20"/>
    <w:rsid w:val="00BC3C0A"/>
    <w:rsid w:val="00BE05B3"/>
    <w:rsid w:val="00BF26A4"/>
    <w:rsid w:val="00C114C2"/>
    <w:rsid w:val="00C22BB7"/>
    <w:rsid w:val="00C51264"/>
    <w:rsid w:val="00C63323"/>
    <w:rsid w:val="00C91988"/>
    <w:rsid w:val="00CA1751"/>
    <w:rsid w:val="00CB55DE"/>
    <w:rsid w:val="00CE32C4"/>
    <w:rsid w:val="00CE4B96"/>
    <w:rsid w:val="00D058FA"/>
    <w:rsid w:val="00D44387"/>
    <w:rsid w:val="00D46127"/>
    <w:rsid w:val="00DE13FD"/>
    <w:rsid w:val="00DE5F60"/>
    <w:rsid w:val="00E0570B"/>
    <w:rsid w:val="00E2590A"/>
    <w:rsid w:val="00E35591"/>
    <w:rsid w:val="00E368FF"/>
    <w:rsid w:val="00E467C8"/>
    <w:rsid w:val="00E5760C"/>
    <w:rsid w:val="00E72020"/>
    <w:rsid w:val="00E75A48"/>
    <w:rsid w:val="00E85F41"/>
    <w:rsid w:val="00EA4086"/>
    <w:rsid w:val="00EA5106"/>
    <w:rsid w:val="00EB2413"/>
    <w:rsid w:val="00EB72AE"/>
    <w:rsid w:val="00ED244A"/>
    <w:rsid w:val="00EE1929"/>
    <w:rsid w:val="00EF7709"/>
    <w:rsid w:val="00F062AC"/>
    <w:rsid w:val="00F42204"/>
    <w:rsid w:val="00F60B26"/>
    <w:rsid w:val="00F66052"/>
    <w:rsid w:val="00F71345"/>
    <w:rsid w:val="00F72EA0"/>
    <w:rsid w:val="00F80E7B"/>
    <w:rsid w:val="00FC06F4"/>
    <w:rsid w:val="00FC4A48"/>
    <w:rsid w:val="00FC753F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508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hAnsi="Arial"/>
      <w:b/>
      <w:spacing w:val="-10"/>
      <w:kern w:val="28"/>
      <w:sz w:val="56"/>
      <w:szCs w:val="56"/>
      <w:lang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азвание Знак"/>
    <w:aliases w:val="для текстов к+ Знак"/>
    <w:link w:val="a3"/>
    <w:uiPriority w:val="10"/>
    <w:locked/>
    <w:rsid w:val="006B5085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6B5085"/>
    <w:rPr>
      <w:rFonts w:cs="Times New Roman"/>
    </w:rPr>
  </w:style>
  <w:style w:type="character" w:styleId="a9">
    <w:name w:val="Hyperlink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  <w:lang/>
    </w:rPr>
  </w:style>
  <w:style w:type="character" w:customStyle="1" w:styleId="12">
    <w:name w:val="Стиль1 Знак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CE4B96"/>
    <w:pPr>
      <w:spacing w:after="0" w:line="240" w:lineRule="auto"/>
      <w:jc w:val="center"/>
    </w:pPr>
    <w:rPr>
      <w:rFonts w:ascii="Arial" w:hAnsi="Arial"/>
      <w:b/>
      <w:caps/>
      <w:sz w:val="24"/>
      <w:szCs w:val="24"/>
      <w:lang/>
    </w:rPr>
  </w:style>
  <w:style w:type="character" w:customStyle="1" w:styleId="20">
    <w:name w:val="Стиль2 Знак"/>
    <w:link w:val="2"/>
    <w:locked/>
    <w:rsid w:val="00CE4B96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rPr>
      <w:rFonts w:cs="Times New Roman"/>
      <w:sz w:val="22"/>
      <w:szCs w:val="22"/>
      <w:lang w:eastAsia="en-US"/>
    </w:rPr>
  </w:style>
  <w:style w:type="character" w:styleId="ac">
    <w:name w:val="Strong"/>
    <w:uiPriority w:val="22"/>
    <w:qFormat/>
    <w:rsid w:val="00B34677"/>
    <w:rPr>
      <w:rFonts w:cs="Times New Roman"/>
      <w:b/>
      <w:bCs/>
    </w:rPr>
  </w:style>
  <w:style w:type="character" w:customStyle="1" w:styleId="b-share-btnwrap">
    <w:name w:val="b-share-btn__wrap"/>
    <w:rsid w:val="00E467C8"/>
    <w:rPr>
      <w:rFonts w:cs="Times New Roman"/>
    </w:rPr>
  </w:style>
  <w:style w:type="table" w:styleId="ad">
    <w:name w:val="Table Grid"/>
    <w:basedOn w:val="a1"/>
    <w:uiPriority w:val="39"/>
    <w:rsid w:val="00E7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44387"/>
  </w:style>
  <w:style w:type="paragraph" w:styleId="ae">
    <w:name w:val="Balloon Text"/>
    <w:basedOn w:val="a"/>
    <w:link w:val="af"/>
    <w:uiPriority w:val="99"/>
    <w:semiHidden/>
    <w:unhideWhenUsed/>
    <w:rsid w:val="000A54A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0A54A3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Основной текст (2)_"/>
    <w:link w:val="22"/>
    <w:rsid w:val="00C9198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988"/>
    <w:pPr>
      <w:widowControl w:val="0"/>
      <w:shd w:val="clear" w:color="auto" w:fill="FFFFFF"/>
      <w:spacing w:after="180" w:line="245" w:lineRule="exact"/>
    </w:pPr>
    <w:rPr>
      <w:rFonts w:ascii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2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8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2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9286872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20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4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2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35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8923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235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5338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9190698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9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497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9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334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0232903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2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95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single" w:sz="4" w:space="28" w:color="A8F0E0"/>
            <w:right w:val="none" w:sz="0" w:space="0" w:color="auto"/>
          </w:divBdr>
          <w:divsChild>
            <w:div w:id="1808354154">
              <w:marLeft w:val="1753"/>
              <w:marRight w:val="1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519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68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543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C4B6-2CCD-4FA5-A2E8-5628CA1B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Марина</cp:lastModifiedBy>
  <cp:revision>2</cp:revision>
  <cp:lastPrinted>2021-03-22T09:38:00Z</cp:lastPrinted>
  <dcterms:created xsi:type="dcterms:W3CDTF">2021-04-05T06:05:00Z</dcterms:created>
  <dcterms:modified xsi:type="dcterms:W3CDTF">2021-04-05T06:05:00Z</dcterms:modified>
</cp:coreProperties>
</file>