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745B1F" w:rsidP="00652B09">
            <w:pPr>
              <w:ind w:left="83"/>
              <w:rPr>
                <w:rFonts w:ascii="Tahoma" w:hAnsi="Tahoma" w:cs="Tahoma"/>
                <w:b/>
                <w:i/>
              </w:rPr>
            </w:pPr>
            <w:r w:rsidRPr="00745B1F">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w:t>
            </w:r>
            <w:r w:rsidR="00205BE9">
              <w:rPr>
                <w:rFonts w:ascii="Tahoma" w:hAnsi="Tahoma" w:cs="Tahoma"/>
                <w:b/>
                <w:i/>
                <w:sz w:val="22"/>
                <w:szCs w:val="22"/>
              </w:rPr>
              <w:t>22</w:t>
            </w:r>
            <w:r w:rsidR="00611FBA">
              <w:rPr>
                <w:rFonts w:ascii="Tahoma" w:hAnsi="Tahoma" w:cs="Tahoma"/>
                <w:b/>
                <w:i/>
                <w:sz w:val="22"/>
                <w:szCs w:val="22"/>
              </w:rPr>
              <w:t xml:space="preserve"> от </w:t>
            </w:r>
            <w:r w:rsidR="00205BE9">
              <w:rPr>
                <w:rFonts w:ascii="Tahoma" w:hAnsi="Tahoma" w:cs="Tahoma"/>
                <w:b/>
                <w:i/>
                <w:sz w:val="22"/>
                <w:szCs w:val="22"/>
              </w:rPr>
              <w:t>22</w:t>
            </w:r>
            <w:r w:rsidR="00847319">
              <w:rPr>
                <w:rFonts w:ascii="Tahoma" w:hAnsi="Tahoma" w:cs="Tahoma"/>
                <w:b/>
                <w:i/>
                <w:sz w:val="22"/>
                <w:szCs w:val="22"/>
              </w:rPr>
              <w:t>.</w:t>
            </w:r>
            <w:r w:rsidR="00205BE9">
              <w:rPr>
                <w:rFonts w:ascii="Tahoma" w:hAnsi="Tahoma" w:cs="Tahoma"/>
                <w:b/>
                <w:i/>
                <w:sz w:val="22"/>
                <w:szCs w:val="22"/>
              </w:rPr>
              <w:t>11</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205BE9" w:rsidRPr="00360000" w:rsidRDefault="00205BE9" w:rsidP="0061124F">
      <w:pPr>
        <w:pStyle w:val="af2"/>
        <w:suppressLineNumbers/>
        <w:suppressAutoHyphens/>
        <w:ind w:firstLine="709"/>
        <w:jc w:val="both"/>
        <w:rPr>
          <w:rFonts w:ascii="Tahoma" w:hAnsi="Tahoma" w:cs="Tahoma"/>
          <w:i/>
          <w:sz w:val="16"/>
          <w:szCs w:val="16"/>
        </w:rPr>
      </w:pPr>
      <w:r w:rsidRPr="00360000">
        <w:rPr>
          <w:rFonts w:ascii="Tahoma" w:hAnsi="Tahoma" w:cs="Tahoma"/>
          <w:i/>
          <w:sz w:val="16"/>
          <w:szCs w:val="16"/>
        </w:rPr>
        <w:t>Российская Федерация</w:t>
      </w:r>
    </w:p>
    <w:p w:rsidR="00205BE9" w:rsidRPr="00360000" w:rsidRDefault="00205BE9" w:rsidP="0061124F">
      <w:pPr>
        <w:pStyle w:val="af2"/>
        <w:suppressLineNumbers/>
        <w:suppressAutoHyphens/>
        <w:ind w:firstLine="709"/>
        <w:jc w:val="both"/>
        <w:rPr>
          <w:rFonts w:ascii="Tahoma" w:hAnsi="Tahoma" w:cs="Tahoma"/>
          <w:i/>
          <w:sz w:val="16"/>
          <w:szCs w:val="16"/>
        </w:rPr>
      </w:pPr>
      <w:r w:rsidRPr="00360000">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360000">
        <w:rPr>
          <w:rFonts w:ascii="Tahoma" w:hAnsi="Tahoma" w:cs="Tahoma"/>
          <w:i/>
          <w:sz w:val="16"/>
          <w:szCs w:val="16"/>
        </w:rPr>
        <w:t>Совет депутатов Чапаевского сельского поселения</w:t>
      </w:r>
    </w:p>
    <w:p w:rsidR="00205BE9" w:rsidRPr="00360000" w:rsidRDefault="00205BE9" w:rsidP="0061124F">
      <w:pPr>
        <w:suppressLineNumbers/>
        <w:suppressAutoHyphens/>
        <w:jc w:val="both"/>
        <w:rPr>
          <w:rFonts w:ascii="Tahoma" w:hAnsi="Tahoma" w:cs="Tahoma"/>
          <w:i/>
          <w:sz w:val="16"/>
          <w:szCs w:val="16"/>
        </w:rPr>
      </w:pPr>
      <w:r w:rsidRPr="00360000">
        <w:rPr>
          <w:rFonts w:ascii="Tahoma" w:hAnsi="Tahoma" w:cs="Tahoma"/>
          <w:i/>
          <w:sz w:val="16"/>
          <w:szCs w:val="16"/>
        </w:rPr>
        <w:t>РЕШЕНИЕ</w:t>
      </w:r>
      <w:r w:rsidR="0061124F">
        <w:rPr>
          <w:rFonts w:ascii="Tahoma" w:hAnsi="Tahoma" w:cs="Tahoma"/>
          <w:i/>
          <w:sz w:val="16"/>
          <w:szCs w:val="16"/>
        </w:rPr>
        <w:t xml:space="preserve"> </w:t>
      </w:r>
      <w:r w:rsidRPr="00360000">
        <w:rPr>
          <w:rFonts w:ascii="Tahoma" w:hAnsi="Tahoma" w:cs="Tahoma"/>
          <w:i/>
          <w:sz w:val="16"/>
          <w:szCs w:val="16"/>
        </w:rPr>
        <w:t>от « 11 » ноября 2019 года № 133</w:t>
      </w:r>
    </w:p>
    <w:p w:rsidR="00205BE9" w:rsidRPr="00360000" w:rsidRDefault="00205BE9" w:rsidP="0061124F">
      <w:pPr>
        <w:pStyle w:val="ConsPlusTitle"/>
        <w:widowControl/>
        <w:suppressLineNumbers/>
        <w:ind w:firstLine="709"/>
        <w:jc w:val="both"/>
        <w:rPr>
          <w:rFonts w:ascii="Tahoma" w:hAnsi="Tahoma" w:cs="Tahoma"/>
          <w:b w:val="0"/>
          <w:i/>
          <w:sz w:val="16"/>
          <w:szCs w:val="16"/>
        </w:rPr>
      </w:pPr>
      <w:r w:rsidRPr="00360000">
        <w:rPr>
          <w:rFonts w:ascii="Tahoma" w:hAnsi="Tahoma" w:cs="Tahoma"/>
          <w:b w:val="0"/>
          <w:i/>
          <w:sz w:val="16"/>
          <w:szCs w:val="16"/>
        </w:rPr>
        <w:t>О создании условий для развития малого и среднего предпринимательства на территории Чапаевского сельского поселения Красносельского муниципального района</w:t>
      </w:r>
    </w:p>
    <w:p w:rsidR="00205BE9" w:rsidRPr="00360000" w:rsidRDefault="00205BE9" w:rsidP="0061124F">
      <w:pPr>
        <w:suppressLineNumbers/>
        <w:suppressAutoHyphens/>
        <w:jc w:val="both"/>
        <w:rPr>
          <w:rFonts w:ascii="Tahoma" w:hAnsi="Tahoma" w:cs="Tahoma"/>
          <w:i/>
          <w:sz w:val="16"/>
          <w:szCs w:val="16"/>
        </w:rPr>
      </w:pPr>
      <w:r w:rsidRPr="00360000">
        <w:rPr>
          <w:rFonts w:ascii="Tahoma" w:hAnsi="Tahoma" w:cs="Tahoma"/>
          <w:i/>
          <w:sz w:val="16"/>
          <w:szCs w:val="16"/>
        </w:rPr>
        <w:t>В соответствии с подпунктом 28 части 1 статьи 14 Федерального закона от 6 октября 2003 года № 131-ФЗ «Об общих принципах организации местного самоуправления в Российской Федерации», статьей 11 Федерального закона от 24 июля 2007 года № 209-ФЗ «О развитии малого и среднего предпринимательства в Российской Федерации», статьей 7 Устава Чапаевского сельского поселения Красносельского муниципального района Костромской области Совет депутатов решил:</w:t>
      </w:r>
    </w:p>
    <w:p w:rsidR="00205BE9" w:rsidRPr="00360000" w:rsidRDefault="00205BE9" w:rsidP="0061124F">
      <w:pPr>
        <w:suppressLineNumbers/>
        <w:suppressAutoHyphens/>
        <w:jc w:val="both"/>
        <w:rPr>
          <w:rFonts w:ascii="Tahoma" w:hAnsi="Tahoma" w:cs="Tahoma"/>
          <w:i/>
          <w:sz w:val="16"/>
          <w:szCs w:val="16"/>
        </w:rPr>
      </w:pPr>
      <w:r w:rsidRPr="00360000">
        <w:rPr>
          <w:rFonts w:ascii="Tahoma" w:hAnsi="Tahoma" w:cs="Tahoma"/>
          <w:i/>
          <w:sz w:val="16"/>
          <w:szCs w:val="16"/>
        </w:rPr>
        <w:t>1. Утвердить Положение о создании условий для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согласно приложению.</w:t>
      </w:r>
    </w:p>
    <w:p w:rsidR="00205BE9" w:rsidRPr="00360000" w:rsidRDefault="00205BE9" w:rsidP="0061124F">
      <w:pPr>
        <w:pStyle w:val="ConsNormal"/>
        <w:widowControl/>
        <w:suppressLineNumbers/>
        <w:suppressAutoHyphens/>
        <w:ind w:right="0" w:firstLine="709"/>
        <w:jc w:val="both"/>
        <w:rPr>
          <w:rFonts w:ascii="Tahoma" w:hAnsi="Tahoma" w:cs="Tahoma"/>
          <w:i/>
          <w:sz w:val="16"/>
          <w:szCs w:val="16"/>
        </w:rPr>
      </w:pPr>
      <w:r w:rsidRPr="00360000">
        <w:rPr>
          <w:rFonts w:ascii="Tahoma" w:eastAsia="Calibri" w:hAnsi="Tahoma" w:cs="Tahoma"/>
          <w:i/>
          <w:iCs/>
          <w:sz w:val="16"/>
          <w:szCs w:val="16"/>
          <w:lang w:eastAsia="en-US"/>
        </w:rPr>
        <w:t xml:space="preserve"> </w:t>
      </w:r>
      <w:r w:rsidRPr="00360000">
        <w:rPr>
          <w:rFonts w:ascii="Tahoma" w:hAnsi="Tahoma" w:cs="Tahoma"/>
          <w:i/>
          <w:sz w:val="16"/>
          <w:szCs w:val="16"/>
        </w:rPr>
        <w:t xml:space="preserve">2.Опубликовать Настоящее решение в общественно-политической газете «Чапаевский вестник». </w:t>
      </w:r>
    </w:p>
    <w:p w:rsidR="00205BE9" w:rsidRPr="00360000" w:rsidRDefault="00205BE9" w:rsidP="0061124F">
      <w:pPr>
        <w:pStyle w:val="ConsNormal"/>
        <w:widowControl/>
        <w:suppressLineNumbers/>
        <w:suppressAutoHyphens/>
        <w:ind w:right="0" w:firstLine="709"/>
        <w:jc w:val="both"/>
        <w:rPr>
          <w:rFonts w:ascii="Tahoma" w:hAnsi="Tahoma" w:cs="Tahoma"/>
          <w:i/>
          <w:sz w:val="16"/>
          <w:szCs w:val="16"/>
        </w:rPr>
      </w:pPr>
      <w:r w:rsidRPr="00360000">
        <w:rPr>
          <w:rFonts w:ascii="Tahoma" w:eastAsia="Calibri" w:hAnsi="Tahoma" w:cs="Tahoma"/>
          <w:i/>
          <w:sz w:val="16"/>
          <w:szCs w:val="16"/>
          <w:lang w:eastAsia="en-US"/>
        </w:rPr>
        <w:t xml:space="preserve"> </w:t>
      </w:r>
      <w:r w:rsidRPr="00360000">
        <w:rPr>
          <w:rFonts w:ascii="Tahoma" w:hAnsi="Tahoma" w:cs="Tahoma"/>
          <w:i/>
          <w:sz w:val="16"/>
          <w:szCs w:val="16"/>
        </w:rPr>
        <w:t>3. Настоящее решение вступает после его официального опубликования в общественно-политической газете «Чапаевский вестник».</w:t>
      </w:r>
    </w:p>
    <w:p w:rsidR="00205BE9" w:rsidRPr="00360000" w:rsidRDefault="00205BE9" w:rsidP="0061124F">
      <w:pPr>
        <w:suppressLineNumbers/>
        <w:suppressAutoHyphens/>
        <w:jc w:val="both"/>
        <w:rPr>
          <w:rFonts w:ascii="Tahoma" w:hAnsi="Tahoma" w:cs="Tahoma"/>
          <w:i/>
          <w:sz w:val="16"/>
          <w:szCs w:val="16"/>
        </w:rPr>
      </w:pPr>
      <w:r w:rsidRPr="00360000">
        <w:rPr>
          <w:rFonts w:ascii="Tahoma" w:hAnsi="Tahoma" w:cs="Tahoma"/>
          <w:i/>
          <w:sz w:val="16"/>
          <w:szCs w:val="16"/>
        </w:rPr>
        <w:t>Глава поселения Г.А.Смирнова</w:t>
      </w:r>
    </w:p>
    <w:p w:rsidR="00205BE9" w:rsidRPr="00360000" w:rsidRDefault="00205BE9" w:rsidP="0061124F">
      <w:pPr>
        <w:suppressLineNumbers/>
        <w:suppressAutoHyphens/>
        <w:jc w:val="both"/>
        <w:rPr>
          <w:rFonts w:ascii="Tahoma" w:hAnsi="Tahoma" w:cs="Tahoma"/>
          <w:bCs/>
          <w:i/>
          <w:sz w:val="16"/>
          <w:szCs w:val="16"/>
        </w:rPr>
      </w:pPr>
      <w:r w:rsidRPr="00360000">
        <w:rPr>
          <w:rFonts w:ascii="Tahoma" w:hAnsi="Tahoma" w:cs="Tahoma"/>
          <w:bCs/>
          <w:i/>
          <w:sz w:val="16"/>
          <w:szCs w:val="16"/>
        </w:rPr>
        <w:t xml:space="preserve">Приложение </w:t>
      </w:r>
      <w:r w:rsidRPr="00360000">
        <w:rPr>
          <w:rFonts w:ascii="Tahoma" w:hAnsi="Tahoma" w:cs="Tahoma"/>
          <w:i/>
          <w:sz w:val="16"/>
          <w:szCs w:val="16"/>
        </w:rPr>
        <w:t>к решению совета депутатов Чапаевского сельского поселения</w:t>
      </w:r>
      <w:r w:rsidRPr="00360000">
        <w:rPr>
          <w:rFonts w:ascii="Tahoma" w:hAnsi="Tahoma" w:cs="Tahoma"/>
          <w:bCs/>
          <w:i/>
          <w:sz w:val="16"/>
          <w:szCs w:val="16"/>
        </w:rPr>
        <w:t xml:space="preserve"> </w:t>
      </w:r>
      <w:r w:rsidRPr="00360000">
        <w:rPr>
          <w:rFonts w:ascii="Tahoma" w:hAnsi="Tahoma" w:cs="Tahoma"/>
          <w:i/>
          <w:sz w:val="16"/>
          <w:szCs w:val="16"/>
        </w:rPr>
        <w:t>от «11 » ноября 2019 года № 133</w:t>
      </w:r>
    </w:p>
    <w:p w:rsidR="00205BE9" w:rsidRPr="00360000" w:rsidRDefault="00205BE9" w:rsidP="0061124F">
      <w:pPr>
        <w:pStyle w:val="ConsPlusTitle"/>
        <w:widowControl/>
        <w:suppressLineNumbers/>
        <w:ind w:firstLine="709"/>
        <w:jc w:val="both"/>
        <w:outlineLvl w:val="0"/>
        <w:rPr>
          <w:rFonts w:ascii="Tahoma" w:hAnsi="Tahoma" w:cs="Tahoma"/>
          <w:b w:val="0"/>
          <w:i/>
          <w:sz w:val="16"/>
          <w:szCs w:val="16"/>
        </w:rPr>
      </w:pPr>
      <w:r w:rsidRPr="00360000">
        <w:rPr>
          <w:rFonts w:ascii="Tahoma" w:hAnsi="Tahoma" w:cs="Tahoma"/>
          <w:b w:val="0"/>
          <w:i/>
          <w:sz w:val="16"/>
          <w:szCs w:val="16"/>
        </w:rPr>
        <w:t>Положение</w:t>
      </w:r>
      <w:r w:rsidR="0061124F">
        <w:rPr>
          <w:rFonts w:ascii="Tahoma" w:hAnsi="Tahoma" w:cs="Tahoma"/>
          <w:b w:val="0"/>
          <w:i/>
          <w:sz w:val="16"/>
          <w:szCs w:val="16"/>
        </w:rPr>
        <w:t xml:space="preserve"> </w:t>
      </w:r>
      <w:r w:rsidRPr="00360000">
        <w:rPr>
          <w:rFonts w:ascii="Tahoma" w:hAnsi="Tahoma" w:cs="Tahoma"/>
          <w:b w:val="0"/>
          <w:i/>
          <w:sz w:val="16"/>
          <w:szCs w:val="16"/>
        </w:rPr>
        <w:t>О создании условий для развития малого и среднего предпринимательства на территории Чапаевского сельского поселения Красносельского муниципального района</w:t>
      </w:r>
    </w:p>
    <w:p w:rsidR="00205BE9" w:rsidRPr="00360000" w:rsidRDefault="00205BE9" w:rsidP="0061124F">
      <w:pPr>
        <w:suppressLineNumbers/>
        <w:suppressAutoHyphens/>
        <w:autoSpaceDE w:val="0"/>
        <w:autoSpaceDN w:val="0"/>
        <w:adjustRightInd w:val="0"/>
        <w:jc w:val="both"/>
        <w:outlineLvl w:val="1"/>
        <w:rPr>
          <w:rFonts w:ascii="Tahoma" w:hAnsi="Tahoma" w:cs="Tahoma"/>
          <w:i/>
          <w:sz w:val="16"/>
          <w:szCs w:val="16"/>
        </w:rPr>
      </w:pPr>
      <w:r w:rsidRPr="00360000">
        <w:rPr>
          <w:rFonts w:ascii="Tahoma" w:hAnsi="Tahoma" w:cs="Tahoma"/>
          <w:i/>
          <w:sz w:val="16"/>
          <w:szCs w:val="16"/>
        </w:rPr>
        <w:t>1. Общие положения</w:t>
      </w:r>
    </w:p>
    <w:p w:rsidR="00205BE9" w:rsidRPr="00360000" w:rsidRDefault="00205BE9" w:rsidP="0061124F">
      <w:pPr>
        <w:pStyle w:val="ConsPlusTitle"/>
        <w:widowControl/>
        <w:suppressLineNumbers/>
        <w:ind w:firstLine="709"/>
        <w:jc w:val="both"/>
        <w:rPr>
          <w:rFonts w:ascii="Tahoma" w:hAnsi="Tahoma" w:cs="Tahoma"/>
          <w:b w:val="0"/>
          <w:i/>
          <w:sz w:val="16"/>
          <w:szCs w:val="16"/>
        </w:rPr>
      </w:pPr>
      <w:r w:rsidRPr="00360000">
        <w:rPr>
          <w:rFonts w:ascii="Tahoma" w:hAnsi="Tahoma" w:cs="Tahoma"/>
          <w:b w:val="0"/>
          <w:i/>
          <w:sz w:val="16"/>
          <w:szCs w:val="16"/>
        </w:rPr>
        <w:t xml:space="preserve">1. Настоящее Положение регулирует отношения, связанные с созданием условий для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2. Деятельность органов местного самоуправления Чапаевского сельского поселения Красносельского муниципального района Костромской области по созданию условий для развития малого и среднего предпринимательства представляет собой совокупность экономических, организационных, правовых, социальных, информационных, образовательных и иных мер, осуществляемых для развития малого и среднего предпринимательства.</w:t>
      </w:r>
    </w:p>
    <w:p w:rsidR="00205BE9" w:rsidRPr="00360000" w:rsidRDefault="00205BE9" w:rsidP="0061124F">
      <w:pPr>
        <w:suppressLineNumbers/>
        <w:suppressAutoHyphens/>
        <w:autoSpaceDE w:val="0"/>
        <w:autoSpaceDN w:val="0"/>
        <w:adjustRightInd w:val="0"/>
        <w:jc w:val="both"/>
        <w:rPr>
          <w:rFonts w:ascii="Tahoma" w:hAnsi="Tahoma" w:cs="Tahoma"/>
          <w:i/>
          <w:sz w:val="16"/>
          <w:szCs w:val="16"/>
        </w:rPr>
      </w:pPr>
      <w:r w:rsidRPr="00360000">
        <w:rPr>
          <w:rFonts w:ascii="Tahoma" w:hAnsi="Tahoma" w:cs="Tahoma"/>
          <w:i/>
          <w:sz w:val="16"/>
          <w:szCs w:val="16"/>
        </w:rPr>
        <w:t>3.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w:t>
      </w:r>
    </w:p>
    <w:p w:rsidR="00205BE9" w:rsidRPr="00360000" w:rsidRDefault="00205BE9" w:rsidP="0061124F">
      <w:pPr>
        <w:suppressLineNumbers/>
        <w:suppressAutoHyphens/>
        <w:ind w:firstLine="709"/>
        <w:jc w:val="both"/>
        <w:outlineLvl w:val="0"/>
        <w:rPr>
          <w:rFonts w:ascii="Tahoma" w:hAnsi="Tahoma" w:cs="Tahoma"/>
          <w:i/>
          <w:color w:val="000000"/>
          <w:sz w:val="16"/>
          <w:szCs w:val="16"/>
        </w:rPr>
      </w:pPr>
      <w:r w:rsidRPr="00360000">
        <w:rPr>
          <w:rFonts w:ascii="Tahoma" w:hAnsi="Tahoma" w:cs="Tahoma"/>
          <w:i/>
          <w:sz w:val="16"/>
          <w:szCs w:val="16"/>
        </w:rPr>
        <w:t xml:space="preserve">4. </w:t>
      </w:r>
      <w:r w:rsidRPr="00360000">
        <w:rPr>
          <w:rFonts w:ascii="Tahoma" w:hAnsi="Tahoma" w:cs="Tahoma"/>
          <w:i/>
          <w:color w:val="000000"/>
          <w:sz w:val="16"/>
          <w:szCs w:val="16"/>
        </w:rPr>
        <w:t>В своей деятельности органы местного самоуправления руководствуются Конституцией 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Уставом (наименование муниципального образования) и иными муниципальными нормативными правовыми актами (наименование муниципального образования), а также настоящим Положением.</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5. Деятельность органов местного самоуправления Чапаевского сельского поселения Красносельского муниципального района Костромской области по развитию малого и среднего предпринимательства осуществляется в отношении субъектов малого и среднего предпринимательства, состоящих на налоговом учете и (или) осуществляющих свою деятельность на территории Чапаевского сельского поселения Красносельского муниципального района Костромской области соответствуют условиям, установленным Федеральным законом от 24 июля 2007 года № 209 –ФЗ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lastRenderedPageBreak/>
        <w:t>6. Основные понятия, используемые в настоящем Положении, применяются в значениях, определенных Федеральным законом «О развитии малого и среднего предпринимательства в Российской Федерации».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xml:space="preserve">2. Цели, формы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 Целями содействия развитию малого и среднего предпринимательства со стороны органов местного самоуправления н Чапаевского сельского поселения Красносельского муниципального района Костромской области являются:</w:t>
      </w:r>
    </w:p>
    <w:p w:rsidR="00205BE9" w:rsidRPr="00360000" w:rsidRDefault="00205BE9" w:rsidP="0061124F">
      <w:pPr>
        <w:suppressLineNumbers/>
        <w:tabs>
          <w:tab w:val="left" w:pos="1080"/>
          <w:tab w:val="num" w:pos="132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6.1. обеспечение благоприятных условий для развития субъектов малого и среднего предпринимательства;</w:t>
      </w:r>
    </w:p>
    <w:p w:rsidR="00205BE9" w:rsidRPr="00360000" w:rsidRDefault="00205BE9" w:rsidP="0061124F">
      <w:pPr>
        <w:suppressLineNumbers/>
        <w:tabs>
          <w:tab w:val="left" w:pos="1080"/>
          <w:tab w:val="num" w:pos="132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6.2. увеличение количества субъектов малого и среднего предпринимательства;</w:t>
      </w:r>
    </w:p>
    <w:p w:rsidR="00205BE9" w:rsidRPr="00360000" w:rsidRDefault="00205BE9" w:rsidP="0061124F">
      <w:pPr>
        <w:suppressLineNumbers/>
        <w:tabs>
          <w:tab w:val="left" w:pos="1080"/>
          <w:tab w:val="num" w:pos="132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6.3. обеспечение занятости населения и развитие самозанятости;</w:t>
      </w:r>
    </w:p>
    <w:p w:rsidR="00205BE9" w:rsidRPr="00360000" w:rsidRDefault="00205BE9" w:rsidP="0061124F">
      <w:pPr>
        <w:suppressLineNumbers/>
        <w:tabs>
          <w:tab w:val="left" w:pos="1080"/>
          <w:tab w:val="num" w:pos="132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6.4. увеличение доли производимых субъектами малого и среднего предпринимательства товаров (работ, услуг) в экономике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tabs>
          <w:tab w:val="left" w:pos="1080"/>
          <w:tab w:val="num" w:pos="132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6.5. формирования конкурентной среды в экономике Чапаевского сельского поселения Красносельского муниципального района Костромской области .</w:t>
      </w:r>
    </w:p>
    <w:p w:rsidR="00205BE9" w:rsidRPr="00360000" w:rsidRDefault="00205BE9" w:rsidP="0061124F">
      <w:pPr>
        <w:numPr>
          <w:ilvl w:val="1"/>
          <w:numId w:val="18"/>
        </w:numPr>
        <w:suppressLineNumbers/>
        <w:tabs>
          <w:tab w:val="left" w:pos="1080"/>
        </w:tabs>
        <w:suppressAutoHyphens/>
        <w:autoSpaceDE w:val="0"/>
        <w:autoSpaceDN w:val="0"/>
        <w:adjustRightInd w:val="0"/>
        <w:ind w:left="0" w:firstLine="709"/>
        <w:jc w:val="both"/>
        <w:rPr>
          <w:rFonts w:ascii="Tahoma" w:hAnsi="Tahoma" w:cs="Tahoma"/>
          <w:i/>
          <w:sz w:val="16"/>
          <w:szCs w:val="16"/>
        </w:rPr>
      </w:pPr>
      <w:r w:rsidRPr="00360000">
        <w:rPr>
          <w:rFonts w:ascii="Tahoma" w:hAnsi="Tahoma" w:cs="Tahoma"/>
          <w:i/>
          <w:sz w:val="16"/>
          <w:szCs w:val="16"/>
        </w:rPr>
        <w:t>увеличение доли уплаченных субъектами малого и среднего предпринимательства налогов в налоговых доходах бюджета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7. Содействие развитию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форме:</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имущественной поддержки,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финансовой поддержки,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информационной поддержки,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консультационной поддержки,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правовой поддержки,</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поддержки в сфере образования,</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поддержка в области инноваций и промышленного производства,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поддержка в области ремесленничества,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в иных формах, предусмотренных федеральным законодательством о развитии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Условия и порядок оказания поддержки определяются муниципальными программами (подпрограммами)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outlineLvl w:val="1"/>
        <w:rPr>
          <w:rFonts w:ascii="Tahoma" w:hAnsi="Tahoma" w:cs="Tahoma"/>
          <w:i/>
          <w:sz w:val="16"/>
          <w:szCs w:val="16"/>
        </w:rPr>
      </w:pPr>
      <w:r w:rsidRPr="00360000">
        <w:rPr>
          <w:rFonts w:ascii="Tahoma" w:hAnsi="Tahoma" w:cs="Tahoma"/>
          <w:i/>
          <w:sz w:val="16"/>
          <w:szCs w:val="16"/>
        </w:rPr>
        <w:t>3. Компетенция Чапаевского сельского поселения Красносельского муниципального района Костромской области по вопросам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8. К компетенции Чапаевского сельского поселения Красносельского муниципального района Костромской области относится:</w:t>
      </w:r>
    </w:p>
    <w:p w:rsidR="00205BE9" w:rsidRPr="00360000" w:rsidRDefault="00205BE9" w:rsidP="0061124F">
      <w:pPr>
        <w:suppressLineNumbers/>
        <w:tabs>
          <w:tab w:val="left" w:pos="108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8.1. принятие муниципальных нормативных правовых актов по вопросам развития малого и среднего предпринимательства;</w:t>
      </w:r>
    </w:p>
    <w:p w:rsidR="00205BE9" w:rsidRPr="00360000" w:rsidRDefault="00205BE9" w:rsidP="0061124F">
      <w:pPr>
        <w:suppressLineNumbers/>
        <w:tabs>
          <w:tab w:val="left" w:pos="108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8.2. утверждение в составе бюджета Чапаевского сельского поселения Красносельского муниципального района Костромской области объемов средств, направленных на развитие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8.3. контроль за исполнением бюджета Чапаевского сельского поселения Красносельского муниципального района Костромской области в части расходования денежных средств, направленных на содействие развитию и поддержку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8.4. определение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 К компетенции администрации Чапаевского сельского поселения Красносельского муниципального района Костромской области относится организация и обеспечение исполнения мер по содействию развитию малого и среднего предпринимательства, в том числе:</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9.1. подготовка проектов муниципальных нормативных правовых актов по вопросам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 xml:space="preserve">9.2. формирование и реализация муниципальных программ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с учетом национальных, местных социально-экономических, экологических, культурных и других особенностей; </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9.3. принятие муниципальных программ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9.4. ведение реестров субъектов малого и среднего предпринимательства - получателей поддержки в соответствии с требованиями статьи 8 Федерального закона «О развитии малого и среднего предпринимательства в Российской Федерации»;</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9.5. утверждение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9.6.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9.7. формирование инфраструктуры поддержки субъектов малого и среднего предпринимательства на территории Чапаевского сельского поселения Красносельского муниципального района Костромской области и обеспечение ее деятельности;</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9.8.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05BE9" w:rsidRPr="00360000" w:rsidRDefault="00205BE9" w:rsidP="0061124F">
      <w:pPr>
        <w:suppressLineNumbers/>
        <w:tabs>
          <w:tab w:val="left" w:pos="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9.9. образование координационных или совещательных органов по вопросам развития малого и среднего предпринимательства, а также утверждение порядка создания указанных органов.</w:t>
      </w:r>
    </w:p>
    <w:p w:rsidR="00205BE9" w:rsidRPr="00360000" w:rsidRDefault="00205BE9" w:rsidP="0061124F">
      <w:pPr>
        <w:suppressLineNumbers/>
        <w:suppressAutoHyphens/>
        <w:autoSpaceDE w:val="0"/>
        <w:autoSpaceDN w:val="0"/>
        <w:adjustRightInd w:val="0"/>
        <w:ind w:firstLine="709"/>
        <w:jc w:val="both"/>
        <w:outlineLvl w:val="1"/>
        <w:rPr>
          <w:rFonts w:ascii="Tahoma" w:hAnsi="Tahoma" w:cs="Tahoma"/>
          <w:i/>
          <w:sz w:val="16"/>
          <w:szCs w:val="16"/>
        </w:rPr>
      </w:pPr>
      <w:r w:rsidRPr="00360000">
        <w:rPr>
          <w:rFonts w:ascii="Tahoma" w:hAnsi="Tahoma" w:cs="Tahoma"/>
          <w:i/>
          <w:sz w:val="16"/>
          <w:szCs w:val="16"/>
        </w:rPr>
        <w:t>4. Муниципальные программы (подпрограммы) развития малого и среднего предпринимательства в (наименование муниципального образования)</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10. Муниципальные программы (подпрограммы) развития малого и среднего предпринимательства – муниципальные нормативные правовые акты, определяющие перечень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с указанием объема и источников их финансирования, показателей результативности деятельности органов, ответственных за реализацию осуществляемых мероприятий.</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11. Муниципальные программы (подпрограммы) разрабатываются на период до трех лет.</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lastRenderedPageBreak/>
        <w:t>12. Разработка, организация выполнения, отчет об исполнении муниципальных программ осуществляются в соответствии с действующим законодательством.</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 Текстовая часть муниципальных программ развития малого и среднего предпринимательства должна содержать:</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13.1. краткую характеристику основных показателей развития малого и среднего предпринимательства с обозначением основных проблем, обоснование необходимости решения проблем программными методами;</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13.2.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13.3. формы поддержки малого и среднего предпринимательства и механизм их реализации;</w:t>
      </w:r>
    </w:p>
    <w:p w:rsidR="00205BE9" w:rsidRPr="00360000" w:rsidRDefault="00205BE9" w:rsidP="0061124F">
      <w:pPr>
        <w:suppressLineNumbers/>
        <w:tabs>
          <w:tab w:val="left" w:pos="126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13.4.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5BE9" w:rsidRPr="00360000" w:rsidRDefault="00205BE9" w:rsidP="0061124F">
      <w:pPr>
        <w:suppressLineNumbers/>
        <w:tabs>
          <w:tab w:val="left" w:pos="851"/>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13.5. меры по формированию инфраструктуры развития и поддержки малого и среднего предпринимательства и требования к организациям, образующим инфраструктуру поддержки субъектов малого и среднего предпринимательства;</w:t>
      </w:r>
    </w:p>
    <w:p w:rsidR="00205BE9" w:rsidRPr="00360000" w:rsidRDefault="00205BE9" w:rsidP="0061124F">
      <w:pPr>
        <w:suppressLineNumbers/>
        <w:tabs>
          <w:tab w:val="left" w:pos="0"/>
        </w:tab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13.6. определение показателей результативности, позволяющих оценить эффективность реализации программ.</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14. Финансирование муниципальных программ развития малого и среднего предпринимательства осуществляется в пределах средств, предусмотренных бюджетом Чапаевского сельского поселения Красносельского муниципального района Костромской области на соответствующий финансовый год.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w:t>
      </w:r>
    </w:p>
    <w:p w:rsidR="00205BE9" w:rsidRPr="00360000" w:rsidRDefault="00205BE9" w:rsidP="0061124F">
      <w:pPr>
        <w:suppressLineNumbers/>
        <w:suppressAutoHyphens/>
        <w:autoSpaceDE w:val="0"/>
        <w:autoSpaceDN w:val="0"/>
        <w:adjustRightInd w:val="0"/>
        <w:ind w:firstLine="709"/>
        <w:jc w:val="both"/>
        <w:outlineLvl w:val="1"/>
        <w:rPr>
          <w:rFonts w:ascii="Tahoma" w:hAnsi="Tahoma" w:cs="Tahoma"/>
          <w:i/>
          <w:sz w:val="16"/>
          <w:szCs w:val="16"/>
        </w:rPr>
      </w:pPr>
      <w:r w:rsidRPr="00360000">
        <w:rPr>
          <w:rFonts w:ascii="Tahoma" w:hAnsi="Tahoma" w:cs="Tahoma"/>
          <w:i/>
          <w:sz w:val="16"/>
          <w:szCs w:val="16"/>
        </w:rPr>
        <w:t>5. Координационный или совещательный орган в области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15. Администрацией Чапаевского сельского поселения Красносельского муниципального района Костромской области в соответствии с Федеральным законом «О развитии малого и среднего предпринимательства в Российской Федерации» может быть создан координационный или совещательный орган в области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16. Положение о координационном или совещательном органе в сфере развития субъектов малого и среднего предпринимательства на территории Чапаевского сельского поселения Красносельского муниципального района Костромской области , а также его состав утверждаются постановлением администрации на территории Чапаевского сельского поселения Красносельского муниципального района Костромской области Чапаевского сельского поселения Красносельского муниципального района Костромской области .</w:t>
      </w:r>
    </w:p>
    <w:p w:rsidR="00205BE9" w:rsidRPr="00360000" w:rsidRDefault="00205BE9" w:rsidP="0061124F">
      <w:pPr>
        <w:suppressLineNumbers/>
        <w:suppressAutoHyphens/>
        <w:autoSpaceDE w:val="0"/>
        <w:autoSpaceDN w:val="0"/>
        <w:adjustRightInd w:val="0"/>
        <w:ind w:firstLine="709"/>
        <w:jc w:val="both"/>
        <w:outlineLvl w:val="1"/>
        <w:rPr>
          <w:rFonts w:ascii="Tahoma" w:hAnsi="Tahoma" w:cs="Tahoma"/>
          <w:i/>
          <w:sz w:val="16"/>
          <w:szCs w:val="16"/>
        </w:rPr>
      </w:pPr>
      <w:r w:rsidRPr="00360000">
        <w:rPr>
          <w:rFonts w:ascii="Tahoma" w:hAnsi="Tahoma" w:cs="Tahoma"/>
          <w:i/>
          <w:sz w:val="16"/>
          <w:szCs w:val="16"/>
        </w:rPr>
        <w:t>6. Информация о деятельности органов местного самоуправления Чапаевского сельского поселения Красносельского муниципального района Костромской области в области развития малого и среднего предпринимательства</w:t>
      </w:r>
    </w:p>
    <w:p w:rsidR="00205BE9" w:rsidRPr="00360000" w:rsidRDefault="00205BE9" w:rsidP="0061124F">
      <w:pPr>
        <w:suppressLineNumbers/>
        <w:suppressAutoHyphens/>
        <w:autoSpaceDE w:val="0"/>
        <w:autoSpaceDN w:val="0"/>
        <w:adjustRightInd w:val="0"/>
        <w:ind w:firstLine="709"/>
        <w:jc w:val="both"/>
        <w:rPr>
          <w:rFonts w:ascii="Tahoma" w:hAnsi="Tahoma" w:cs="Tahoma"/>
          <w:i/>
          <w:sz w:val="16"/>
          <w:szCs w:val="16"/>
        </w:rPr>
      </w:pPr>
      <w:r w:rsidRPr="00360000">
        <w:rPr>
          <w:rFonts w:ascii="Tahoma" w:hAnsi="Tahoma" w:cs="Tahoma"/>
          <w:i/>
          <w:sz w:val="16"/>
          <w:szCs w:val="16"/>
        </w:rPr>
        <w:t>17. Информация о деятельности органов местного самоуправления Чапаевского сельского поселения Красносельского муниципального района Костромской области в сфере развития малого и среднего предпринимательства предоставляется в соответствии с федеральными законами, законами Костромской области, муниципальными правовыми актами, регулирующими правоотношения в сфере предоставления информации о деятельности органов местного самоуправления.</w:t>
      </w:r>
    </w:p>
    <w:p w:rsidR="0061124F" w:rsidRPr="00F879F8" w:rsidRDefault="0061124F" w:rsidP="0061124F">
      <w:pPr>
        <w:pStyle w:val="af2"/>
        <w:suppressLineNumbers/>
        <w:suppressAutoHyphens/>
        <w:ind w:firstLine="709"/>
        <w:jc w:val="both"/>
        <w:rPr>
          <w:rFonts w:ascii="Tahoma" w:hAnsi="Tahoma" w:cs="Tahoma"/>
          <w:i/>
          <w:sz w:val="16"/>
          <w:szCs w:val="16"/>
        </w:rPr>
      </w:pPr>
      <w:r w:rsidRPr="00F879F8">
        <w:rPr>
          <w:rFonts w:ascii="Tahoma" w:hAnsi="Tahoma" w:cs="Tahoma"/>
          <w:i/>
          <w:sz w:val="16"/>
          <w:szCs w:val="16"/>
        </w:rPr>
        <w:t>Российская Федерация</w:t>
      </w:r>
    </w:p>
    <w:p w:rsidR="0061124F" w:rsidRPr="00F879F8" w:rsidRDefault="0061124F" w:rsidP="0061124F">
      <w:pPr>
        <w:pStyle w:val="af2"/>
        <w:suppressLineNumbers/>
        <w:suppressAutoHyphens/>
        <w:ind w:firstLine="709"/>
        <w:jc w:val="both"/>
        <w:rPr>
          <w:rFonts w:ascii="Tahoma" w:hAnsi="Tahoma" w:cs="Tahoma"/>
          <w:i/>
          <w:sz w:val="16"/>
          <w:szCs w:val="16"/>
        </w:rPr>
      </w:pPr>
      <w:r w:rsidRPr="00F879F8">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F879F8">
        <w:rPr>
          <w:rFonts w:ascii="Tahoma" w:hAnsi="Tahoma" w:cs="Tahoma"/>
          <w:i/>
          <w:sz w:val="16"/>
          <w:szCs w:val="16"/>
        </w:rPr>
        <w:t>Совет депутатов Чапаевского сельского поселения</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Решение</w:t>
      </w:r>
      <w:r>
        <w:rPr>
          <w:rFonts w:ascii="Tahoma" w:hAnsi="Tahoma" w:cs="Tahoma"/>
          <w:i/>
          <w:sz w:val="16"/>
          <w:szCs w:val="16"/>
        </w:rPr>
        <w:t xml:space="preserve"> </w:t>
      </w:r>
      <w:r w:rsidRPr="00F879F8">
        <w:rPr>
          <w:rFonts w:ascii="Tahoma" w:hAnsi="Tahoma" w:cs="Tahoma"/>
          <w:i/>
          <w:sz w:val="16"/>
          <w:szCs w:val="16"/>
        </w:rPr>
        <w:t>от « 11 » ноября 2019 года № 137</w:t>
      </w:r>
    </w:p>
    <w:p w:rsidR="0061124F" w:rsidRPr="00F879F8" w:rsidRDefault="0061124F" w:rsidP="0061124F">
      <w:pPr>
        <w:pStyle w:val="ConsPlusTitle"/>
        <w:widowControl/>
        <w:suppressLineNumbers/>
        <w:ind w:firstLine="709"/>
        <w:jc w:val="both"/>
        <w:rPr>
          <w:rFonts w:ascii="Tahoma" w:hAnsi="Tahoma" w:cs="Tahoma"/>
          <w:b w:val="0"/>
          <w:i/>
          <w:sz w:val="16"/>
          <w:szCs w:val="16"/>
        </w:rPr>
      </w:pPr>
      <w:r w:rsidRPr="00F879F8">
        <w:rPr>
          <w:rFonts w:ascii="Tahoma" w:hAnsi="Tahoma" w:cs="Tahoma"/>
          <w:b w:val="0"/>
          <w:i/>
          <w:sz w:val="16"/>
          <w:szCs w:val="16"/>
        </w:rPr>
        <w:t xml:space="preserve">Об оплате труда лиц, замещающих муниципальные </w:t>
      </w:r>
    </w:p>
    <w:p w:rsidR="0061124F" w:rsidRPr="00F879F8" w:rsidRDefault="0061124F" w:rsidP="0061124F">
      <w:pPr>
        <w:pStyle w:val="ConsPlusTitle"/>
        <w:widowControl/>
        <w:suppressLineNumbers/>
        <w:ind w:firstLine="709"/>
        <w:jc w:val="both"/>
        <w:rPr>
          <w:rFonts w:ascii="Tahoma" w:hAnsi="Tahoma" w:cs="Tahoma"/>
          <w:b w:val="0"/>
          <w:i/>
          <w:sz w:val="16"/>
          <w:szCs w:val="16"/>
        </w:rPr>
      </w:pPr>
      <w:r w:rsidRPr="00F879F8">
        <w:rPr>
          <w:rFonts w:ascii="Tahoma" w:hAnsi="Tahoma" w:cs="Tahoma"/>
          <w:b w:val="0"/>
          <w:i/>
          <w:sz w:val="16"/>
          <w:szCs w:val="16"/>
        </w:rPr>
        <w:t>должности Чапаевского сельского поселения Красносельского муниципального района Костромской области</w:t>
      </w:r>
    </w:p>
    <w:p w:rsidR="0061124F" w:rsidRPr="00F879F8" w:rsidRDefault="0061124F" w:rsidP="0061124F">
      <w:pPr>
        <w:pStyle w:val="ConsPlusTitle"/>
        <w:widowControl/>
        <w:suppressLineNumbers/>
        <w:ind w:firstLine="709"/>
        <w:jc w:val="both"/>
        <w:rPr>
          <w:rFonts w:ascii="Tahoma" w:hAnsi="Tahoma" w:cs="Tahoma"/>
          <w:b w:val="0"/>
          <w:i/>
          <w:sz w:val="16"/>
          <w:szCs w:val="16"/>
        </w:rPr>
      </w:pPr>
      <w:r w:rsidRPr="00F879F8">
        <w:rPr>
          <w:rFonts w:ascii="Tahoma" w:hAnsi="Tahoma" w:cs="Tahoma"/>
          <w:b w:val="0"/>
          <w:i/>
          <w:sz w:val="16"/>
          <w:szCs w:val="16"/>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руководствуясь статьей 39 Устава муниципального образования Чапаевское сельское поселение Красносельского муниципального района Костромской области, Совет депутатов РЕШИЛ:</w:t>
      </w:r>
    </w:p>
    <w:p w:rsidR="0061124F" w:rsidRPr="00F879F8" w:rsidRDefault="0061124F" w:rsidP="0061124F">
      <w:pPr>
        <w:pStyle w:val="ConsPlusTitle"/>
        <w:widowControl/>
        <w:suppressLineNumbers/>
        <w:ind w:firstLine="709"/>
        <w:jc w:val="both"/>
        <w:rPr>
          <w:rFonts w:ascii="Tahoma" w:hAnsi="Tahoma" w:cs="Tahoma"/>
          <w:b w:val="0"/>
          <w:i/>
          <w:sz w:val="16"/>
          <w:szCs w:val="16"/>
        </w:rPr>
      </w:pPr>
      <w:r w:rsidRPr="00F879F8">
        <w:rPr>
          <w:rFonts w:ascii="Tahoma" w:hAnsi="Tahoma" w:cs="Tahoma"/>
          <w:b w:val="0"/>
          <w:i/>
          <w:sz w:val="16"/>
          <w:szCs w:val="16"/>
        </w:rPr>
        <w:t>1. Утвердить прилагаемое Положение об оплате труда лиц, замещающих муниципальные должности Чапаевского сельского поселения Красносельского муниципального района Костромской области на постоянной основе.</w:t>
      </w:r>
    </w:p>
    <w:p w:rsidR="0061124F" w:rsidRPr="00F879F8" w:rsidRDefault="0061124F" w:rsidP="0061124F">
      <w:pPr>
        <w:pStyle w:val="a9"/>
        <w:suppressLineNumbers/>
        <w:suppressAutoHyphens/>
        <w:spacing w:before="0" w:beforeAutospacing="0" w:after="0"/>
        <w:ind w:firstLine="709"/>
        <w:jc w:val="both"/>
        <w:rPr>
          <w:rFonts w:ascii="Tahoma" w:hAnsi="Tahoma" w:cs="Tahoma"/>
          <w:i/>
          <w:sz w:val="16"/>
          <w:szCs w:val="16"/>
        </w:rPr>
      </w:pPr>
      <w:r w:rsidRPr="00F879F8">
        <w:rPr>
          <w:rFonts w:ascii="Tahoma" w:hAnsi="Tahoma" w:cs="Tahoma"/>
          <w:i/>
          <w:sz w:val="16"/>
          <w:szCs w:val="16"/>
        </w:rPr>
        <w:t>2.</w:t>
      </w:r>
      <w:r w:rsidRPr="00F879F8">
        <w:rPr>
          <w:rFonts w:ascii="Tahoma" w:hAnsi="Tahoma" w:cs="Tahoma"/>
          <w:i/>
          <w:sz w:val="16"/>
          <w:szCs w:val="16"/>
          <w:lang w:val="en-US"/>
        </w:rPr>
        <w:t> </w:t>
      </w:r>
      <w:r w:rsidRPr="00F879F8">
        <w:rPr>
          <w:rFonts w:ascii="Tahoma" w:hAnsi="Tahoma" w:cs="Tahoma"/>
          <w:i/>
          <w:sz w:val="16"/>
          <w:szCs w:val="16"/>
        </w:rPr>
        <w:t>Настоящее решение вступает в силу с момента опубликования в общественно-политической газете «Чапаевский вестник».</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 xml:space="preserve">Глава Чапаевского сельского </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 xml:space="preserve"> поселения Красносельского</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муниципального района Костромской области Г.А.Смирнова</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УТВЕРЖДЕНО</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решением Совета депутатов Чапаевского сельского поселения Красносельского муниципального района Костромской области от « 11 » ноября 2019года № 137</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Положение об оплате труда лиц, замещающих муниципальные должности главы Чапаевского сельского поселения Красносельского муниципального района Костромской области на постоянной основе</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1.Оплата труда лиц, замещающих муниципальные должности Чапаевского сельского поселения Красносельского муниципального района Костромской области на постоянной основе (далее – лица, замещающие муниципальные должности), производится в виде денежного содержания и состоит из:</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1) месячного должностного оклада в соответствии с замещаемой должностью (далее – должностной оклад);</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2) ежемесячной надбавки к должностному окладу за сложность и напряженность работы;</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3) ежемесячного денежного поощрения;</w:t>
      </w:r>
    </w:p>
    <w:p w:rsidR="0061124F" w:rsidRPr="00F879F8" w:rsidRDefault="0061124F" w:rsidP="0061124F">
      <w:pPr>
        <w:pStyle w:val="ConsPlusNormal"/>
        <w:widowControl/>
        <w:suppressLineNumbers/>
        <w:suppressAutoHyphens/>
        <w:ind w:firstLine="709"/>
        <w:jc w:val="both"/>
        <w:rPr>
          <w:rFonts w:ascii="Tahoma" w:hAnsi="Tahoma" w:cs="Tahoma"/>
          <w:i/>
          <w:sz w:val="16"/>
          <w:szCs w:val="16"/>
        </w:rPr>
      </w:pPr>
      <w:r w:rsidRPr="00F879F8">
        <w:rPr>
          <w:rFonts w:ascii="Tahoma" w:hAnsi="Tahoma" w:cs="Tahoma"/>
          <w:i/>
          <w:sz w:val="16"/>
          <w:szCs w:val="16"/>
        </w:rPr>
        <w:t>4)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1124F" w:rsidRPr="00F879F8" w:rsidRDefault="0061124F" w:rsidP="0061124F">
      <w:pPr>
        <w:pStyle w:val="ConsPlusNormal"/>
        <w:widowControl/>
        <w:suppressLineNumbers/>
        <w:suppressAutoHyphens/>
        <w:ind w:firstLine="709"/>
        <w:jc w:val="both"/>
        <w:rPr>
          <w:rFonts w:ascii="Tahoma" w:hAnsi="Tahoma" w:cs="Tahoma"/>
          <w:i/>
          <w:sz w:val="16"/>
          <w:szCs w:val="16"/>
        </w:rPr>
      </w:pPr>
      <w:r w:rsidRPr="00F879F8">
        <w:rPr>
          <w:rFonts w:ascii="Tahoma" w:hAnsi="Tahoma" w:cs="Tahoma"/>
          <w:i/>
          <w:sz w:val="16"/>
          <w:szCs w:val="16"/>
        </w:rPr>
        <w:t>5) ежеквартальной премии за выполнение особо важных и сложных заданий;</w:t>
      </w:r>
    </w:p>
    <w:p w:rsidR="0061124F" w:rsidRPr="00F879F8" w:rsidRDefault="0061124F" w:rsidP="0061124F">
      <w:pPr>
        <w:pStyle w:val="ConsPlusNormal"/>
        <w:widowControl/>
        <w:suppressLineNumbers/>
        <w:suppressAutoHyphens/>
        <w:ind w:firstLine="709"/>
        <w:jc w:val="both"/>
        <w:rPr>
          <w:rFonts w:ascii="Tahoma" w:hAnsi="Tahoma" w:cs="Tahoma"/>
          <w:i/>
          <w:sz w:val="16"/>
          <w:szCs w:val="16"/>
        </w:rPr>
      </w:pPr>
      <w:r w:rsidRPr="00F879F8">
        <w:rPr>
          <w:rFonts w:ascii="Tahoma" w:hAnsi="Tahoma" w:cs="Tahoma"/>
          <w:i/>
          <w:sz w:val="16"/>
          <w:szCs w:val="16"/>
        </w:rPr>
        <w:t xml:space="preserve">6) иных выплат, предусмотренных законодательством Российской Федерации. </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2.</w:t>
      </w:r>
      <w:hyperlink r:id="rId9" w:history="1">
        <w:r w:rsidRPr="00F879F8">
          <w:rPr>
            <w:rStyle w:val="ab"/>
            <w:rFonts w:ascii="Tahoma" w:hAnsi="Tahoma" w:cs="Tahoma"/>
            <w:i/>
            <w:color w:val="auto"/>
            <w:sz w:val="16"/>
            <w:szCs w:val="16"/>
            <w:u w:val="none"/>
          </w:rPr>
          <w:t>Размеры</w:t>
        </w:r>
      </w:hyperlink>
      <w:r w:rsidRPr="00F879F8">
        <w:rPr>
          <w:rFonts w:ascii="Tahoma" w:hAnsi="Tahoma" w:cs="Tahoma"/>
          <w:i/>
          <w:sz w:val="16"/>
          <w:szCs w:val="16"/>
        </w:rPr>
        <w:t xml:space="preserve">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устанавливаются в соответствии с приложением к настоящему Положению.</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4. При формировании фонда оплаты труда лиц, замещающих муниципальные должности, сверх суммы средств, направляемых для выплаты должностных окладов, предусматриваются следующие средства для выплаты (в расчете на год):</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1) ежемесячной надбавки к должностному окладу за сложность и напряженность работы - в размере 16,86 должностных окладов в год );</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 xml:space="preserve">2) ежемесячного денежного поощрения – в размере </w:t>
      </w:r>
      <w:r w:rsidRPr="00F879F8">
        <w:rPr>
          <w:rFonts w:ascii="Tahoma" w:hAnsi="Tahoma" w:cs="Tahoma"/>
          <w:i/>
          <w:color w:val="000000" w:themeColor="text1"/>
          <w:sz w:val="16"/>
          <w:szCs w:val="16"/>
        </w:rPr>
        <w:t>40,8</w:t>
      </w:r>
      <w:r w:rsidRPr="00F879F8">
        <w:rPr>
          <w:rFonts w:ascii="Tahoma" w:hAnsi="Tahoma" w:cs="Tahoma"/>
          <w:i/>
          <w:color w:val="FF0000"/>
          <w:sz w:val="16"/>
          <w:szCs w:val="16"/>
        </w:rPr>
        <w:t xml:space="preserve"> </w:t>
      </w:r>
      <w:r w:rsidRPr="00F879F8">
        <w:rPr>
          <w:rFonts w:ascii="Tahoma" w:hAnsi="Tahoma" w:cs="Tahoma"/>
          <w:i/>
          <w:sz w:val="16"/>
          <w:szCs w:val="16"/>
        </w:rPr>
        <w:t>должностных окладов в год);</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3) ежемесячной процентной надбавки к должностному окладу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 (1,2 оклада);</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lastRenderedPageBreak/>
        <w:t>4) ежеквартальные премии за выполнение особо важных и сложных заданий в размере 6 окладов.</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 xml:space="preserve">5) иных выплат, предусмотренных законодательством Российской Федерации, - в размерах, определяемых с учетом размеров иных выплат, установленных законодательством Российской Федерации. </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5. Увеличение (индексация) установленных настоящим Положением размеров должностных окладов производится ежегодно в размерах и сроки в соответствии с решением о бюджете Чапаевского сельского (городского) поселения Красносельского муниципального района Костромской области на соответствующий год (на соответствующий год и плановый период) с учетом уровня инфляции (потребительских цен).</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6. При составлении проекта бюджета Чапаевского сельского (городского) поселения Красносельского муниципального района Костромской области на соответствующий год (на соответствующий год и плановый период) формирование фонда оплаты труда на очередной финансовый год лиц, замещающих муниципальные должности, производится с учетом планируемого увеличения (индексации) размеров должностных окладов на очередной финансовый год.</w:t>
      </w:r>
    </w:p>
    <w:p w:rsidR="0061124F" w:rsidRPr="00F879F8" w:rsidRDefault="0061124F" w:rsidP="0061124F">
      <w:pPr>
        <w:suppressLineNumbers/>
        <w:suppressAutoHyphens/>
        <w:spacing w:after="1"/>
        <w:ind w:firstLine="709"/>
        <w:jc w:val="both"/>
        <w:rPr>
          <w:rFonts w:ascii="Tahoma" w:hAnsi="Tahoma" w:cs="Tahoma"/>
          <w:i/>
          <w:sz w:val="16"/>
          <w:szCs w:val="16"/>
        </w:rPr>
      </w:pPr>
      <w:r w:rsidRPr="00F879F8">
        <w:rPr>
          <w:rFonts w:ascii="Tahoma" w:hAnsi="Tahoma" w:cs="Tahoma"/>
          <w:i/>
          <w:sz w:val="16"/>
          <w:szCs w:val="16"/>
        </w:rPr>
        <w:t>7. При увеличении (индексации) должностных окладов по муниципальным должностям их размеры подлежат округлению до целого рубля в сторону увеличения.</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Приложение к совету депутатов Чапаевского сельского поселения Красносельского муниципального района Костромской области №137 от 11.11.19 г. « Положение об оплате труда лиц, замещающих муниципальные должности Чапаевского сельского поселения Красносельского муниципального района Костромской области</w:t>
      </w:r>
    </w:p>
    <w:p w:rsidR="0061124F" w:rsidRPr="00F879F8" w:rsidRDefault="0061124F" w:rsidP="0061124F">
      <w:pPr>
        <w:suppressLineNumbers/>
        <w:suppressAutoHyphens/>
        <w:ind w:firstLine="709"/>
        <w:jc w:val="both"/>
        <w:rPr>
          <w:rFonts w:ascii="Tahoma" w:hAnsi="Tahoma" w:cs="Tahoma"/>
          <w:i/>
          <w:sz w:val="16"/>
          <w:szCs w:val="16"/>
        </w:rPr>
      </w:pPr>
      <w:r w:rsidRPr="00F879F8">
        <w:rPr>
          <w:rFonts w:ascii="Tahoma" w:hAnsi="Tahoma" w:cs="Tahoma"/>
          <w:i/>
          <w:sz w:val="16"/>
          <w:szCs w:val="16"/>
        </w:rPr>
        <w:t>Размеры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Чапаевского сельского (городского) поселения Красносельского муниципального района Костромской области</w:t>
      </w:r>
    </w:p>
    <w:tbl>
      <w:tblPr>
        <w:tblStyle w:val="aa"/>
        <w:tblW w:w="0" w:type="auto"/>
        <w:tblLook w:val="04A0"/>
      </w:tblPr>
      <w:tblGrid>
        <w:gridCol w:w="1647"/>
        <w:gridCol w:w="1727"/>
        <w:gridCol w:w="4542"/>
        <w:gridCol w:w="2221"/>
      </w:tblGrid>
      <w:tr w:rsidR="0061124F" w:rsidRPr="00F879F8" w:rsidTr="007F24F7">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Наименование должности</w:t>
            </w: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Размер должностного оклада</w:t>
            </w:r>
          </w:p>
          <w:p w:rsidR="0061124F" w:rsidRPr="00F879F8" w:rsidRDefault="0061124F" w:rsidP="00C31478">
            <w:pPr>
              <w:pStyle w:val="ConsPlusNormal"/>
              <w:widowControl/>
              <w:suppressLineNumbers/>
              <w:suppressAutoHyphens/>
              <w:ind w:right="-38" w:firstLine="0"/>
              <w:jc w:val="both"/>
              <w:rPr>
                <w:rFonts w:ascii="Tahoma" w:hAnsi="Tahoma" w:cs="Tahoma"/>
                <w:i/>
                <w:sz w:val="16"/>
                <w:szCs w:val="16"/>
              </w:rPr>
            </w:pPr>
            <w:r w:rsidRPr="00F879F8">
              <w:rPr>
                <w:rFonts w:ascii="Tahoma" w:hAnsi="Tahoma" w:cs="Tahoma"/>
                <w:i/>
                <w:sz w:val="16"/>
                <w:szCs w:val="16"/>
              </w:rPr>
              <w:t>(рублей)</w:t>
            </w:r>
          </w:p>
          <w:p w:rsidR="0061124F" w:rsidRPr="00F879F8" w:rsidRDefault="0061124F" w:rsidP="00C31478">
            <w:pPr>
              <w:jc w:val="both"/>
              <w:rPr>
                <w:rFonts w:ascii="Tahoma" w:hAnsi="Tahoma" w:cs="Tahoma"/>
                <w:i/>
                <w:sz w:val="16"/>
                <w:szCs w:val="16"/>
              </w:rPr>
            </w:pPr>
          </w:p>
          <w:p w:rsidR="0061124F" w:rsidRPr="00F879F8" w:rsidRDefault="0061124F" w:rsidP="00C31478">
            <w:pPr>
              <w:jc w:val="both"/>
              <w:rPr>
                <w:rFonts w:ascii="Tahoma" w:hAnsi="Tahoma" w:cs="Tahoma"/>
                <w:i/>
                <w:sz w:val="16"/>
                <w:szCs w:val="16"/>
              </w:rPr>
            </w:pPr>
          </w:p>
          <w:p w:rsidR="0061124F" w:rsidRPr="00F879F8" w:rsidRDefault="0061124F" w:rsidP="00C31478">
            <w:pPr>
              <w:jc w:val="both"/>
              <w:rPr>
                <w:rFonts w:ascii="Tahoma" w:hAnsi="Tahoma" w:cs="Tahoma"/>
                <w:i/>
                <w:sz w:val="16"/>
                <w:szCs w:val="16"/>
              </w:rPr>
            </w:pP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Размер ежемесячной надбавки к должностному окладу за сложность и напряженность работы (должностных окладов</w:t>
            </w:r>
          </w:p>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w:t>
            </w: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Размер ежемесячного денежного поощрения</w:t>
            </w:r>
          </w:p>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 должностных окладов)</w:t>
            </w:r>
          </w:p>
        </w:tc>
      </w:tr>
      <w:tr w:rsidR="0061124F" w:rsidRPr="00F879F8" w:rsidTr="007F24F7">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Глава поселения</w:t>
            </w: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8606</w:t>
            </w: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1,4</w:t>
            </w:r>
          </w:p>
        </w:tc>
        <w:tc>
          <w:tcPr>
            <w:tcW w:w="0" w:type="auto"/>
          </w:tcPr>
          <w:p w:rsidR="0061124F" w:rsidRPr="00F879F8" w:rsidRDefault="0061124F" w:rsidP="00C31478">
            <w:pPr>
              <w:pStyle w:val="ConsPlusNormal"/>
              <w:widowControl/>
              <w:suppressLineNumbers/>
              <w:suppressAutoHyphens/>
              <w:ind w:firstLine="0"/>
              <w:jc w:val="both"/>
              <w:rPr>
                <w:rFonts w:ascii="Tahoma" w:hAnsi="Tahoma" w:cs="Tahoma"/>
                <w:i/>
                <w:sz w:val="16"/>
                <w:szCs w:val="16"/>
              </w:rPr>
            </w:pPr>
            <w:r w:rsidRPr="00F879F8">
              <w:rPr>
                <w:rFonts w:ascii="Tahoma" w:hAnsi="Tahoma" w:cs="Tahoma"/>
                <w:i/>
                <w:sz w:val="16"/>
                <w:szCs w:val="16"/>
              </w:rPr>
              <w:t>3,4</w:t>
            </w:r>
          </w:p>
        </w:tc>
      </w:tr>
    </w:tbl>
    <w:p w:rsidR="0061124F" w:rsidRPr="0083519C" w:rsidRDefault="0061124F" w:rsidP="00C31478">
      <w:pPr>
        <w:pStyle w:val="af2"/>
        <w:suppressLineNumbers/>
        <w:suppressAutoHyphens/>
        <w:ind w:firstLine="709"/>
        <w:jc w:val="both"/>
        <w:rPr>
          <w:rFonts w:ascii="Tahoma" w:hAnsi="Tahoma" w:cs="Tahoma"/>
          <w:i/>
          <w:sz w:val="16"/>
          <w:szCs w:val="16"/>
        </w:rPr>
      </w:pPr>
      <w:r w:rsidRPr="0083519C">
        <w:rPr>
          <w:rFonts w:ascii="Tahoma" w:hAnsi="Tahoma" w:cs="Tahoma"/>
          <w:i/>
          <w:sz w:val="16"/>
          <w:szCs w:val="16"/>
        </w:rPr>
        <w:t>Российская Федерация</w:t>
      </w:r>
    </w:p>
    <w:p w:rsidR="0061124F" w:rsidRPr="0083519C" w:rsidRDefault="0061124F" w:rsidP="0061124F">
      <w:pPr>
        <w:pStyle w:val="af2"/>
        <w:suppressLineNumbers/>
        <w:suppressAutoHyphens/>
        <w:ind w:firstLine="709"/>
        <w:jc w:val="both"/>
        <w:rPr>
          <w:rFonts w:ascii="Tahoma" w:hAnsi="Tahoma" w:cs="Tahoma"/>
          <w:i/>
          <w:sz w:val="16"/>
          <w:szCs w:val="16"/>
        </w:rPr>
      </w:pPr>
      <w:r w:rsidRPr="0083519C">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83519C">
        <w:rPr>
          <w:rFonts w:ascii="Tahoma" w:hAnsi="Tahoma" w:cs="Tahoma"/>
          <w:i/>
          <w:sz w:val="16"/>
          <w:szCs w:val="16"/>
        </w:rPr>
        <w:t>Совет депутатов Чапаевского сельского поселения</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РЕШЕНИЕ</w:t>
      </w:r>
      <w:r>
        <w:rPr>
          <w:rFonts w:ascii="Tahoma" w:hAnsi="Tahoma" w:cs="Tahoma"/>
          <w:i/>
          <w:sz w:val="16"/>
          <w:szCs w:val="16"/>
        </w:rPr>
        <w:t xml:space="preserve"> </w:t>
      </w:r>
      <w:r w:rsidRPr="0083519C">
        <w:rPr>
          <w:rFonts w:ascii="Tahoma" w:hAnsi="Tahoma" w:cs="Tahoma"/>
          <w:i/>
          <w:sz w:val="16"/>
          <w:szCs w:val="16"/>
        </w:rPr>
        <w:t>от «11»ноября 2019 года № 138</w:t>
      </w:r>
    </w:p>
    <w:p w:rsidR="0061124F" w:rsidRPr="0083519C" w:rsidRDefault="0061124F" w:rsidP="0061124F">
      <w:pPr>
        <w:pStyle w:val="ConsPlusTitle"/>
        <w:widowControl/>
        <w:suppressLineNumbers/>
        <w:ind w:firstLine="709"/>
        <w:jc w:val="both"/>
        <w:rPr>
          <w:rFonts w:ascii="Tahoma" w:hAnsi="Tahoma" w:cs="Tahoma"/>
          <w:b w:val="0"/>
          <w:i/>
          <w:sz w:val="16"/>
          <w:szCs w:val="16"/>
        </w:rPr>
      </w:pPr>
      <w:r w:rsidRPr="0083519C">
        <w:rPr>
          <w:rFonts w:ascii="Tahoma" w:hAnsi="Tahoma" w:cs="Tahoma"/>
          <w:b w:val="0"/>
          <w:i/>
          <w:sz w:val="16"/>
          <w:szCs w:val="16"/>
        </w:rPr>
        <w:t>О порядке выплаты ежеквартальной премии за выполнение особо важных и сложных заданий лицам, замещающим муниципальные должности Чапаевского сельского поселения Красносельского муниципального района Костромской области на постоянной основе.</w:t>
      </w:r>
    </w:p>
    <w:p w:rsidR="0061124F" w:rsidRPr="0083519C" w:rsidRDefault="0061124F" w:rsidP="0061124F">
      <w:pPr>
        <w:suppressLineNumbers/>
        <w:suppressAutoHyphens/>
        <w:ind w:firstLine="709"/>
        <w:jc w:val="both"/>
        <w:rPr>
          <w:rFonts w:ascii="Tahoma" w:hAnsi="Tahoma" w:cs="Tahoma"/>
          <w:b/>
          <w:i/>
          <w:sz w:val="16"/>
          <w:szCs w:val="16"/>
        </w:rPr>
      </w:pPr>
      <w:r w:rsidRPr="0083519C">
        <w:rPr>
          <w:rFonts w:ascii="Tahoma" w:hAnsi="Tahoma" w:cs="Tahoma"/>
          <w:i/>
          <w:sz w:val="16"/>
          <w:szCs w:val="16"/>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решением</w:t>
      </w:r>
      <w:r w:rsidRPr="0083519C">
        <w:rPr>
          <w:rFonts w:ascii="Tahoma" w:hAnsi="Tahoma" w:cs="Tahoma"/>
          <w:b/>
          <w:i/>
          <w:sz w:val="16"/>
          <w:szCs w:val="16"/>
        </w:rPr>
        <w:t xml:space="preserve"> </w:t>
      </w:r>
      <w:r w:rsidRPr="0083519C">
        <w:rPr>
          <w:rFonts w:ascii="Tahoma" w:hAnsi="Tahoma" w:cs="Tahoma"/>
          <w:i/>
          <w:sz w:val="16"/>
          <w:szCs w:val="16"/>
        </w:rPr>
        <w:t xml:space="preserve">Совета депутатов Чапаевского сельского поселения Красносельского муниципального района Костромской области от 01.11.2019 г. № 137 </w:t>
      </w:r>
      <w:r w:rsidRPr="0083519C">
        <w:rPr>
          <w:rFonts w:ascii="Tahoma" w:hAnsi="Tahoma" w:cs="Tahoma"/>
          <w:b/>
          <w:i/>
          <w:sz w:val="16"/>
          <w:szCs w:val="16"/>
        </w:rPr>
        <w:t>«</w:t>
      </w:r>
      <w:r w:rsidRPr="0083519C">
        <w:rPr>
          <w:rFonts w:ascii="Tahoma" w:hAnsi="Tahoma" w:cs="Tahoma"/>
          <w:i/>
          <w:sz w:val="16"/>
          <w:szCs w:val="16"/>
        </w:rPr>
        <w:t>Об оплате труда лиц, замещающих муниципальные должности Чапаевского сельского поселения Красносельского муниципального района Костромской области», руководствуясь статьей 39 Устава муниципального образования Чапаевское сельское поселение Красносельского муниципального района Костромской области, Совет депутатов Чапаевского сельского поселения Красносельского муниципального района (городского округа) РЕШИЛ:</w:t>
      </w:r>
    </w:p>
    <w:p w:rsidR="0061124F" w:rsidRPr="0083519C" w:rsidRDefault="0061124F" w:rsidP="0061124F">
      <w:pPr>
        <w:pStyle w:val="ConsPlusTitle"/>
        <w:widowControl/>
        <w:suppressLineNumbers/>
        <w:ind w:firstLine="709"/>
        <w:jc w:val="both"/>
        <w:rPr>
          <w:rFonts w:ascii="Tahoma" w:hAnsi="Tahoma" w:cs="Tahoma"/>
          <w:b w:val="0"/>
          <w:i/>
          <w:sz w:val="16"/>
          <w:szCs w:val="16"/>
        </w:rPr>
      </w:pPr>
      <w:r w:rsidRPr="0083519C">
        <w:rPr>
          <w:rFonts w:ascii="Tahoma" w:hAnsi="Tahoma" w:cs="Tahoma"/>
          <w:b w:val="0"/>
          <w:i/>
          <w:sz w:val="16"/>
          <w:szCs w:val="16"/>
        </w:rPr>
        <w:t>1.Утвердить прилагаемое Положение о порядке выплаты ежеквартальной премии за выполнение особо важных и сложных заданий лицам, замещающим муниципальные должности Чапаевского сельского поселения Красносельского муниципального района Костромской области на постоянной основе.</w:t>
      </w:r>
    </w:p>
    <w:p w:rsidR="0061124F" w:rsidRPr="0083519C" w:rsidRDefault="0061124F" w:rsidP="0061124F">
      <w:pPr>
        <w:pStyle w:val="ConsPlusTitle"/>
        <w:widowControl/>
        <w:suppressLineNumbers/>
        <w:ind w:firstLine="709"/>
        <w:jc w:val="both"/>
        <w:rPr>
          <w:rFonts w:ascii="Tahoma" w:hAnsi="Tahoma" w:cs="Tahoma"/>
          <w:b w:val="0"/>
          <w:i/>
          <w:sz w:val="16"/>
          <w:szCs w:val="16"/>
        </w:rPr>
      </w:pPr>
      <w:r w:rsidRPr="0083519C">
        <w:rPr>
          <w:rFonts w:ascii="Tahoma" w:hAnsi="Tahoma" w:cs="Tahoma"/>
          <w:b w:val="0"/>
          <w:i/>
          <w:sz w:val="16"/>
          <w:szCs w:val="16"/>
        </w:rPr>
        <w:t>2.</w:t>
      </w:r>
      <w:r w:rsidRPr="0083519C">
        <w:rPr>
          <w:rFonts w:ascii="Tahoma" w:hAnsi="Tahoma" w:cs="Tahoma"/>
          <w:b w:val="0"/>
          <w:i/>
          <w:sz w:val="16"/>
          <w:szCs w:val="16"/>
          <w:lang w:val="en-US"/>
        </w:rPr>
        <w:t> </w:t>
      </w:r>
      <w:r w:rsidRPr="0083519C">
        <w:rPr>
          <w:rFonts w:ascii="Tahoma" w:hAnsi="Tahoma" w:cs="Tahoma"/>
          <w:b w:val="0"/>
          <w:i/>
          <w:sz w:val="16"/>
          <w:szCs w:val="16"/>
        </w:rPr>
        <w:t xml:space="preserve">Настоящее решение вступает в силу с момента опубликования в общественно-политической газете «Чапаевский вестник» </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 xml:space="preserve">Глава Чапаевского сельского поселения Смирнова Г.А. </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Утверждено решением Совета депутатов Чапаевского сельского поселения Красносельского муниципального района Костромской области от « 11 » ноября 2019 года №138</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Положение о порядке выплаты ежеквартальной премии за выполнение особо важных и сложных заданий лицам, замещающим муниципальные должности Чапаевского сельского поселения Красносельского муниципального района Костромской области на постоянной основе</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1. Общие положения</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1.1. Н</w:t>
      </w:r>
      <w:r w:rsidRPr="0083519C">
        <w:rPr>
          <w:rFonts w:ascii="Tahoma" w:hAnsi="Tahoma" w:cs="Tahoma"/>
          <w:i/>
          <w:color w:val="000000"/>
          <w:sz w:val="16"/>
          <w:szCs w:val="16"/>
        </w:rPr>
        <w:t xml:space="preserve">астоящее положение определяет порядок и условия выплаты </w:t>
      </w:r>
      <w:r w:rsidRPr="0083519C">
        <w:rPr>
          <w:rFonts w:ascii="Tahoma" w:hAnsi="Tahoma" w:cs="Tahoma"/>
          <w:i/>
          <w:sz w:val="16"/>
          <w:szCs w:val="16"/>
        </w:rPr>
        <w:t>ежеквартальной премии за выполнение особо важных и сложных заданий лицам, замещающим муниципальные должности Чапаевского сельского поселения Красносельского муниципального района Костромской области на постоянной основе (далее – Премия)</w:t>
      </w:r>
      <w:r w:rsidRPr="0083519C">
        <w:rPr>
          <w:rFonts w:ascii="Tahoma" w:hAnsi="Tahoma" w:cs="Tahoma"/>
          <w:i/>
          <w:color w:val="000000"/>
          <w:sz w:val="16"/>
          <w:szCs w:val="16"/>
        </w:rPr>
        <w:t xml:space="preserve">, </w:t>
      </w:r>
      <w:r w:rsidRPr="0083519C">
        <w:rPr>
          <w:rFonts w:ascii="Tahoma" w:hAnsi="Tahoma" w:cs="Tahoma"/>
          <w:i/>
          <w:sz w:val="16"/>
          <w:szCs w:val="16"/>
        </w:rPr>
        <w:t>связанных с обеспечением выполнения вопросов местного значения</w:t>
      </w:r>
      <w:r w:rsidRPr="0083519C">
        <w:rPr>
          <w:rFonts w:ascii="Tahoma" w:hAnsi="Tahoma" w:cs="Tahoma"/>
          <w:i/>
          <w:color w:val="000000"/>
          <w:sz w:val="16"/>
          <w:szCs w:val="16"/>
        </w:rPr>
        <w:t>.</w:t>
      </w:r>
    </w:p>
    <w:p w:rsidR="0061124F" w:rsidRPr="0083519C" w:rsidRDefault="0061124F" w:rsidP="0061124F">
      <w:pPr>
        <w:suppressLineNumbers/>
        <w:suppressAutoHyphens/>
        <w:ind w:firstLine="709"/>
        <w:jc w:val="both"/>
        <w:rPr>
          <w:rFonts w:ascii="Tahoma" w:hAnsi="Tahoma" w:cs="Tahoma"/>
          <w:i/>
          <w:sz w:val="16"/>
          <w:szCs w:val="16"/>
        </w:rPr>
      </w:pPr>
      <w:r w:rsidRPr="0083519C">
        <w:rPr>
          <w:rFonts w:ascii="Tahoma" w:hAnsi="Tahoma" w:cs="Tahoma"/>
          <w:i/>
          <w:sz w:val="16"/>
          <w:szCs w:val="16"/>
        </w:rPr>
        <w:t xml:space="preserve">2. Порядок и условия выплаты Премии </w:t>
      </w:r>
    </w:p>
    <w:p w:rsidR="0061124F" w:rsidRPr="0083519C" w:rsidRDefault="0061124F" w:rsidP="0061124F">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firstLine="709"/>
        <w:jc w:val="both"/>
        <w:rPr>
          <w:rFonts w:ascii="Tahoma" w:hAnsi="Tahoma" w:cs="Tahoma"/>
          <w:i/>
          <w:sz w:val="16"/>
          <w:szCs w:val="16"/>
        </w:rPr>
      </w:pPr>
      <w:r w:rsidRPr="0083519C">
        <w:rPr>
          <w:rFonts w:ascii="Tahoma" w:hAnsi="Tahoma" w:cs="Tahoma"/>
          <w:i/>
          <w:color w:val="000000"/>
          <w:sz w:val="16"/>
          <w:szCs w:val="16"/>
        </w:rPr>
        <w:t>2.1. </w:t>
      </w:r>
      <w:r w:rsidRPr="0083519C">
        <w:rPr>
          <w:rFonts w:ascii="Tahoma" w:hAnsi="Tahoma" w:cs="Tahoma"/>
          <w:i/>
          <w:sz w:val="16"/>
          <w:szCs w:val="16"/>
        </w:rPr>
        <w:t>Премия входит в денежное содержание лиц, замещающих муниципальные должности Чапаевского сельского поселения Красносельского муниципального района Костромской области на постоянной основе.</w:t>
      </w:r>
    </w:p>
    <w:p w:rsidR="0061124F" w:rsidRPr="0083519C" w:rsidRDefault="0061124F" w:rsidP="0061124F">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firstLine="709"/>
        <w:jc w:val="both"/>
        <w:rPr>
          <w:rFonts w:ascii="Tahoma" w:hAnsi="Tahoma" w:cs="Tahoma"/>
          <w:i/>
          <w:sz w:val="16"/>
          <w:szCs w:val="16"/>
        </w:rPr>
      </w:pPr>
      <w:r w:rsidRPr="0083519C">
        <w:rPr>
          <w:rFonts w:ascii="Tahoma" w:hAnsi="Tahoma" w:cs="Tahoma"/>
          <w:i/>
          <w:sz w:val="16"/>
          <w:szCs w:val="16"/>
        </w:rPr>
        <w:t>2.2.</w:t>
      </w:r>
      <w:r w:rsidRPr="0083519C">
        <w:rPr>
          <w:rFonts w:ascii="Tahoma" w:eastAsiaTheme="minorHAnsi" w:hAnsi="Tahoma" w:cs="Tahoma"/>
          <w:i/>
          <w:sz w:val="16"/>
          <w:szCs w:val="16"/>
        </w:rPr>
        <w:t xml:space="preserve"> Размер выплачиваемой премии определяется </w:t>
      </w:r>
      <w:r w:rsidRPr="0083519C">
        <w:rPr>
          <w:rFonts w:ascii="Tahoma" w:hAnsi="Tahoma" w:cs="Tahoma"/>
          <w:i/>
          <w:sz w:val="16"/>
          <w:szCs w:val="16"/>
        </w:rPr>
        <w:t>Советом депутатов Чапаевского сельского поселения Красносельского муниципального района Костромской области</w:t>
      </w:r>
      <w:r w:rsidRPr="0083519C">
        <w:rPr>
          <w:rFonts w:ascii="Tahoma" w:eastAsiaTheme="minorHAnsi" w:hAnsi="Tahoma" w:cs="Tahoma"/>
          <w:i/>
          <w:sz w:val="16"/>
          <w:szCs w:val="16"/>
        </w:rPr>
        <w:t xml:space="preserve"> по результатам деятельности лица, замещающего муниципальную должность </w:t>
      </w:r>
      <w:r w:rsidRPr="0083519C">
        <w:rPr>
          <w:rFonts w:ascii="Tahoma" w:hAnsi="Tahoma" w:cs="Tahoma"/>
          <w:i/>
          <w:sz w:val="16"/>
          <w:szCs w:val="16"/>
        </w:rPr>
        <w:t>Чапаевского сельского поселения Красносельского муниципального района Костромской области на постоянной основе,</w:t>
      </w:r>
      <w:r w:rsidRPr="0083519C">
        <w:rPr>
          <w:rFonts w:ascii="Tahoma" w:eastAsiaTheme="minorHAnsi" w:hAnsi="Tahoma" w:cs="Tahoma"/>
          <w:i/>
          <w:sz w:val="16"/>
          <w:szCs w:val="16"/>
        </w:rPr>
        <w:t xml:space="preserve"> с учетом фактически отработанного времени в отчетном периоде и максимальными размерами не ограничивается.</w:t>
      </w:r>
    </w:p>
    <w:p w:rsidR="0061124F" w:rsidRPr="0083519C" w:rsidRDefault="0061124F" w:rsidP="0061124F">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firstLine="709"/>
        <w:jc w:val="both"/>
        <w:rPr>
          <w:rFonts w:ascii="Tahoma" w:hAnsi="Tahoma" w:cs="Tahoma"/>
          <w:i/>
          <w:sz w:val="16"/>
          <w:szCs w:val="16"/>
        </w:rPr>
      </w:pPr>
      <w:r w:rsidRPr="0083519C">
        <w:rPr>
          <w:rFonts w:ascii="Tahoma" w:hAnsi="Tahoma" w:cs="Tahoma"/>
          <w:i/>
          <w:sz w:val="16"/>
          <w:szCs w:val="16"/>
        </w:rPr>
        <w:t>2.3. </w:t>
      </w:r>
      <w:r w:rsidRPr="0083519C">
        <w:rPr>
          <w:rFonts w:ascii="Tahoma" w:hAnsi="Tahoma" w:cs="Tahoma"/>
          <w:i/>
          <w:color w:val="000000"/>
          <w:sz w:val="16"/>
          <w:szCs w:val="16"/>
        </w:rPr>
        <w:t>Премия выплачивается</w:t>
      </w:r>
      <w:r w:rsidRPr="0083519C">
        <w:rPr>
          <w:rFonts w:ascii="Tahoma" w:hAnsi="Tahoma" w:cs="Tahoma"/>
          <w:i/>
          <w:sz w:val="16"/>
          <w:szCs w:val="16"/>
        </w:rPr>
        <w:t xml:space="preserve"> ежеквартально на основании решения Совета депутатов Чапаевского сельского поселения Красносельского муниципального района Костромской области в соответствии с настоящим Положением в пределах средств фонда оплаты труда лиц, замещающих муниципальные должности Чапаевского сельского поселения Красносельского муниципального района Костромской области на постоянной основе, на эти цели с учетом сложившейся экономии средств фонда оплаты труда.</w:t>
      </w:r>
    </w:p>
    <w:p w:rsidR="0061124F" w:rsidRPr="0083519C" w:rsidRDefault="0061124F" w:rsidP="0061124F">
      <w:pPr>
        <w:suppressLineNumbers/>
        <w:suppressAutoHyphens/>
        <w:ind w:firstLine="709"/>
        <w:contextualSpacing/>
        <w:jc w:val="both"/>
        <w:rPr>
          <w:rFonts w:ascii="Tahoma" w:hAnsi="Tahoma" w:cs="Tahoma"/>
          <w:i/>
          <w:sz w:val="16"/>
          <w:szCs w:val="16"/>
        </w:rPr>
      </w:pPr>
      <w:r w:rsidRPr="0083519C">
        <w:rPr>
          <w:rFonts w:ascii="Tahoma" w:hAnsi="Tahoma" w:cs="Tahoma"/>
          <w:i/>
          <w:color w:val="000000"/>
          <w:sz w:val="16"/>
          <w:szCs w:val="16"/>
        </w:rPr>
        <w:t>2.4.</w:t>
      </w:r>
      <w:r w:rsidRPr="0083519C">
        <w:rPr>
          <w:rFonts w:ascii="Tahoma" w:hAnsi="Tahoma" w:cs="Tahoma"/>
          <w:i/>
          <w:sz w:val="16"/>
          <w:szCs w:val="16"/>
        </w:rPr>
        <w:t xml:space="preserve"> Совет депутатов Чапаевского сельского поселения Красносельского муниципального района Костромской области ежеквартально, не позднее 25 числа месяца, следующего за отчетным периодом, принимает решение о выплате Премии лицам, замещающим муниципальные должности Чапаевского сельского поселения Красносельского муниципального района Костромской области.</w:t>
      </w:r>
    </w:p>
    <w:p w:rsidR="0061124F" w:rsidRPr="0083519C" w:rsidRDefault="0061124F" w:rsidP="0061124F">
      <w:pPr>
        <w:suppressLineNumbers/>
        <w:suppressAutoHyphens/>
        <w:ind w:firstLine="709"/>
        <w:contextualSpacing/>
        <w:jc w:val="both"/>
        <w:rPr>
          <w:rFonts w:ascii="Tahoma" w:hAnsi="Tahoma" w:cs="Tahoma"/>
          <w:i/>
          <w:sz w:val="16"/>
          <w:szCs w:val="16"/>
        </w:rPr>
      </w:pPr>
      <w:r w:rsidRPr="0083519C">
        <w:rPr>
          <w:rFonts w:ascii="Tahoma" w:hAnsi="Tahoma" w:cs="Tahoma"/>
          <w:i/>
          <w:sz w:val="16"/>
          <w:szCs w:val="16"/>
        </w:rPr>
        <w:t xml:space="preserve">Лицу, замещающему должность главы Чапаевского сельского поселения Красносельского муниципального района Костромской области, размер выплачиваемой Премии определяется с учетом рекомендаций Совета депутатов Чапаевского сельского поселения Красносельского муниципального района Костромской области </w:t>
      </w:r>
      <w:bookmarkStart w:id="0" w:name="_GoBack"/>
      <w:bookmarkEnd w:id="0"/>
      <w:r w:rsidRPr="0083519C">
        <w:rPr>
          <w:rFonts w:ascii="Tahoma" w:hAnsi="Tahoma" w:cs="Tahoma"/>
          <w:i/>
          <w:sz w:val="16"/>
          <w:szCs w:val="16"/>
        </w:rPr>
        <w:t>.</w:t>
      </w:r>
    </w:p>
    <w:p w:rsidR="00C31478"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Опубликовано в общественно-политической газете «Чапаевский вестник» № 22 от 22.11.2019 года</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lastRenderedPageBreak/>
        <w:t>Российская Федерация</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Костромская область Красносельский муниципальный район</w:t>
      </w:r>
    </w:p>
    <w:p w:rsidR="00C31478" w:rsidRPr="00A81156" w:rsidRDefault="00C31478" w:rsidP="00C31478">
      <w:pPr>
        <w:suppressLineNumbers/>
        <w:suppressAutoHyphens/>
        <w:ind w:firstLine="709"/>
        <w:jc w:val="both"/>
        <w:outlineLvl w:val="0"/>
        <w:rPr>
          <w:rFonts w:ascii="Tahoma" w:hAnsi="Tahoma" w:cs="Tahoma"/>
          <w:i/>
          <w:sz w:val="16"/>
          <w:szCs w:val="16"/>
        </w:rPr>
      </w:pPr>
      <w:r w:rsidRPr="00A81156">
        <w:rPr>
          <w:rFonts w:ascii="Tahoma" w:hAnsi="Tahoma" w:cs="Tahoma"/>
          <w:i/>
          <w:sz w:val="16"/>
          <w:szCs w:val="16"/>
        </w:rPr>
        <w:t>Совет депутатов Чапаевского сельского поселения</w:t>
      </w:r>
    </w:p>
    <w:p w:rsidR="00C31478" w:rsidRPr="00A81156" w:rsidRDefault="00C31478" w:rsidP="00C31478">
      <w:pPr>
        <w:suppressLineNumbers/>
        <w:tabs>
          <w:tab w:val="left" w:pos="3225"/>
        </w:tabs>
        <w:suppressAutoHyphens/>
        <w:ind w:firstLine="709"/>
        <w:jc w:val="both"/>
        <w:outlineLvl w:val="0"/>
        <w:rPr>
          <w:rFonts w:ascii="Tahoma" w:hAnsi="Tahoma" w:cs="Tahoma"/>
          <w:i/>
          <w:sz w:val="16"/>
          <w:szCs w:val="16"/>
        </w:rPr>
      </w:pPr>
      <w:r w:rsidRPr="00A81156">
        <w:rPr>
          <w:rFonts w:ascii="Tahoma" w:hAnsi="Tahoma" w:cs="Tahoma"/>
          <w:i/>
          <w:sz w:val="16"/>
          <w:szCs w:val="16"/>
        </w:rPr>
        <w:t>Решение</w:t>
      </w:r>
    </w:p>
    <w:p w:rsidR="00C31478" w:rsidRPr="00A81156" w:rsidRDefault="00C31478" w:rsidP="00C31478">
      <w:pPr>
        <w:suppressLineNumbers/>
        <w:tabs>
          <w:tab w:val="left" w:pos="3225"/>
        </w:tabs>
        <w:suppressAutoHyphens/>
        <w:ind w:firstLine="709"/>
        <w:jc w:val="both"/>
        <w:outlineLvl w:val="0"/>
        <w:rPr>
          <w:rFonts w:ascii="Tahoma" w:hAnsi="Tahoma" w:cs="Tahoma"/>
          <w:i/>
          <w:sz w:val="16"/>
          <w:szCs w:val="16"/>
        </w:rPr>
      </w:pPr>
      <w:r w:rsidRPr="00A81156">
        <w:rPr>
          <w:rFonts w:ascii="Tahoma" w:hAnsi="Tahoma" w:cs="Tahoma"/>
          <w:i/>
          <w:sz w:val="16"/>
          <w:szCs w:val="16"/>
        </w:rPr>
        <w:t xml:space="preserve">От 11 ноября 2019 года № 139 </w:t>
      </w:r>
    </w:p>
    <w:p w:rsidR="00C31478" w:rsidRPr="00A81156" w:rsidRDefault="00C31478" w:rsidP="00C31478">
      <w:pPr>
        <w:suppressLineNumbers/>
        <w:tabs>
          <w:tab w:val="left" w:pos="3225"/>
        </w:tabs>
        <w:suppressAutoHyphens/>
        <w:ind w:firstLine="709"/>
        <w:jc w:val="both"/>
        <w:outlineLvl w:val="0"/>
        <w:rPr>
          <w:rFonts w:ascii="Tahoma" w:hAnsi="Tahoma" w:cs="Tahoma"/>
          <w:i/>
          <w:sz w:val="16"/>
          <w:szCs w:val="16"/>
        </w:rPr>
      </w:pPr>
      <w:r w:rsidRPr="00A81156">
        <w:rPr>
          <w:rFonts w:ascii="Tahoma" w:hAnsi="Tahoma" w:cs="Tahoma"/>
          <w:i/>
          <w:sz w:val="16"/>
          <w:szCs w:val="16"/>
        </w:rPr>
        <w:t xml:space="preserve">Об утверждения </w:t>
      </w:r>
      <w:r>
        <w:rPr>
          <w:rFonts w:ascii="Tahoma" w:hAnsi="Tahoma" w:cs="Tahoma"/>
          <w:i/>
          <w:sz w:val="16"/>
          <w:szCs w:val="16"/>
        </w:rPr>
        <w:t>положения  «Об оплате труда</w:t>
      </w:r>
      <w:r w:rsidRPr="00A81156">
        <w:rPr>
          <w:rFonts w:ascii="Tahoma" w:hAnsi="Tahoma" w:cs="Tahoma"/>
          <w:i/>
          <w:sz w:val="16"/>
          <w:szCs w:val="16"/>
        </w:rPr>
        <w:t xml:space="preserve"> муниципальных служащих Чапаевского сельского поселения Красносельского муниципального района Костромской области»</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В соответствии со статьей 53 Федерального закона от 06.10.2003 г. №131-ФЗ «Об общих принципах организации местного самоуправления в Российской Федерации»,статей 22 ФЗ от 02.03.2007 г. №25-ФЗ «О муниципальной службе в РФ, статьи 9 Закона Костромской области от 09 ноября 2007 г. №210-4-ЗКО «О муниципальной службе в Костромской области» руководствуясь Уставом Чапаевского сельского поселения Красносельского муниципального района Костромской области</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Совет депутатов РЕШИЛ:</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1. Утвердить  положение «Об оплате труда</w:t>
      </w:r>
      <w:r>
        <w:rPr>
          <w:rFonts w:ascii="Tahoma" w:hAnsi="Tahoma" w:cs="Tahoma"/>
          <w:i/>
          <w:sz w:val="16"/>
          <w:szCs w:val="16"/>
        </w:rPr>
        <w:t xml:space="preserve"> </w:t>
      </w:r>
      <w:r w:rsidRPr="00A81156">
        <w:rPr>
          <w:rFonts w:ascii="Tahoma" w:hAnsi="Tahoma" w:cs="Tahoma"/>
          <w:i/>
          <w:sz w:val="16"/>
          <w:szCs w:val="16"/>
        </w:rPr>
        <w:t xml:space="preserve"> муниципальных служащих Чапаевского сельского поселения Красносельского муниципального района Костромской области».</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2. Решения Совета депутатов Чапаевского сельского поселения Красносельского муниципального района Костромской области №181 от 23.04.2015 г., № 79 от 19.04.2018 г.)признать утратившими силу.</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3. Опубликовать  решение  в общественно-политической газете «Чапаевский вестник».</w:t>
      </w:r>
    </w:p>
    <w:p w:rsidR="00C31478" w:rsidRPr="00C31478" w:rsidRDefault="00C31478" w:rsidP="00C31478">
      <w:pPr>
        <w:pStyle w:val="af2"/>
        <w:ind w:firstLine="709"/>
        <w:rPr>
          <w:rFonts w:ascii="Tahoma" w:hAnsi="Tahoma" w:cs="Tahoma"/>
          <w:i/>
          <w:sz w:val="16"/>
          <w:szCs w:val="16"/>
        </w:rPr>
      </w:pPr>
      <w:r w:rsidRPr="00C31478">
        <w:rPr>
          <w:rFonts w:ascii="Tahoma" w:hAnsi="Tahoma" w:cs="Tahoma"/>
          <w:i/>
          <w:sz w:val="16"/>
          <w:szCs w:val="16"/>
        </w:rPr>
        <w:t>4. Настоящее решение  вступает в силу со дня опубликования в общественно-политической газете «Чапаевский вестник»  и распространяется  на правоотношения, возникшие с 1 октября  2019 года.</w:t>
      </w:r>
    </w:p>
    <w:p w:rsidR="00C31478" w:rsidRPr="00C31478" w:rsidRDefault="00C31478" w:rsidP="00C31478">
      <w:pPr>
        <w:pStyle w:val="af2"/>
        <w:rPr>
          <w:rFonts w:ascii="Tahoma" w:hAnsi="Tahoma" w:cs="Tahoma"/>
          <w:i/>
          <w:sz w:val="16"/>
          <w:szCs w:val="16"/>
        </w:rPr>
      </w:pPr>
      <w:r w:rsidRPr="00C31478">
        <w:rPr>
          <w:rFonts w:ascii="Tahoma" w:hAnsi="Tahoma" w:cs="Tahoma"/>
          <w:i/>
          <w:sz w:val="16"/>
          <w:szCs w:val="16"/>
        </w:rPr>
        <w:t>Глава поселения Г.А.Смирнова.</w:t>
      </w:r>
    </w:p>
    <w:p w:rsidR="00C31478" w:rsidRPr="00C31478" w:rsidRDefault="00C31478" w:rsidP="00C31478">
      <w:pPr>
        <w:pStyle w:val="af2"/>
        <w:ind w:firstLine="709"/>
        <w:rPr>
          <w:rFonts w:ascii="Tahoma" w:hAnsi="Tahoma" w:cs="Tahoma"/>
          <w:i/>
          <w:sz w:val="16"/>
          <w:szCs w:val="16"/>
        </w:rPr>
      </w:pPr>
      <w:r w:rsidRPr="00C31478">
        <w:rPr>
          <w:rFonts w:ascii="Tahoma" w:hAnsi="Tahoma" w:cs="Tahoma"/>
          <w:bCs/>
          <w:i/>
          <w:sz w:val="16"/>
          <w:szCs w:val="16"/>
        </w:rPr>
        <w:t>Приложение к решению Совета депутатов Чапаевского сельского поселения от 11.11.2019 г. № 139</w:t>
      </w:r>
      <w:r w:rsidRPr="00C31478">
        <w:rPr>
          <w:rFonts w:ascii="Tahoma" w:hAnsi="Tahoma" w:cs="Tahoma"/>
          <w:i/>
          <w:sz w:val="16"/>
          <w:szCs w:val="16"/>
        </w:rPr>
        <w:t xml:space="preserve"> Положение об оплате труда муниципальных служащих Чапаевского сельского поселения Красносельского муниципального района Костромской области</w:t>
      </w:r>
    </w:p>
    <w:p w:rsidR="00C31478" w:rsidRPr="00A81156" w:rsidRDefault="00C31478" w:rsidP="00C31478">
      <w:pPr>
        <w:pStyle w:val="ConsPlusNormal"/>
        <w:widowControl/>
        <w:suppressLineNumbers/>
        <w:suppressAutoHyphens/>
        <w:ind w:firstLine="709"/>
        <w:jc w:val="both"/>
        <w:rPr>
          <w:rFonts w:ascii="Tahoma" w:hAnsi="Tahoma" w:cs="Tahoma"/>
          <w:bCs/>
          <w:i/>
          <w:sz w:val="16"/>
          <w:szCs w:val="16"/>
        </w:rPr>
      </w:pPr>
      <w:r w:rsidRPr="00A81156">
        <w:rPr>
          <w:rFonts w:ascii="Tahoma" w:hAnsi="Tahoma" w:cs="Tahoma"/>
          <w:bCs/>
          <w:i/>
          <w:sz w:val="16"/>
          <w:szCs w:val="16"/>
        </w:rPr>
        <w:t>Положение об оплате труда муниципальных служащих Чапаевского сельского поселения Красносельского муниципального района Костромской области.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Оплата труда муниципальных служащих Чапаевского сельского поселения Красносельского муниципального района Костромской области, состоит из:</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должностного оклада в соответствии с занимаемой должностью (далее - должностной оклад);</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 w:name="Par25"/>
      <w:bookmarkEnd w:id="1"/>
      <w:r w:rsidRPr="00A81156">
        <w:rPr>
          <w:rFonts w:ascii="Tahoma" w:hAnsi="Tahoma" w:cs="Tahoma"/>
          <w:i/>
          <w:sz w:val="16"/>
          <w:szCs w:val="16"/>
        </w:rPr>
        <w:t>2) ежемесячной надбавки к должностному окладу за особые условия муниципальной службы;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2" w:name="Par26"/>
      <w:bookmarkEnd w:id="2"/>
      <w:r w:rsidRPr="00A81156">
        <w:rPr>
          <w:rFonts w:ascii="Tahoma" w:hAnsi="Tahoma" w:cs="Tahoma"/>
          <w:i/>
          <w:sz w:val="16"/>
          <w:szCs w:val="16"/>
        </w:rPr>
        <w:t>3) ежемесячной надбавки к должностному окладу за выслугу лет на муниципальной службе;</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3" w:name="Par27"/>
      <w:bookmarkEnd w:id="3"/>
      <w:r w:rsidRPr="00A81156">
        <w:rPr>
          <w:rFonts w:ascii="Tahoma" w:hAnsi="Tahoma" w:cs="Tahoma"/>
          <w:i/>
          <w:sz w:val="16"/>
          <w:szCs w:val="16"/>
        </w:rPr>
        <w:t>4) ежемесячной надбавки за классный чин;</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5) премий за выполнение особо важных и сложных заданий;</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6) единовременной выплаты при предоставлении ежегодного оплачиваемого отпуска в размере двух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4" w:name="Par36"/>
      <w:bookmarkEnd w:id="4"/>
      <w:r w:rsidRPr="00A81156">
        <w:rPr>
          <w:rFonts w:ascii="Tahoma" w:hAnsi="Tahoma" w:cs="Tahoma"/>
          <w:i/>
          <w:sz w:val="16"/>
          <w:szCs w:val="16"/>
        </w:rPr>
        <w:t>7) материальной помощи в размере двух должностных окладов, выплачиваемой за счет средств фонда оплаты труда муниципальных служащих;</w:t>
      </w:r>
      <w:bookmarkStart w:id="5" w:name="Par46"/>
      <w:bookmarkEnd w:id="5"/>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2. </w:t>
      </w:r>
      <w:hyperlink w:anchor="Par264" w:tooltip="Ссылка на текущий документ" w:history="1">
        <w:r w:rsidRPr="00A81156">
          <w:rPr>
            <w:rFonts w:ascii="Tahoma" w:hAnsi="Tahoma" w:cs="Tahoma"/>
            <w:i/>
            <w:sz w:val="16"/>
            <w:szCs w:val="16"/>
          </w:rPr>
          <w:t>Размеры</w:t>
        </w:r>
      </w:hyperlink>
      <w:r w:rsidRPr="00A81156">
        <w:rPr>
          <w:rFonts w:ascii="Tahoma" w:hAnsi="Tahoma" w:cs="Tahoma"/>
          <w:i/>
          <w:sz w:val="16"/>
          <w:szCs w:val="16"/>
        </w:rPr>
        <w:t xml:space="preserve"> должностных окладов муниципальных служащих Чапаевского сельского поселения определяются трудовыми договорами в соответствии с правовыми актами представителя нанимателя (работодателя) в рамках, установленных приложением 2 к настоящему решению, предельных размеров месячных должностных окладов муниципальных служащих Чапаевского сельского поселения в соответствии с  должностями муниципальной службы Чапаевского сельского поселения.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6" w:name="Par53"/>
      <w:bookmarkEnd w:id="6"/>
      <w:r w:rsidRPr="00A81156">
        <w:rPr>
          <w:rFonts w:ascii="Tahoma" w:hAnsi="Tahoma" w:cs="Tahoma"/>
          <w:i/>
          <w:sz w:val="16"/>
          <w:szCs w:val="16"/>
        </w:rPr>
        <w:t>3. Ежемесячная надбавка к должностному окладу за особые условия муниципальной службы назначается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7" w:name="Par55"/>
      <w:bookmarkEnd w:id="7"/>
      <w:r w:rsidRPr="00A81156">
        <w:rPr>
          <w:rFonts w:ascii="Tahoma" w:hAnsi="Tahoma" w:cs="Tahoma"/>
          <w:i/>
          <w:sz w:val="16"/>
          <w:szCs w:val="16"/>
        </w:rPr>
        <w:t>4. Ежемесячная надбавка к должностному окладу за особые условия муниципальной службы устанавливается всем муниципальным служащим при заключении трудового договора в следующих размерах:</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по младшей группе должностей муниципальной службы - от 30 до 60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по старшей группе должностей муниципальной службы - от 60 до 90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по ведущей группе должностей муниципальной службы - от 90 до 120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по главной группе должностей муниципальной службы - от 120 до 150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5) по высшей группе должностей муниципальной службы - от 150 до 200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8" w:name="Par62"/>
      <w:bookmarkEnd w:id="8"/>
      <w:r w:rsidRPr="00A81156">
        <w:rPr>
          <w:rFonts w:ascii="Tahoma" w:hAnsi="Tahoma" w:cs="Tahoma"/>
          <w:i/>
          <w:sz w:val="16"/>
          <w:szCs w:val="16"/>
        </w:rPr>
        <w:t xml:space="preserve">5. Ежемесячная надбавка к должностному окладу за особые условия муниципальной службы в определенном </w:t>
      </w:r>
      <w:hyperlink w:anchor="Par55" w:tooltip="Ссылка на текущий документ" w:history="1">
        <w:r w:rsidRPr="00A81156">
          <w:rPr>
            <w:rFonts w:ascii="Tahoma" w:hAnsi="Tahoma" w:cs="Tahoma"/>
            <w:i/>
            <w:sz w:val="16"/>
            <w:szCs w:val="16"/>
          </w:rPr>
          <w:t>пунктом 6</w:t>
        </w:r>
      </w:hyperlink>
      <w:r w:rsidRPr="00A81156">
        <w:rPr>
          <w:rFonts w:ascii="Tahoma" w:hAnsi="Tahoma" w:cs="Tahoma"/>
          <w:i/>
          <w:sz w:val="16"/>
          <w:szCs w:val="16"/>
        </w:rPr>
        <w:t xml:space="preserve"> настоящего решения минимальном размере устанавливается муниципальному служащему безусловно, при приеме его на муниципальную службу в орган местного самоуправления Чапаевского сельского поселения Красносельского муниципального района Костромской области.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9" w:name="Par64"/>
      <w:bookmarkEnd w:id="9"/>
      <w:r w:rsidRPr="00A81156">
        <w:rPr>
          <w:rFonts w:ascii="Tahoma" w:hAnsi="Tahoma" w:cs="Tahoma"/>
          <w:i/>
          <w:sz w:val="16"/>
          <w:szCs w:val="16"/>
        </w:rPr>
        <w:t xml:space="preserve">5.1. Представителем нанимателя (работодателем) может быть принято решение об увеличении размера ежемесячной надбавки к должностному окладу за особые условия муниципальной службы, но не выше максимального размера, определенного </w:t>
      </w:r>
      <w:hyperlink w:anchor="Par55" w:tooltip="Ссылка на текущий документ" w:history="1">
        <w:r w:rsidRPr="00A81156">
          <w:rPr>
            <w:rFonts w:ascii="Tahoma" w:hAnsi="Tahoma" w:cs="Tahoma"/>
            <w:i/>
            <w:sz w:val="16"/>
            <w:szCs w:val="16"/>
          </w:rPr>
          <w:t>пунктом 6</w:t>
        </w:r>
      </w:hyperlink>
      <w:r w:rsidRPr="00A81156">
        <w:rPr>
          <w:rFonts w:ascii="Tahoma" w:hAnsi="Tahoma" w:cs="Tahoma"/>
          <w:i/>
          <w:sz w:val="16"/>
          <w:szCs w:val="16"/>
        </w:rPr>
        <w:t xml:space="preserve"> настоящего решения, с учетом: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интенсивности работы (выполнения срочных и неотложных поручений, а также работ, требующих повышенного внимания);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высокого профессионализма, четкости, оперативности и своевременности исполнения порученной работы;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наличия командировок, привлечения к работе в выходные и праздничные дни;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По решению представителя нанимателя (работодателя) муниципальному служащему может быть снижен ранее установленный размер надбавки, но не ниже минимального размера, определенного </w:t>
      </w:r>
      <w:hyperlink w:anchor="Par55" w:tooltip="Ссылка на текущий документ" w:history="1">
        <w:r w:rsidRPr="00A81156">
          <w:rPr>
            <w:rFonts w:ascii="Tahoma" w:hAnsi="Tahoma" w:cs="Tahoma"/>
            <w:i/>
            <w:sz w:val="16"/>
            <w:szCs w:val="16"/>
          </w:rPr>
          <w:t>пунктом 6</w:t>
        </w:r>
      </w:hyperlink>
      <w:r w:rsidRPr="00A81156">
        <w:rPr>
          <w:rFonts w:ascii="Tahoma" w:hAnsi="Tahoma" w:cs="Tahoma"/>
          <w:i/>
          <w:sz w:val="16"/>
          <w:szCs w:val="16"/>
        </w:rPr>
        <w:t xml:space="preserve"> настоящего решения.       Уменьшение размера надбавки производится в соответствии с требованиями </w:t>
      </w:r>
      <w:hyperlink r:id="rId10" w:tooltip="&quot;Трудовой кодекс Российской Федерации&quot; от 30.12.2001 N 197-ФЗ (ред. от 01.12.2014)------------ Недействующая редакция{КонсультантПлюс}" w:history="1">
        <w:r w:rsidRPr="00A81156">
          <w:rPr>
            <w:rFonts w:ascii="Tahoma" w:hAnsi="Tahoma" w:cs="Tahoma"/>
            <w:i/>
            <w:sz w:val="16"/>
            <w:szCs w:val="16"/>
          </w:rPr>
          <w:t>статей 72</w:t>
        </w:r>
      </w:hyperlink>
      <w:r w:rsidRPr="00A81156">
        <w:rPr>
          <w:rFonts w:ascii="Tahoma" w:hAnsi="Tahoma" w:cs="Tahoma"/>
          <w:i/>
          <w:sz w:val="16"/>
          <w:szCs w:val="16"/>
        </w:rPr>
        <w:t xml:space="preserve"> и </w:t>
      </w:r>
      <w:hyperlink r:id="rId11" w:tooltip="&quot;Трудовой кодекс Российской Федерации&quot; от 30.12.2001 N 197-ФЗ (ред. от 01.12.2014)------------ Недействующая редакция{КонсультантПлюс}" w:history="1">
        <w:r w:rsidRPr="00A81156">
          <w:rPr>
            <w:rFonts w:ascii="Tahoma" w:hAnsi="Tahoma" w:cs="Tahoma"/>
            <w:i/>
            <w:sz w:val="16"/>
            <w:szCs w:val="16"/>
          </w:rPr>
          <w:t>74</w:t>
        </w:r>
      </w:hyperlink>
      <w:r w:rsidRPr="00A81156">
        <w:rPr>
          <w:rFonts w:ascii="Tahoma" w:hAnsi="Tahoma" w:cs="Tahoma"/>
          <w:i/>
          <w:sz w:val="16"/>
          <w:szCs w:val="16"/>
        </w:rPr>
        <w:t xml:space="preserve"> Трудового кодекса Российской Федерации.</w:t>
      </w:r>
      <w:r>
        <w:rPr>
          <w:rFonts w:ascii="Tahoma" w:hAnsi="Tahoma" w:cs="Tahoma"/>
          <w:i/>
          <w:sz w:val="16"/>
          <w:szCs w:val="16"/>
        </w:rPr>
        <w:t xml:space="preserve"> </w:t>
      </w:r>
      <w:r w:rsidRPr="00A81156">
        <w:rPr>
          <w:rFonts w:ascii="Tahoma" w:hAnsi="Tahoma" w:cs="Tahoma"/>
          <w:i/>
          <w:sz w:val="16"/>
          <w:szCs w:val="16"/>
        </w:rPr>
        <w:t>Определение размера ежемесячной надбавки к должностному окладу за особые условия муниципальной службы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5.2. Независимо от установления надбавки за особые условия муниципальной службы по основаниям, указанным в </w:t>
      </w:r>
      <w:hyperlink w:anchor="Par53" w:tooltip="Ссылка на текущий документ" w:history="1">
        <w:r w:rsidRPr="00A81156">
          <w:rPr>
            <w:rFonts w:ascii="Tahoma" w:hAnsi="Tahoma" w:cs="Tahoma"/>
            <w:i/>
            <w:sz w:val="16"/>
            <w:szCs w:val="16"/>
          </w:rPr>
          <w:t>2-4</w:t>
        </w:r>
      </w:hyperlink>
      <w:r w:rsidRPr="00A81156">
        <w:rPr>
          <w:rFonts w:ascii="Tahoma" w:hAnsi="Tahoma" w:cs="Tahoma"/>
          <w:i/>
          <w:sz w:val="16"/>
          <w:szCs w:val="16"/>
        </w:rPr>
        <w:t xml:space="preserve"> настоящего решения, надбавка за особые условия муниципальной службы дополнительно устанавливается: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муниципальным служащим, имеющим почетные звания Российской Федерации и (или) звание "Заслуженный работник муниципальной службы Чапаевского сельского поселения", в размере 20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0" w:name="Par78"/>
      <w:bookmarkEnd w:id="10"/>
      <w:r w:rsidRPr="00A81156">
        <w:rPr>
          <w:rFonts w:ascii="Tahoma" w:hAnsi="Tahoma" w:cs="Tahoma"/>
          <w:i/>
          <w:sz w:val="16"/>
          <w:szCs w:val="16"/>
        </w:rPr>
        <w:t>6.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7. Размер надбавки за выслугу лет составляет при стаже муниципальной службы: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от 1 года до 5 лет - 10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от 5 до 10 лет - 15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lastRenderedPageBreak/>
        <w:t>3) от 10 до 15 лет - 20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свыше 15 лет - 30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8. Установить, что:</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1" w:name="Par88"/>
      <w:bookmarkEnd w:id="11"/>
      <w:r w:rsidRPr="00A81156">
        <w:rPr>
          <w:rFonts w:ascii="Tahoma" w:hAnsi="Tahoma" w:cs="Tahoma"/>
          <w:i/>
          <w:sz w:val="16"/>
          <w:szCs w:val="16"/>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w:t>
      </w:r>
      <w:hyperlink r:id="rId12"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A81156">
          <w:rPr>
            <w:rFonts w:ascii="Tahoma" w:hAnsi="Tahoma" w:cs="Tahoma"/>
            <w:i/>
            <w:sz w:val="16"/>
            <w:szCs w:val="16"/>
          </w:rPr>
          <w:t>части 1 статьи 11</w:t>
        </w:r>
      </w:hyperlink>
      <w:r w:rsidRPr="00A81156">
        <w:rPr>
          <w:rFonts w:ascii="Tahoma" w:hAnsi="Tahoma" w:cs="Tahoma"/>
          <w:i/>
          <w:sz w:val="16"/>
          <w:szCs w:val="16"/>
        </w:rPr>
        <w:t xml:space="preserve"> Закона Костромской области от 9 ноября 2007 года N 210-4-ЗКО "О муниципальной службе в Костромской области";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2" w:name="Par90"/>
      <w:bookmarkEnd w:id="12"/>
      <w:r w:rsidRPr="00A81156">
        <w:rPr>
          <w:rFonts w:ascii="Tahoma" w:hAnsi="Tahoma" w:cs="Tahoma"/>
          <w:i/>
          <w:sz w:val="16"/>
          <w:szCs w:val="16"/>
        </w:rPr>
        <w:t xml:space="preserve">3) при определении размера надбавки за выслугу лет лицам, имеющим право на ее получение в соответствии с </w:t>
      </w:r>
      <w:hyperlink w:anchor="Par78" w:tooltip="Ссылка на текущий документ" w:history="1">
        <w:r w:rsidRPr="00A81156">
          <w:rPr>
            <w:rFonts w:ascii="Tahoma" w:hAnsi="Tahoma" w:cs="Tahoma"/>
            <w:i/>
            <w:sz w:val="16"/>
            <w:szCs w:val="16"/>
          </w:rPr>
          <w:t>пунктом 8</w:t>
        </w:r>
      </w:hyperlink>
      <w:r w:rsidRPr="00A81156">
        <w:rPr>
          <w:rFonts w:ascii="Tahoma" w:hAnsi="Tahoma" w:cs="Tahoma"/>
          <w:i/>
          <w:sz w:val="16"/>
          <w:szCs w:val="16"/>
        </w:rPr>
        <w:t xml:space="preserve"> настоящего решения,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w:t>
      </w:r>
      <w:hyperlink w:anchor="Par88" w:tooltip="Ссылка на текущий документ" w:history="1">
        <w:r w:rsidRPr="00A81156">
          <w:rPr>
            <w:rFonts w:ascii="Tahoma" w:hAnsi="Tahoma" w:cs="Tahoma"/>
            <w:i/>
            <w:sz w:val="16"/>
            <w:szCs w:val="16"/>
          </w:rPr>
          <w:t>подпункте 1</w:t>
        </w:r>
      </w:hyperlink>
      <w:r w:rsidRPr="00A81156">
        <w:rPr>
          <w:rFonts w:ascii="Tahoma" w:hAnsi="Tahoma" w:cs="Tahoma"/>
          <w:i/>
          <w:sz w:val="16"/>
          <w:szCs w:val="16"/>
        </w:rPr>
        <w:t xml:space="preserve">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hyperlink w:anchor="Par90" w:tooltip="Ссылка на текущий документ" w:history="1">
        <w:r w:rsidRPr="00A81156">
          <w:rPr>
            <w:rFonts w:ascii="Tahoma" w:hAnsi="Tahoma" w:cs="Tahoma"/>
            <w:i/>
            <w:sz w:val="16"/>
            <w:szCs w:val="16"/>
          </w:rPr>
          <w:t>подпункте 3</w:t>
        </w:r>
      </w:hyperlink>
      <w:r w:rsidRPr="00A81156">
        <w:rPr>
          <w:rFonts w:ascii="Tahoma" w:hAnsi="Tahoma" w:cs="Tahoma"/>
          <w:i/>
          <w:sz w:val="16"/>
          <w:szCs w:val="16"/>
        </w:rPr>
        <w:t xml:space="preserve"> настоящего пункта, производится правовым актом представителя нанимателя (работодателя) на основании решения создаваемой Главой Чапаевского сельского поселения  комиссии по вопросам исчисления стажа муниципальной службы;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5) для решения вопроса о зачете муниципальному служащему в стаж муниципальной службы для определения размера надбавки за выслугу лет периодов работы (службы), указанных в </w:t>
      </w:r>
      <w:hyperlink w:anchor="Par90" w:tooltip="Ссылка на текущий документ" w:history="1">
        <w:r w:rsidRPr="00A81156">
          <w:rPr>
            <w:rFonts w:ascii="Tahoma" w:hAnsi="Tahoma" w:cs="Tahoma"/>
            <w:i/>
            <w:sz w:val="16"/>
            <w:szCs w:val="16"/>
          </w:rPr>
          <w:t>подпункте 3</w:t>
        </w:r>
      </w:hyperlink>
      <w:r w:rsidRPr="00A81156">
        <w:rPr>
          <w:rFonts w:ascii="Tahoma" w:hAnsi="Tahoma" w:cs="Tahoma"/>
          <w:i/>
          <w:sz w:val="16"/>
          <w:szCs w:val="16"/>
        </w:rPr>
        <w:t xml:space="preserve"> настоящего пункта, муниципальным служащим Главе Чапаевского сельского поселения представляются следующие документы: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 заявление муниципального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w:t>
      </w:r>
      <w:hyperlink w:anchor="Par78" w:tooltip="Ссылка на текущий документ" w:history="1">
        <w:r w:rsidRPr="00A81156">
          <w:rPr>
            <w:rFonts w:ascii="Tahoma" w:hAnsi="Tahoma" w:cs="Tahoma"/>
            <w:i/>
            <w:sz w:val="16"/>
            <w:szCs w:val="16"/>
          </w:rPr>
          <w:t>пунктом 8</w:t>
        </w:r>
      </w:hyperlink>
      <w:r w:rsidRPr="00A81156">
        <w:rPr>
          <w:rFonts w:ascii="Tahoma" w:hAnsi="Tahoma" w:cs="Tahoma"/>
          <w:i/>
          <w:sz w:val="16"/>
          <w:szCs w:val="16"/>
        </w:rPr>
        <w:t xml:space="preserve"> настоящего решения);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копия трудовой книжки;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9. Ежемесячная надбавка к должностному окладу за классный чин является выплатой компенсационного характера, в обязательном порядке назначаемой муниципальному служащему в соответствии с присвоенным ему правовым актом представителя нанимателя (работодателя) классным чином.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Ежемесячная надбавка к должностному окладу за классный чин назначается правовым актом представителя нанимателя (работодателя) и выплачивается со дня присвоения муниципальному служащему классного чина.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10. Ежемесячная надбавка к должностному окладу за классный чин устанавливается в следующих размерах в соответствии с присвоенным классным чином: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референт муниципальной службы 3 класса - 20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5) референт муниципальной службы 2 класса - 25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6) референт муниципальной службы 1 класса - 30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13) действительный муниципальный советник 3 класса - 37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14) действительный муниципальный советник 2 класса - 40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15) действительный муниципальный советник 1 класса - 45 процентов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11.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12. Выплата ежемесячного денежного поощрения и премий производится в целях усиления материальной заинтересованности муниципального служащего в повышении качества выполняемой работы по участию в решении соответствующим органом местного самоуправления Чапаевского сельского поселения., </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13. Муниципальным служащим выплачивается::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ежемесячное должностное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ежемесячное денежное поощрение, состоит из фиксированной части и процентной части;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размер фиксированной части ежемесячного денежного поощрения составляет в размере одного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процентная часть ежемесячного денежного поощрения устанавливается в размере 25 процентов от суммы должностного оклада.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3" w:name="Par133"/>
      <w:bookmarkEnd w:id="13"/>
      <w:r w:rsidRPr="00A81156">
        <w:rPr>
          <w:rFonts w:ascii="Tahoma" w:hAnsi="Tahoma" w:cs="Tahoma"/>
          <w:i/>
          <w:sz w:val="16"/>
          <w:szCs w:val="16"/>
        </w:rPr>
        <w:t>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4" w:name="Par135"/>
      <w:bookmarkEnd w:id="14"/>
      <w:r w:rsidRPr="00A81156">
        <w:rPr>
          <w:rFonts w:ascii="Tahoma" w:hAnsi="Tahoma" w:cs="Tahoma"/>
          <w:i/>
          <w:sz w:val="16"/>
          <w:szCs w:val="16"/>
        </w:rPr>
        <w:t>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7) снижение размера процентной части ежемесячного денежного поощрения, а также приостановление его выплаты в случаях, указанных в </w:t>
      </w:r>
      <w:hyperlink w:anchor="Par133" w:tooltip="Ссылка на текущий документ" w:history="1">
        <w:r w:rsidRPr="00A81156">
          <w:rPr>
            <w:rFonts w:ascii="Tahoma" w:hAnsi="Tahoma" w:cs="Tahoma"/>
            <w:i/>
            <w:sz w:val="16"/>
            <w:szCs w:val="16"/>
          </w:rPr>
          <w:t>подпунктах 5</w:t>
        </w:r>
      </w:hyperlink>
      <w:r w:rsidRPr="00A81156">
        <w:rPr>
          <w:rFonts w:ascii="Tahoma" w:hAnsi="Tahoma" w:cs="Tahoma"/>
          <w:i/>
          <w:sz w:val="16"/>
          <w:szCs w:val="16"/>
        </w:rPr>
        <w:t xml:space="preserve">, </w:t>
      </w:r>
      <w:hyperlink w:anchor="Par135" w:tooltip="Ссылка на текущий документ" w:history="1">
        <w:r w:rsidRPr="00A81156">
          <w:rPr>
            <w:rFonts w:ascii="Tahoma" w:hAnsi="Tahoma" w:cs="Tahoma"/>
            <w:i/>
            <w:sz w:val="16"/>
            <w:szCs w:val="16"/>
          </w:rPr>
          <w:t>6</w:t>
        </w:r>
      </w:hyperlink>
      <w:r w:rsidRPr="00A81156">
        <w:rPr>
          <w:rFonts w:ascii="Tahoma" w:hAnsi="Tahoma" w:cs="Tahoma"/>
          <w:i/>
          <w:sz w:val="16"/>
          <w:szCs w:val="16"/>
        </w:rPr>
        <w:t xml:space="preserve">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 должностных обязанностей.</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14. Муниципальным служащим: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lastRenderedPageBreak/>
        <w:t>1) при наличии экономии фонда оплаты труда размер фиксированной и (или) процентной части ежемесячного денежного поощрения в конкретном месяце может быть увеличен на основании правового акта представителя нанимателя (работодателя);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5" w:name="Par141"/>
      <w:bookmarkEnd w:id="15"/>
      <w:r w:rsidRPr="00A81156">
        <w:rPr>
          <w:rFonts w:ascii="Tahoma" w:hAnsi="Tahoma" w:cs="Tahoma"/>
          <w:i/>
          <w:sz w:val="16"/>
          <w:szCs w:val="16"/>
        </w:rPr>
        <w:t>2) решение о выплате премии за выполнение особо важных и сложных заданий принимается представителем нанимателя (работодателем) на основании мотивированного представления непосредственного руководителя муниципального служащего);</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3) в порядке, установленном </w:t>
      </w:r>
      <w:hyperlink w:anchor="Par141" w:tooltip="Ссылка на текущий документ" w:history="1">
        <w:r w:rsidRPr="00A81156">
          <w:rPr>
            <w:rFonts w:ascii="Tahoma" w:hAnsi="Tahoma" w:cs="Tahoma"/>
            <w:i/>
            <w:sz w:val="16"/>
            <w:szCs w:val="16"/>
          </w:rPr>
          <w:t>подпунктом 2</w:t>
        </w:r>
      </w:hyperlink>
      <w:r w:rsidRPr="00A81156">
        <w:rPr>
          <w:rFonts w:ascii="Tahoma" w:hAnsi="Tahoma" w:cs="Tahoma"/>
          <w:i/>
          <w:sz w:val="16"/>
          <w:szCs w:val="16"/>
        </w:rPr>
        <w:t xml:space="preserve"> настоящего пункта, может быть принято решение о дополнительном поощрении муниципального служащего, проработавшего в органе местного самоуправления  не менее трех лет, за вклад в деятельность соответствующего органа по случаю юбилейной даты (30 лет, 40 лет, 50 лет, 55 лет - женщинам; 30 лет, 40 лет, 50 лет, 60 лет - мужчинам), а также профессионального праздника.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15.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6" w:name="Par147"/>
      <w:bookmarkEnd w:id="16"/>
      <w:r w:rsidRPr="00A81156">
        <w:rPr>
          <w:rFonts w:ascii="Tahoma" w:hAnsi="Tahoma" w:cs="Tahoma"/>
          <w:i/>
          <w:sz w:val="16"/>
          <w:szCs w:val="16"/>
        </w:rPr>
        <w:t>16. Муниципальные служащие Чапаевского сельского поселения Красносельского муниципального района Костромской области  имеют право на получение материальной помощи в размере двух должностных окладов в год.</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7" w:name="Par148"/>
      <w:bookmarkEnd w:id="17"/>
      <w:r w:rsidRPr="00A81156">
        <w:rPr>
          <w:rFonts w:ascii="Tahoma" w:hAnsi="Tahoma" w:cs="Tahoma"/>
          <w:i/>
          <w:sz w:val="16"/>
          <w:szCs w:val="16"/>
        </w:rPr>
        <w:t xml:space="preserve">17. Помимо материальной помощи, указанной в </w:t>
      </w:r>
      <w:hyperlink w:anchor="Par147" w:tooltip="Ссылка на текущий документ" w:history="1">
        <w:r w:rsidRPr="00A81156">
          <w:rPr>
            <w:rFonts w:ascii="Tahoma" w:hAnsi="Tahoma" w:cs="Tahoma"/>
            <w:i/>
            <w:sz w:val="16"/>
            <w:szCs w:val="16"/>
          </w:rPr>
          <w:t>пункте 18</w:t>
        </w:r>
      </w:hyperlink>
      <w:r w:rsidRPr="00A81156">
        <w:rPr>
          <w:rFonts w:ascii="Tahoma" w:hAnsi="Tahoma" w:cs="Tahoma"/>
          <w:i/>
          <w:sz w:val="16"/>
          <w:szCs w:val="16"/>
        </w:rPr>
        <w:t xml:space="preserve"> настоящего решения, муниципальному служащему за счет фонда оплаты труда может быть выплачена материальная помощь в следующих случаях:</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смерти его близких родственников (родителей, детей, мужа (жены), родных братьев и сестер) на основании свидетельства о смерти;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при рождении ребенка на основании копии свидетельства о рождении;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особой нуждаемости в лечении, приобретении дорогостоящих лекарственных средств в связи с заболеванием (травмой);</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5) в случае тяжелого материального положения или острой необходимости.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18. Муниципальным служащим: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1) материальная помощь, указанная в </w:t>
      </w:r>
      <w:hyperlink w:anchor="Par147" w:tooltip="Ссылка на текущий документ" w:history="1">
        <w:r w:rsidRPr="00A81156">
          <w:rPr>
            <w:rFonts w:ascii="Tahoma" w:hAnsi="Tahoma" w:cs="Tahoma"/>
            <w:i/>
            <w:sz w:val="16"/>
            <w:szCs w:val="16"/>
          </w:rPr>
          <w:t>пункте 18</w:t>
        </w:r>
      </w:hyperlink>
      <w:r w:rsidRPr="00A81156">
        <w:rPr>
          <w:rFonts w:ascii="Tahoma" w:hAnsi="Tahoma" w:cs="Tahoma"/>
          <w:i/>
          <w:sz w:val="16"/>
          <w:szCs w:val="16"/>
        </w:rPr>
        <w:t xml:space="preserve"> настоящего решения, выплачивается   по его заявлению, единовременно или по частям;</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при поступлении   на службу в течение календарного года выплаты материальной помощи производятся пропорционально отработанному времени;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материальная помощь не выплачивается: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муниципальным служащим, находящимся в отпуске по уходу за ребенком до достижения им возраста трех лет;</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муниципальным служащим, уволенным из органа местного самоуправления.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4) материальная помощь, указанная в </w:t>
      </w:r>
      <w:hyperlink w:anchor="Par148" w:tooltip="Ссылка на текущий документ" w:history="1">
        <w:r w:rsidRPr="00A81156">
          <w:rPr>
            <w:rFonts w:ascii="Tahoma" w:hAnsi="Tahoma" w:cs="Tahoma"/>
            <w:i/>
            <w:sz w:val="16"/>
            <w:szCs w:val="16"/>
          </w:rPr>
          <w:t>пункте 19</w:t>
        </w:r>
      </w:hyperlink>
      <w:r w:rsidRPr="00A81156">
        <w:rPr>
          <w:rFonts w:ascii="Tahoma" w:hAnsi="Tahoma" w:cs="Tahoma"/>
          <w:i/>
          <w:sz w:val="16"/>
          <w:szCs w:val="16"/>
        </w:rPr>
        <w:t xml:space="preserve">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5) определение размера материальной помощи производится исходя из величины должностного оклада, установленного муниципальному служащему на день подачи заявления о выплате материальной помощи, предусмотренной </w:t>
      </w:r>
      <w:hyperlink w:anchor="Par147" w:tooltip="Ссылка на текущий документ" w:history="1">
        <w:r w:rsidRPr="00A81156">
          <w:rPr>
            <w:rFonts w:ascii="Tahoma" w:hAnsi="Tahoma" w:cs="Tahoma"/>
            <w:i/>
            <w:sz w:val="16"/>
            <w:szCs w:val="16"/>
          </w:rPr>
          <w:t>пунктом 18</w:t>
        </w:r>
      </w:hyperlink>
      <w:r w:rsidRPr="00A81156">
        <w:rPr>
          <w:rFonts w:ascii="Tahoma" w:hAnsi="Tahoma" w:cs="Tahoma"/>
          <w:i/>
          <w:sz w:val="16"/>
          <w:szCs w:val="16"/>
        </w:rPr>
        <w:t xml:space="preserve"> настоящего решения, либо на день издания правового акта представителя нанимателя (работодателя) о выплате материальной помощи, предусмотренной </w:t>
      </w:r>
      <w:hyperlink w:anchor="Par148" w:tooltip="Ссылка на текущий документ" w:history="1">
        <w:r w:rsidRPr="00A81156">
          <w:rPr>
            <w:rFonts w:ascii="Tahoma" w:hAnsi="Tahoma" w:cs="Tahoma"/>
            <w:i/>
            <w:sz w:val="16"/>
            <w:szCs w:val="16"/>
          </w:rPr>
          <w:t>пунктом 19</w:t>
        </w:r>
      </w:hyperlink>
      <w:r w:rsidRPr="00A81156">
        <w:rPr>
          <w:rFonts w:ascii="Tahoma" w:hAnsi="Tahoma" w:cs="Tahoma"/>
          <w:i/>
          <w:sz w:val="16"/>
          <w:szCs w:val="16"/>
        </w:rPr>
        <w:t xml:space="preserve"> настоящего решения.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bookmarkStart w:id="18" w:name="Par164"/>
      <w:bookmarkEnd w:id="18"/>
      <w:r w:rsidRPr="00A81156">
        <w:rPr>
          <w:rFonts w:ascii="Tahoma" w:hAnsi="Tahoma" w:cs="Tahoma"/>
          <w:i/>
          <w:sz w:val="16"/>
          <w:szCs w:val="16"/>
        </w:rPr>
        <w:t>19.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1) ежемесячной надбавки к должностному окладу за особые условия муниципальной службы - в размере тринадцати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ежемесячной надбавки к должностному окладу за выслугу лет на муниципальной службе - в размере четырех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3) ежемесячной надбавки за классный чин - в размере четырех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4) ежемесячного денежного поощрения - в размере шестнадцати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6) премий за выполнение особо важных и сложных заданий - в размере трех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7) единовременной выплаты при предоставлении ежегодного оплачиваемого отпуска - в размере двух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8) материальной помощи - в размере двух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19.1. Установленный </w:t>
      </w:r>
      <w:hyperlink w:anchor="Par164" w:tooltip="Ссылка на текущий документ" w:history="1">
        <w:r w:rsidRPr="00A81156">
          <w:rPr>
            <w:rFonts w:ascii="Tahoma" w:hAnsi="Tahoma" w:cs="Tahoma"/>
            <w:i/>
            <w:sz w:val="16"/>
            <w:szCs w:val="16"/>
          </w:rPr>
          <w:t>пунктом 21</w:t>
        </w:r>
      </w:hyperlink>
      <w:r w:rsidRPr="00A81156">
        <w:rPr>
          <w:rFonts w:ascii="Tahoma" w:hAnsi="Tahoma" w:cs="Tahoma"/>
          <w:i/>
          <w:sz w:val="16"/>
          <w:szCs w:val="16"/>
        </w:rPr>
        <w:t xml:space="preserve"> настоящего решения порядок расчета фонда оплаты труда муниципальных служащих не применяется при определении фонда оплаты труда главы  Чапаевского сельского поселения Красносельского муниципального района Костромской области.</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20. Фонд оплаты труда органов местного самоуправления формируется за счет средств, предусмотренных </w:t>
      </w:r>
      <w:hyperlink w:anchor="Par164" w:tooltip="Ссылка на текущий документ" w:history="1">
        <w:r w:rsidRPr="00A81156">
          <w:rPr>
            <w:rFonts w:ascii="Tahoma" w:hAnsi="Tahoma" w:cs="Tahoma"/>
            <w:i/>
            <w:sz w:val="16"/>
            <w:szCs w:val="16"/>
          </w:rPr>
          <w:t>пунктом 21</w:t>
        </w:r>
      </w:hyperlink>
      <w:r w:rsidRPr="00A81156">
        <w:rPr>
          <w:rFonts w:ascii="Tahoma" w:hAnsi="Tahoma" w:cs="Tahoma"/>
          <w:i/>
          <w:sz w:val="16"/>
          <w:szCs w:val="16"/>
        </w:rPr>
        <w:t xml:space="preserve"> настоящего решения, а также за счет средств, необходимых для выплаты главе  Чапаевского сельского поселения Красносельского муниципального района Костромской области  должностного оклада и иных дополнительных выплат, должностных окладов, установленных </w:t>
      </w:r>
      <w:hyperlink w:anchor="Par46" w:tooltip="Ссылка на текущий документ" w:history="1">
        <w:r w:rsidRPr="00A81156">
          <w:rPr>
            <w:rFonts w:ascii="Tahoma" w:hAnsi="Tahoma" w:cs="Tahoma"/>
            <w:i/>
            <w:sz w:val="16"/>
            <w:szCs w:val="16"/>
          </w:rPr>
          <w:t>пунктом 3</w:t>
        </w:r>
      </w:hyperlink>
      <w:r w:rsidRPr="00A81156">
        <w:rPr>
          <w:rFonts w:ascii="Tahoma" w:hAnsi="Tahoma" w:cs="Tahoma"/>
          <w:i/>
          <w:sz w:val="16"/>
          <w:szCs w:val="16"/>
        </w:rPr>
        <w:t xml:space="preserve"> настоящего решения дополнительных выплат к должностным окладам лиц, замещающих муниципальные должности Чапаевского сельского поселения Красносельского муниципального района Костромской области., и дополнительных средств из расчета двух должностных окладов.</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21. Определить, что:</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1) предельные должностные оклады муниципальных служащих, установленные </w:t>
      </w:r>
      <w:hyperlink w:anchor="Par264" w:tooltip="Ссылка на текущий документ" w:history="1">
        <w:r w:rsidRPr="00A81156">
          <w:rPr>
            <w:rFonts w:ascii="Tahoma" w:hAnsi="Tahoma" w:cs="Tahoma"/>
            <w:i/>
            <w:sz w:val="16"/>
            <w:szCs w:val="16"/>
          </w:rPr>
          <w:t>приложением 2</w:t>
        </w:r>
      </w:hyperlink>
      <w:r w:rsidRPr="00A81156">
        <w:rPr>
          <w:rFonts w:ascii="Tahoma" w:hAnsi="Tahoma" w:cs="Tahoma"/>
          <w:i/>
          <w:sz w:val="16"/>
          <w:szCs w:val="16"/>
        </w:rPr>
        <w:t xml:space="preserve"> к настоящему решению, а также установленные трудовыми договорами должностные оклады муниципальных служащих Чапаевского сельского поселения Красносельского муниципального района Костромской области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Чапаевского сельского поселения Красносельского муниципального района Костромской области в пределах ассигнований, утвержденных решением совета Чапаевского сельского поселения Красносельского муниципального района Костромской области о бюджете поселения на соответствующий год;</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при увеличении (индексации) должностных окладов их размеры подлежат округлению до целого рубля в сторону увеличения.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22. Установить, что:</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lastRenderedPageBreak/>
        <w:t>1) муниципальные правовые акты Чапаевского сельского поселения Красносельского муниципального района Костромской области,  регулирующие порядок и условии оплаты труда муниципальных служащих, применяются в части, не противоречащей настоящему решению;</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2) вновь устанавливаемые в соответствии с настоящим решением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решения.</w:t>
      </w:r>
    </w:p>
    <w:p w:rsidR="00C31478" w:rsidRPr="00A81156" w:rsidRDefault="00C31478" w:rsidP="00C31478">
      <w:pPr>
        <w:pStyle w:val="ConsPlusNormal"/>
        <w:widowControl/>
        <w:suppressLineNumbers/>
        <w:suppressAutoHyphens/>
        <w:ind w:firstLine="709"/>
        <w:jc w:val="both"/>
        <w:rPr>
          <w:rFonts w:ascii="Tahoma" w:hAnsi="Tahoma" w:cs="Tahoma"/>
          <w:i/>
          <w:sz w:val="16"/>
          <w:szCs w:val="16"/>
        </w:rPr>
      </w:pPr>
      <w:r w:rsidRPr="00A81156">
        <w:rPr>
          <w:rFonts w:ascii="Tahoma" w:hAnsi="Tahoma" w:cs="Tahoma"/>
          <w:i/>
          <w:sz w:val="16"/>
          <w:szCs w:val="16"/>
        </w:rPr>
        <w:t xml:space="preserve">Приложение 2 к совету депутатов №139 от 11.11.2019 г « Положение об оплате труда  муниципальных служащих Чапаевского сельского поселения Красносельского муниципального района Костромской области </w:t>
      </w:r>
    </w:p>
    <w:p w:rsidR="00C31478" w:rsidRPr="00A81156" w:rsidRDefault="00C31478" w:rsidP="00C31478">
      <w:pPr>
        <w:suppressLineNumbers/>
        <w:suppressAutoHyphens/>
        <w:ind w:firstLine="709"/>
        <w:jc w:val="both"/>
        <w:rPr>
          <w:rFonts w:ascii="Tahoma" w:hAnsi="Tahoma" w:cs="Tahoma"/>
          <w:i/>
          <w:sz w:val="16"/>
          <w:szCs w:val="16"/>
        </w:rPr>
      </w:pPr>
      <w:r w:rsidRPr="00A81156">
        <w:rPr>
          <w:rFonts w:ascii="Tahoma" w:hAnsi="Tahoma" w:cs="Tahoma"/>
          <w:i/>
          <w:sz w:val="16"/>
          <w:szCs w:val="16"/>
        </w:rPr>
        <w:t>Должностные оклады муниципальных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C31478" w:rsidRPr="00A81156" w:rsidTr="00890EDB">
        <w:tc>
          <w:tcPr>
            <w:tcW w:w="817" w:type="dxa"/>
          </w:tcPr>
          <w:p w:rsidR="00C31478" w:rsidRPr="00A81156" w:rsidRDefault="00C31478" w:rsidP="00890EDB">
            <w:pPr>
              <w:suppressLineNumbers/>
              <w:suppressAutoHyphens/>
              <w:ind w:firstLine="709"/>
              <w:jc w:val="both"/>
              <w:rPr>
                <w:rFonts w:ascii="Tahoma" w:hAnsi="Tahoma" w:cs="Tahoma"/>
                <w:i/>
                <w:sz w:val="16"/>
                <w:szCs w:val="16"/>
              </w:rPr>
            </w:pPr>
            <w:r w:rsidRPr="00A81156">
              <w:rPr>
                <w:rFonts w:ascii="Tahoma" w:hAnsi="Tahoma" w:cs="Tahoma"/>
                <w:i/>
                <w:sz w:val="16"/>
                <w:szCs w:val="16"/>
              </w:rPr>
              <w:t>№№ п\п</w:t>
            </w:r>
          </w:p>
        </w:tc>
        <w:tc>
          <w:tcPr>
            <w:tcW w:w="5563"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Наименование должности</w:t>
            </w:r>
          </w:p>
        </w:tc>
        <w:tc>
          <w:tcPr>
            <w:tcW w:w="3191"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Предельный размер должностного оклада, рублей</w:t>
            </w:r>
          </w:p>
        </w:tc>
      </w:tr>
      <w:tr w:rsidR="00C31478" w:rsidRPr="00A81156" w:rsidTr="00890EDB">
        <w:tc>
          <w:tcPr>
            <w:tcW w:w="817" w:type="dxa"/>
          </w:tcPr>
          <w:p w:rsidR="00C31478" w:rsidRPr="00A81156" w:rsidRDefault="00C31478" w:rsidP="00890EDB">
            <w:pPr>
              <w:suppressLineNumbers/>
              <w:suppressAutoHyphens/>
              <w:ind w:firstLine="709"/>
              <w:jc w:val="both"/>
              <w:rPr>
                <w:rFonts w:ascii="Tahoma" w:hAnsi="Tahoma" w:cs="Tahoma"/>
                <w:i/>
                <w:sz w:val="16"/>
                <w:szCs w:val="16"/>
              </w:rPr>
            </w:pPr>
            <w:r w:rsidRPr="00A81156">
              <w:rPr>
                <w:rFonts w:ascii="Tahoma" w:hAnsi="Tahoma" w:cs="Tahoma"/>
                <w:i/>
                <w:sz w:val="16"/>
                <w:szCs w:val="16"/>
              </w:rPr>
              <w:t>1</w:t>
            </w:r>
          </w:p>
        </w:tc>
        <w:tc>
          <w:tcPr>
            <w:tcW w:w="5563"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Заместитель главы администрации</w:t>
            </w:r>
          </w:p>
        </w:tc>
        <w:tc>
          <w:tcPr>
            <w:tcW w:w="3191"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7746</w:t>
            </w:r>
          </w:p>
        </w:tc>
      </w:tr>
      <w:tr w:rsidR="00C31478" w:rsidRPr="00A81156" w:rsidTr="00890EDB">
        <w:tc>
          <w:tcPr>
            <w:tcW w:w="817" w:type="dxa"/>
          </w:tcPr>
          <w:p w:rsidR="00C31478" w:rsidRPr="00A81156" w:rsidRDefault="00C31478" w:rsidP="00890EDB">
            <w:pPr>
              <w:suppressLineNumbers/>
              <w:suppressAutoHyphens/>
              <w:ind w:firstLine="709"/>
              <w:jc w:val="both"/>
              <w:rPr>
                <w:rFonts w:ascii="Tahoma" w:hAnsi="Tahoma" w:cs="Tahoma"/>
                <w:i/>
                <w:sz w:val="16"/>
                <w:szCs w:val="16"/>
              </w:rPr>
            </w:pPr>
            <w:r w:rsidRPr="00A81156">
              <w:rPr>
                <w:rFonts w:ascii="Tahoma" w:hAnsi="Tahoma" w:cs="Tahoma"/>
                <w:i/>
                <w:sz w:val="16"/>
                <w:szCs w:val="16"/>
              </w:rPr>
              <w:t>2</w:t>
            </w:r>
          </w:p>
        </w:tc>
        <w:tc>
          <w:tcPr>
            <w:tcW w:w="5563"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Главный специалист</w:t>
            </w:r>
          </w:p>
        </w:tc>
        <w:tc>
          <w:tcPr>
            <w:tcW w:w="3191"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5593</w:t>
            </w:r>
          </w:p>
        </w:tc>
      </w:tr>
      <w:tr w:rsidR="00C31478" w:rsidRPr="00A81156" w:rsidTr="00890EDB">
        <w:tc>
          <w:tcPr>
            <w:tcW w:w="817" w:type="dxa"/>
          </w:tcPr>
          <w:p w:rsidR="00C31478" w:rsidRPr="00A81156" w:rsidRDefault="00C31478" w:rsidP="00890EDB">
            <w:pPr>
              <w:suppressLineNumbers/>
              <w:suppressAutoHyphens/>
              <w:ind w:firstLine="709"/>
              <w:jc w:val="both"/>
              <w:rPr>
                <w:rFonts w:ascii="Tahoma" w:hAnsi="Tahoma" w:cs="Tahoma"/>
                <w:i/>
                <w:sz w:val="16"/>
                <w:szCs w:val="16"/>
              </w:rPr>
            </w:pPr>
          </w:p>
        </w:tc>
        <w:tc>
          <w:tcPr>
            <w:tcW w:w="5563"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Ведущий специалист</w:t>
            </w:r>
          </w:p>
        </w:tc>
        <w:tc>
          <w:tcPr>
            <w:tcW w:w="3191" w:type="dxa"/>
          </w:tcPr>
          <w:p w:rsidR="00C31478" w:rsidRPr="00A81156" w:rsidRDefault="00C31478" w:rsidP="00890EDB">
            <w:pPr>
              <w:suppressLineNumbers/>
              <w:suppressAutoHyphens/>
              <w:jc w:val="both"/>
              <w:rPr>
                <w:rFonts w:ascii="Tahoma" w:hAnsi="Tahoma" w:cs="Tahoma"/>
                <w:i/>
                <w:sz w:val="16"/>
                <w:szCs w:val="16"/>
              </w:rPr>
            </w:pPr>
            <w:r w:rsidRPr="00A81156">
              <w:rPr>
                <w:rFonts w:ascii="Tahoma" w:hAnsi="Tahoma" w:cs="Tahoma"/>
                <w:i/>
                <w:sz w:val="16"/>
                <w:szCs w:val="16"/>
              </w:rPr>
              <w:t>4724</w:t>
            </w:r>
          </w:p>
        </w:tc>
      </w:tr>
    </w:tbl>
    <w:p w:rsidR="0061124F" w:rsidRPr="00EB287D" w:rsidRDefault="0061124F" w:rsidP="0061124F">
      <w:pPr>
        <w:pStyle w:val="ConsPlusNormal"/>
        <w:widowControl/>
        <w:suppressLineNumbers/>
        <w:suppressAutoHyphens/>
        <w:ind w:firstLine="0"/>
        <w:jc w:val="both"/>
        <w:rPr>
          <w:rFonts w:ascii="Tahoma" w:hAnsi="Tahoma" w:cs="Tahoma"/>
          <w:i/>
          <w:sz w:val="16"/>
          <w:szCs w:val="16"/>
        </w:rPr>
      </w:pPr>
    </w:p>
    <w:p w:rsidR="0061124F" w:rsidRPr="004A2CB8" w:rsidRDefault="0061124F" w:rsidP="0061124F">
      <w:pPr>
        <w:suppressLineNumbers/>
        <w:ind w:firstLine="709"/>
        <w:jc w:val="both"/>
        <w:rPr>
          <w:rFonts w:ascii="Tahoma" w:hAnsi="Tahoma" w:cs="Tahoma"/>
          <w:i/>
          <w:sz w:val="16"/>
          <w:szCs w:val="16"/>
          <w:lang w:eastAsia="ar-SA"/>
        </w:rPr>
      </w:pPr>
      <w:r w:rsidRPr="004A2CB8">
        <w:rPr>
          <w:rFonts w:ascii="Tahoma" w:hAnsi="Tahoma" w:cs="Tahoma"/>
          <w:i/>
          <w:sz w:val="16"/>
          <w:szCs w:val="16"/>
          <w:lang w:eastAsia="ar-SA"/>
        </w:rPr>
        <w:t>Совет депутатов Чапаевского сельского поселения</w:t>
      </w:r>
    </w:p>
    <w:p w:rsidR="0061124F" w:rsidRPr="0061124F" w:rsidRDefault="0061124F" w:rsidP="0061124F">
      <w:pPr>
        <w:pStyle w:val="1"/>
        <w:keepLines w:val="0"/>
        <w:numPr>
          <w:ilvl w:val="0"/>
          <w:numId w:val="19"/>
        </w:numPr>
        <w:suppressLineNumbers/>
        <w:tabs>
          <w:tab w:val="clear" w:pos="432"/>
          <w:tab w:val="num" w:pos="0"/>
          <w:tab w:val="left" w:pos="720"/>
        </w:tabs>
        <w:suppressAutoHyphens/>
        <w:spacing w:before="0"/>
        <w:ind w:left="0" w:firstLine="709"/>
        <w:jc w:val="both"/>
        <w:rPr>
          <w:rFonts w:ascii="Tahoma" w:eastAsia="Times New Roman" w:hAnsi="Tahoma" w:cs="Tahoma"/>
          <w:b w:val="0"/>
          <w:i/>
          <w:color w:val="auto"/>
          <w:sz w:val="16"/>
          <w:szCs w:val="16"/>
          <w:lang w:eastAsia="ar-SA"/>
        </w:rPr>
      </w:pPr>
      <w:r w:rsidRPr="0061124F">
        <w:rPr>
          <w:rFonts w:ascii="Tahoma" w:eastAsia="Times New Roman" w:hAnsi="Tahoma" w:cs="Tahoma"/>
          <w:b w:val="0"/>
          <w:i/>
          <w:color w:val="auto"/>
          <w:sz w:val="16"/>
          <w:szCs w:val="16"/>
          <w:lang w:eastAsia="ar-SA"/>
        </w:rPr>
        <w:t>Красносельского муниципального района Костромской области</w:t>
      </w:r>
    </w:p>
    <w:p w:rsidR="0061124F" w:rsidRPr="004A2CB8" w:rsidRDefault="0061124F" w:rsidP="0061124F">
      <w:pPr>
        <w:suppressLineNumbers/>
        <w:ind w:firstLine="709"/>
        <w:jc w:val="both"/>
        <w:rPr>
          <w:rFonts w:ascii="Tahoma" w:hAnsi="Tahoma" w:cs="Tahoma"/>
          <w:i/>
          <w:sz w:val="16"/>
          <w:szCs w:val="16"/>
          <w:lang w:eastAsia="ar-SA"/>
        </w:rPr>
      </w:pPr>
      <w:r w:rsidRPr="004A2CB8">
        <w:rPr>
          <w:rFonts w:ascii="Tahoma" w:hAnsi="Tahoma" w:cs="Tahoma"/>
          <w:i/>
          <w:sz w:val="16"/>
          <w:szCs w:val="16"/>
          <w:lang w:eastAsia="ar-SA"/>
        </w:rPr>
        <w:t>Решение</w:t>
      </w:r>
    </w:p>
    <w:p w:rsidR="0061124F" w:rsidRPr="004A2CB8" w:rsidRDefault="0061124F" w:rsidP="0061124F">
      <w:pPr>
        <w:suppressLineNumbers/>
        <w:ind w:firstLine="709"/>
        <w:jc w:val="both"/>
        <w:rPr>
          <w:rFonts w:ascii="Tahoma" w:hAnsi="Tahoma" w:cs="Tahoma"/>
          <w:i/>
          <w:sz w:val="16"/>
          <w:szCs w:val="16"/>
          <w:lang w:eastAsia="ar-SA"/>
        </w:rPr>
      </w:pPr>
      <w:r w:rsidRPr="004A2CB8">
        <w:rPr>
          <w:rFonts w:ascii="Tahoma" w:hAnsi="Tahoma" w:cs="Tahoma"/>
          <w:i/>
          <w:sz w:val="16"/>
          <w:szCs w:val="16"/>
          <w:lang w:eastAsia="ar-SA"/>
        </w:rPr>
        <w:t>от 11 ноября 2019 года № 141</w:t>
      </w:r>
    </w:p>
    <w:p w:rsidR="0061124F" w:rsidRPr="0061124F" w:rsidRDefault="00745B1F" w:rsidP="0061124F">
      <w:pPr>
        <w:suppressLineNumbers/>
        <w:ind w:firstLine="709"/>
        <w:jc w:val="both"/>
        <w:rPr>
          <w:rFonts w:ascii="Tahoma" w:hAnsi="Tahoma" w:cs="Tahoma"/>
          <w:b/>
          <w:i/>
          <w:sz w:val="16"/>
          <w:szCs w:val="16"/>
          <w:lang w:eastAsia="ar-SA"/>
        </w:rPr>
      </w:pPr>
      <w:hyperlink r:id="rId13" w:history="1">
        <w:r w:rsidR="0061124F" w:rsidRPr="0061124F">
          <w:rPr>
            <w:rStyle w:val="afb"/>
            <w:rFonts w:ascii="Tahoma" w:hAnsi="Tahoma" w:cs="Tahoma"/>
            <w:b w:val="0"/>
            <w:i/>
            <w:color w:val="auto"/>
            <w:sz w:val="16"/>
            <w:szCs w:val="16"/>
          </w:rPr>
          <w:t>Об утверждении Положения о представительских расходах и иных прочих расходах в Чапаевском сельском поселении Красносельского муниципального района Костромской области</w:t>
        </w:r>
      </w:hyperlink>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 xml:space="preserve">В соответствии с </w:t>
      </w:r>
      <w:hyperlink r:id="rId14" w:history="1">
        <w:r w:rsidRPr="0061124F">
          <w:rPr>
            <w:rStyle w:val="afb"/>
            <w:rFonts w:ascii="Tahoma" w:hAnsi="Tahoma" w:cs="Tahoma"/>
            <w:b w:val="0"/>
            <w:i/>
            <w:color w:val="auto"/>
            <w:sz w:val="16"/>
            <w:szCs w:val="16"/>
          </w:rPr>
          <w:t>Бюджетным кодексом</w:t>
        </w:r>
      </w:hyperlink>
      <w:r w:rsidRPr="004A2CB8">
        <w:rPr>
          <w:rFonts w:ascii="Tahoma" w:hAnsi="Tahoma" w:cs="Tahoma"/>
          <w:i/>
          <w:sz w:val="16"/>
          <w:szCs w:val="16"/>
        </w:rPr>
        <w:t xml:space="preserve"> Российской Федерации, </w:t>
      </w:r>
      <w:hyperlink r:id="rId15" w:history="1">
        <w:r w:rsidRPr="0061124F">
          <w:rPr>
            <w:rStyle w:val="afb"/>
            <w:rFonts w:ascii="Tahoma" w:hAnsi="Tahoma" w:cs="Tahoma"/>
            <w:b w:val="0"/>
            <w:i/>
            <w:color w:val="auto"/>
            <w:sz w:val="16"/>
            <w:szCs w:val="16"/>
          </w:rPr>
          <w:t>Налоговым кодексом</w:t>
        </w:r>
      </w:hyperlink>
      <w:r w:rsidRPr="0061124F">
        <w:rPr>
          <w:rFonts w:ascii="Tahoma" w:hAnsi="Tahoma" w:cs="Tahoma"/>
          <w:b/>
          <w:i/>
          <w:sz w:val="16"/>
          <w:szCs w:val="16"/>
        </w:rPr>
        <w:t xml:space="preserve"> </w:t>
      </w:r>
      <w:r w:rsidRPr="004A2CB8">
        <w:rPr>
          <w:rFonts w:ascii="Tahoma" w:hAnsi="Tahoma" w:cs="Tahoma"/>
          <w:i/>
          <w:sz w:val="16"/>
          <w:szCs w:val="16"/>
        </w:rPr>
        <w:t xml:space="preserve">Российской Федерации, </w:t>
      </w:r>
      <w:hyperlink r:id="rId16" w:history="1">
        <w:r w:rsidRPr="0061124F">
          <w:rPr>
            <w:rStyle w:val="afb"/>
            <w:rFonts w:ascii="Tahoma" w:hAnsi="Tahoma" w:cs="Tahoma"/>
            <w:b w:val="0"/>
            <w:i/>
            <w:color w:val="auto"/>
            <w:sz w:val="16"/>
            <w:szCs w:val="16"/>
          </w:rPr>
          <w:t>Федеральным законом</w:t>
        </w:r>
      </w:hyperlink>
      <w:r w:rsidRPr="004A2CB8">
        <w:rPr>
          <w:rFonts w:ascii="Tahoma" w:hAnsi="Tahoma" w:cs="Tahoma"/>
          <w:i/>
          <w:sz w:val="16"/>
          <w:szCs w:val="16"/>
        </w:rPr>
        <w:t xml:space="preserve"> от 6 октября 2003 года N 131-ФЗ "Об общих принципах организации местного самоуправления в Российской Федерации", в целях эффективного и экономного использования бюджетных средств и упорядочения представительских расходов в Чапаевском сельском поселении Красносельского муниципального района Костромской области, руководствуясь Уставом Чапаевского сельского поселения Красносельский муниципальный район Костромской области, -</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 xml:space="preserve"> Совет депутатов поселения РЕШИЛ:</w:t>
      </w:r>
    </w:p>
    <w:p w:rsidR="0061124F" w:rsidRPr="004A2CB8" w:rsidRDefault="0061124F" w:rsidP="0061124F">
      <w:pPr>
        <w:suppressLineNumbers/>
        <w:ind w:firstLine="709"/>
        <w:jc w:val="both"/>
        <w:rPr>
          <w:rFonts w:ascii="Tahoma" w:hAnsi="Tahoma" w:cs="Tahoma"/>
          <w:i/>
          <w:sz w:val="16"/>
          <w:szCs w:val="16"/>
        </w:rPr>
      </w:pPr>
      <w:bookmarkStart w:id="19" w:name="sub_1"/>
      <w:r w:rsidRPr="004A2CB8">
        <w:rPr>
          <w:rFonts w:ascii="Tahoma" w:hAnsi="Tahoma" w:cs="Tahoma"/>
          <w:i/>
          <w:sz w:val="16"/>
          <w:szCs w:val="16"/>
        </w:rPr>
        <w:t xml:space="preserve">1. Утвердить прилагаемое </w:t>
      </w:r>
      <w:hyperlink w:anchor="sub_1000" w:history="1">
        <w:r w:rsidRPr="0061124F">
          <w:rPr>
            <w:rStyle w:val="afb"/>
            <w:rFonts w:ascii="Tahoma" w:hAnsi="Tahoma" w:cs="Tahoma"/>
            <w:b w:val="0"/>
            <w:i/>
            <w:color w:val="auto"/>
            <w:sz w:val="16"/>
            <w:szCs w:val="16"/>
          </w:rPr>
          <w:t>Положение</w:t>
        </w:r>
      </w:hyperlink>
      <w:r w:rsidRPr="0061124F">
        <w:rPr>
          <w:rFonts w:ascii="Tahoma" w:hAnsi="Tahoma" w:cs="Tahoma"/>
          <w:b/>
          <w:i/>
          <w:sz w:val="16"/>
          <w:szCs w:val="16"/>
        </w:rPr>
        <w:t xml:space="preserve"> </w:t>
      </w:r>
      <w:r w:rsidRPr="004A2CB8">
        <w:rPr>
          <w:rFonts w:ascii="Tahoma" w:hAnsi="Tahoma" w:cs="Tahoma"/>
          <w:i/>
          <w:sz w:val="16"/>
          <w:szCs w:val="16"/>
        </w:rPr>
        <w:t>о представительских расходах и иных прочих расходах в Чапаевском сельском поселении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bookmarkStart w:id="20" w:name="sub_2"/>
      <w:bookmarkEnd w:id="19"/>
      <w:r w:rsidRPr="004A2CB8">
        <w:rPr>
          <w:rFonts w:ascii="Tahoma" w:hAnsi="Tahoma" w:cs="Tahoma"/>
          <w:i/>
          <w:sz w:val="16"/>
          <w:szCs w:val="16"/>
        </w:rPr>
        <w:t>2. Установить, что расходы на реализацию настоящего решения производятся за счет доходов бюджета Чапаевского сельского поселения Красносельского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и отражаются в составе расходной части бюджета Красносельского муниципального района по разделу, подразделу, целевой статье и виду расходов, соответствующим конкретному направлению деятельности субъектов бюджетного планирования и участников бюджетного процесса, участвующих в реализации настоящего решения.</w:t>
      </w:r>
    </w:p>
    <w:p w:rsidR="0061124F" w:rsidRPr="004A2CB8" w:rsidRDefault="0061124F" w:rsidP="0061124F">
      <w:pPr>
        <w:suppressLineNumbers/>
        <w:ind w:firstLine="709"/>
        <w:jc w:val="both"/>
        <w:rPr>
          <w:rFonts w:ascii="Tahoma" w:hAnsi="Tahoma" w:cs="Tahoma"/>
          <w:i/>
          <w:sz w:val="16"/>
          <w:szCs w:val="16"/>
        </w:rPr>
      </w:pPr>
      <w:bookmarkStart w:id="21" w:name="sub_3"/>
      <w:bookmarkEnd w:id="20"/>
      <w:r w:rsidRPr="004A2CB8">
        <w:rPr>
          <w:rFonts w:ascii="Tahoma" w:hAnsi="Tahoma" w:cs="Tahoma"/>
          <w:i/>
          <w:sz w:val="16"/>
          <w:szCs w:val="16"/>
        </w:rPr>
        <w:t xml:space="preserve">3. Настоящее решение вступает в силу со дня его </w:t>
      </w:r>
      <w:hyperlink r:id="rId17" w:history="1">
        <w:r w:rsidRPr="0061124F">
          <w:rPr>
            <w:rStyle w:val="afb"/>
            <w:rFonts w:ascii="Tahoma" w:hAnsi="Tahoma" w:cs="Tahoma"/>
            <w:b w:val="0"/>
            <w:i/>
            <w:color w:val="auto"/>
            <w:sz w:val="16"/>
            <w:szCs w:val="16"/>
          </w:rPr>
          <w:t>официального опубликования</w:t>
        </w:r>
      </w:hyperlink>
      <w:r w:rsidRPr="004A2CB8">
        <w:rPr>
          <w:rFonts w:ascii="Tahoma" w:hAnsi="Tahoma" w:cs="Tahoma"/>
          <w:i/>
          <w:sz w:val="16"/>
          <w:szCs w:val="16"/>
        </w:rPr>
        <w:t>.</w:t>
      </w:r>
      <w:bookmarkEnd w:id="21"/>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Глава поселения Г.А.Смирнова</w:t>
      </w:r>
    </w:p>
    <w:p w:rsidR="0061124F"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Приложение к решению Совета депутатов Чапаевского сельского поселения от 11 ноября 2019 г. №141</w:t>
      </w:r>
      <w:bookmarkStart w:id="22" w:name="sub_1000"/>
    </w:p>
    <w:p w:rsidR="0061124F"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Положение о представительских расходах и иных прочих расходах в Чапаевском сельском поселении Красносельского муниципального района Костромской области</w:t>
      </w:r>
      <w:bookmarkStart w:id="23" w:name="sub_1001"/>
      <w:bookmarkEnd w:id="22"/>
      <w:r>
        <w:rPr>
          <w:rFonts w:ascii="Tahoma" w:hAnsi="Tahoma" w:cs="Tahoma"/>
          <w:i/>
          <w:sz w:val="16"/>
          <w:szCs w:val="16"/>
        </w:rPr>
        <w:t>.</w:t>
      </w:r>
    </w:p>
    <w:p w:rsidR="0061124F" w:rsidRPr="004A2CB8" w:rsidRDefault="0061124F" w:rsidP="0061124F">
      <w:pPr>
        <w:suppressLineNumbers/>
        <w:ind w:firstLine="709"/>
        <w:jc w:val="both"/>
        <w:rPr>
          <w:rFonts w:ascii="Tahoma" w:hAnsi="Tahoma" w:cs="Tahoma"/>
          <w:i/>
          <w:sz w:val="16"/>
          <w:szCs w:val="16"/>
        </w:rPr>
      </w:pPr>
      <w:r w:rsidRPr="0061124F">
        <w:rPr>
          <w:rStyle w:val="afa"/>
          <w:rFonts w:ascii="Tahoma" w:hAnsi="Tahoma" w:cs="Tahoma"/>
          <w:b w:val="0"/>
          <w:i/>
          <w:sz w:val="16"/>
          <w:szCs w:val="16"/>
        </w:rPr>
        <w:t>Статья 1</w:t>
      </w:r>
      <w:r w:rsidRPr="004A2CB8">
        <w:rPr>
          <w:rStyle w:val="afa"/>
          <w:rFonts w:ascii="Tahoma" w:hAnsi="Tahoma" w:cs="Tahoma"/>
          <w:i/>
          <w:sz w:val="16"/>
          <w:szCs w:val="16"/>
        </w:rPr>
        <w:t>.</w:t>
      </w:r>
      <w:r w:rsidRPr="004A2CB8">
        <w:rPr>
          <w:rFonts w:ascii="Tahoma" w:hAnsi="Tahoma" w:cs="Tahoma"/>
          <w:i/>
          <w:sz w:val="16"/>
          <w:szCs w:val="16"/>
        </w:rPr>
        <w:t xml:space="preserve"> Общие положения</w:t>
      </w:r>
      <w:bookmarkEnd w:id="23"/>
    </w:p>
    <w:p w:rsidR="0061124F" w:rsidRPr="004A2CB8" w:rsidRDefault="0061124F" w:rsidP="0061124F">
      <w:pPr>
        <w:suppressLineNumbers/>
        <w:ind w:firstLine="709"/>
        <w:jc w:val="both"/>
        <w:rPr>
          <w:rFonts w:ascii="Tahoma" w:hAnsi="Tahoma" w:cs="Tahoma"/>
          <w:i/>
          <w:sz w:val="16"/>
          <w:szCs w:val="16"/>
        </w:rPr>
      </w:pPr>
      <w:bookmarkStart w:id="24" w:name="sub_10011"/>
      <w:r w:rsidRPr="004A2CB8">
        <w:rPr>
          <w:rFonts w:ascii="Tahoma" w:hAnsi="Tahoma" w:cs="Tahoma"/>
          <w:i/>
          <w:sz w:val="16"/>
          <w:szCs w:val="16"/>
        </w:rPr>
        <w:t>1. Настоящее Положение разработано в целях упорядочения использования средств на представительские расходы и иные прочие расходы в Чапаевском сельском поселении Красносельского муниципального района, финансируемые из бюджета Чапаевского сельского поселения Красносельского муниципального района, и определяет порядок формирования и расходования средств на представительские расходы и иные прочие расходы, а также представления отчетности по ним.</w:t>
      </w:r>
    </w:p>
    <w:p w:rsidR="0061124F" w:rsidRPr="004A2CB8" w:rsidRDefault="0061124F" w:rsidP="0061124F">
      <w:pPr>
        <w:suppressLineNumbers/>
        <w:ind w:firstLine="709"/>
        <w:jc w:val="both"/>
        <w:rPr>
          <w:rFonts w:ascii="Tahoma" w:hAnsi="Tahoma" w:cs="Tahoma"/>
          <w:i/>
          <w:sz w:val="16"/>
          <w:szCs w:val="16"/>
        </w:rPr>
      </w:pPr>
      <w:bookmarkStart w:id="25" w:name="sub_10012"/>
      <w:bookmarkEnd w:id="24"/>
      <w:r w:rsidRPr="004A2CB8">
        <w:rPr>
          <w:rFonts w:ascii="Tahoma" w:hAnsi="Tahoma" w:cs="Tahoma"/>
          <w:i/>
          <w:sz w:val="16"/>
          <w:szCs w:val="16"/>
        </w:rPr>
        <w:t>2. Под представительскими расходами понимаются расходы, связанные с проведением официальных приемов, обслуживанием официальных делегаций, официальных лиц организацией и проведением переговоров, совещаний, конференций, с целью установления и (или) поддержания взаимовыгодного сотрудничества.</w:t>
      </w:r>
    </w:p>
    <w:bookmarkEnd w:id="25"/>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К представительским расходам относятся расходы на проведение официального приема (завтрака, обеда или иного аналогичного мероприятия) для вышеуказанных лиц, а также официальных лиц органов местного самоуправления, других организаций, транспортное обеспечение, буфетное обслуживание, оплата услуг переводчиков, не состоящих в штате органа местного самоуправления Красносельского муниципального района, по обеспечению перевода во время проведения представительских мероприятий.</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3. Иные прочие расходы - это расходы Чапаевском сельского поселения Красносельского муниципального района, связанные: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 с участием представителей Чапаевском сельском поселении Красносельского муниципального района в торжественных праздничных мероприятиях, организованных Чапаевским сельским поселением Красносельского муниципального района, при условии проведения данных мероприятий на территории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2) с участием представителей администрации Чапаевского сельского поселения Красносельского муниципального района во встречах, направленных на развитие взаимоотношений Чапаевского сельского поселения Красносельского муниципального района с муниципальными образованиями, субъектами Российской Федерации и зарубежными странами;</w:t>
      </w:r>
    </w:p>
    <w:p w:rsidR="0061124F" w:rsidRPr="004A2CB8" w:rsidRDefault="0061124F" w:rsidP="0061124F">
      <w:pPr>
        <w:suppressLineNumbers/>
        <w:ind w:firstLine="709"/>
        <w:jc w:val="both"/>
        <w:rPr>
          <w:rFonts w:ascii="Tahoma" w:hAnsi="Tahoma" w:cs="Tahoma"/>
          <w:i/>
          <w:sz w:val="16"/>
          <w:szCs w:val="16"/>
        </w:rPr>
      </w:pPr>
      <w:bookmarkStart w:id="26" w:name="sub_13"/>
      <w:r w:rsidRPr="004A2CB8">
        <w:rPr>
          <w:rFonts w:ascii="Tahoma" w:hAnsi="Tahoma" w:cs="Tahoma"/>
          <w:i/>
          <w:sz w:val="16"/>
          <w:szCs w:val="16"/>
        </w:rPr>
        <w:t>3) с проведением презентаций, заседаний, совещаний, встреч, публичных и депутатских слушаний, "круглых столов", конференций, открытием выставок и других мероприятий, проводимых представителей администрации Чапаевского сельского поселения Красносельского муниципального района, памятных или, в рамках реализации возложенных на них полномочий;</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4) с проведением мероприятий, посвященных праздничным дням, профессиональным праздникам и памятным датам в соответствии с федеральным законодательством, законодательством Костромской области и муниципальными правовыми актами. Смотры, конкурсы профессионального мастерства, соревнования и др., проводятся в соответствии с отдельными Положениями;</w:t>
      </w:r>
    </w:p>
    <w:bookmarkEnd w:id="26"/>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5) с проведением торжественных приемов, организованных в администрации Чапаевского сельского поселения ветеранов и участников Великой Отечественной войны, их вдов, ветеранов труда, заслуженных деятелей культуры и искусств, почетных граждан, студентов, учащихся школ и других представителей общественности;</w:t>
      </w:r>
    </w:p>
    <w:p w:rsidR="0061124F" w:rsidRPr="004A2CB8" w:rsidRDefault="0061124F" w:rsidP="0061124F">
      <w:pPr>
        <w:suppressLineNumbers/>
        <w:ind w:firstLine="709"/>
        <w:jc w:val="both"/>
        <w:rPr>
          <w:rFonts w:ascii="Tahoma" w:hAnsi="Tahoma" w:cs="Tahoma"/>
          <w:i/>
          <w:sz w:val="16"/>
          <w:szCs w:val="16"/>
        </w:rPr>
      </w:pPr>
      <w:bookmarkStart w:id="27" w:name="sub_15"/>
      <w:r w:rsidRPr="004A2CB8">
        <w:rPr>
          <w:rFonts w:ascii="Tahoma" w:hAnsi="Tahoma" w:cs="Tahoma"/>
          <w:i/>
          <w:sz w:val="16"/>
          <w:szCs w:val="16"/>
        </w:rPr>
        <w:t>6) с участием представителей администрации Чапаевского сельского поселения Красносельского муниципального района в траурных мероприятиях.</w:t>
      </w:r>
    </w:p>
    <w:p w:rsidR="0061124F" w:rsidRPr="004A2CB8" w:rsidRDefault="0061124F" w:rsidP="0061124F">
      <w:pPr>
        <w:suppressLineNumbers/>
        <w:ind w:firstLine="709"/>
        <w:jc w:val="both"/>
        <w:rPr>
          <w:rFonts w:ascii="Tahoma" w:hAnsi="Tahoma" w:cs="Tahoma"/>
          <w:i/>
          <w:sz w:val="16"/>
          <w:szCs w:val="16"/>
        </w:rPr>
      </w:pPr>
      <w:bookmarkStart w:id="28" w:name="sub_137"/>
      <w:bookmarkEnd w:id="27"/>
      <w:r w:rsidRPr="004A2CB8">
        <w:rPr>
          <w:rFonts w:ascii="Tahoma" w:hAnsi="Tahoma" w:cs="Tahoma"/>
          <w:i/>
          <w:sz w:val="16"/>
          <w:szCs w:val="16"/>
        </w:rPr>
        <w:t>К иным прочим расходам относятся расходы по приобретению сувениров, подарков, цветов для вручения или возложения от имени органов местного самоуправления Красносельского муниципального района, а также для оформления помещения, в котором проводится официальное мероприятие, изготовлению приветственных адресов, расходы на информационно-</w:t>
      </w:r>
      <w:r w:rsidRPr="004A2CB8">
        <w:rPr>
          <w:rFonts w:ascii="Tahoma" w:hAnsi="Tahoma" w:cs="Tahoma"/>
          <w:i/>
          <w:sz w:val="16"/>
          <w:szCs w:val="16"/>
        </w:rPr>
        <w:lastRenderedPageBreak/>
        <w:t>презентационные материалы, канцелярские и письменные принадлежности, организацию питания участников, транспортное обеспечение, бытовое обслуживание, оплату гостиницы и бронирование мест, аренду помещения.</w:t>
      </w:r>
    </w:p>
    <w:p w:rsidR="0061124F" w:rsidRPr="004A2CB8" w:rsidRDefault="0061124F" w:rsidP="0061124F">
      <w:pPr>
        <w:suppressLineNumbers/>
        <w:ind w:firstLine="709"/>
        <w:jc w:val="both"/>
        <w:rPr>
          <w:rFonts w:ascii="Tahoma" w:hAnsi="Tahoma" w:cs="Tahoma"/>
          <w:i/>
          <w:sz w:val="16"/>
          <w:szCs w:val="16"/>
        </w:rPr>
      </w:pPr>
      <w:bookmarkStart w:id="29" w:name="sub_10014"/>
      <w:bookmarkEnd w:id="28"/>
      <w:r w:rsidRPr="004A2CB8">
        <w:rPr>
          <w:rFonts w:ascii="Tahoma" w:hAnsi="Tahoma" w:cs="Tahoma"/>
          <w:i/>
          <w:sz w:val="16"/>
          <w:szCs w:val="16"/>
        </w:rPr>
        <w:t>4. Официальные лица - лица, являющиеся представителями организации, имеющие представленные организацией полномочия на участие в официальных мероприятиях и (или) подписание официальных документов.</w:t>
      </w:r>
    </w:p>
    <w:p w:rsidR="0061124F" w:rsidRPr="004A2CB8" w:rsidRDefault="0061124F" w:rsidP="0061124F">
      <w:pPr>
        <w:suppressLineNumbers/>
        <w:ind w:firstLine="709"/>
        <w:jc w:val="both"/>
        <w:rPr>
          <w:rFonts w:ascii="Tahoma" w:hAnsi="Tahoma" w:cs="Tahoma"/>
          <w:i/>
          <w:sz w:val="16"/>
          <w:szCs w:val="16"/>
        </w:rPr>
      </w:pPr>
      <w:bookmarkStart w:id="30" w:name="sub_10015"/>
      <w:bookmarkEnd w:id="29"/>
      <w:r w:rsidRPr="004A2CB8">
        <w:rPr>
          <w:rFonts w:ascii="Tahoma" w:hAnsi="Tahoma" w:cs="Tahoma"/>
          <w:i/>
          <w:sz w:val="16"/>
          <w:szCs w:val="16"/>
        </w:rPr>
        <w:t xml:space="preserve">5. Для целей настоящего Положения расходы, указанные </w:t>
      </w:r>
      <w:r w:rsidRPr="0061124F">
        <w:rPr>
          <w:rFonts w:ascii="Tahoma" w:hAnsi="Tahoma" w:cs="Tahoma"/>
          <w:i/>
          <w:sz w:val="16"/>
          <w:szCs w:val="16"/>
        </w:rPr>
        <w:t>в</w:t>
      </w:r>
      <w:r w:rsidRPr="0061124F">
        <w:rPr>
          <w:rFonts w:ascii="Tahoma" w:hAnsi="Tahoma" w:cs="Tahoma"/>
          <w:b/>
          <w:i/>
          <w:sz w:val="16"/>
          <w:szCs w:val="16"/>
        </w:rPr>
        <w:t xml:space="preserve"> </w:t>
      </w:r>
      <w:hyperlink w:anchor="sub_10012" w:history="1">
        <w:r w:rsidRPr="0061124F">
          <w:rPr>
            <w:rStyle w:val="afb"/>
            <w:rFonts w:ascii="Tahoma" w:hAnsi="Tahoma" w:cs="Tahoma"/>
            <w:b w:val="0"/>
            <w:i/>
            <w:color w:val="auto"/>
            <w:sz w:val="16"/>
            <w:szCs w:val="16"/>
          </w:rPr>
          <w:t>частях 2</w:t>
        </w:r>
      </w:hyperlink>
      <w:r w:rsidRPr="0061124F">
        <w:rPr>
          <w:rFonts w:ascii="Tahoma" w:hAnsi="Tahoma" w:cs="Tahoma"/>
          <w:b/>
          <w:i/>
          <w:sz w:val="16"/>
          <w:szCs w:val="16"/>
        </w:rPr>
        <w:t xml:space="preserve">, </w:t>
      </w:r>
      <w:hyperlink w:anchor="sub_10013" w:history="1">
        <w:r w:rsidRPr="0061124F">
          <w:rPr>
            <w:rStyle w:val="afb"/>
            <w:rFonts w:ascii="Tahoma" w:hAnsi="Tahoma" w:cs="Tahoma"/>
            <w:b w:val="0"/>
            <w:i/>
            <w:color w:val="auto"/>
            <w:sz w:val="16"/>
            <w:szCs w:val="16"/>
          </w:rPr>
          <w:t>3</w:t>
        </w:r>
      </w:hyperlink>
      <w:r w:rsidRPr="004A2CB8">
        <w:rPr>
          <w:rFonts w:ascii="Tahoma" w:hAnsi="Tahoma" w:cs="Tahoma"/>
          <w:i/>
          <w:sz w:val="16"/>
          <w:szCs w:val="16"/>
        </w:rPr>
        <w:t xml:space="preserve"> настоящей статьи, именуются далее как представительские расходы.</w:t>
      </w:r>
    </w:p>
    <w:p w:rsidR="0061124F" w:rsidRPr="004A2CB8" w:rsidRDefault="0061124F" w:rsidP="0061124F">
      <w:pPr>
        <w:suppressLineNumbers/>
        <w:ind w:firstLine="709"/>
        <w:jc w:val="both"/>
        <w:rPr>
          <w:rFonts w:ascii="Tahoma" w:hAnsi="Tahoma" w:cs="Tahoma"/>
          <w:i/>
          <w:sz w:val="16"/>
          <w:szCs w:val="16"/>
        </w:rPr>
      </w:pPr>
      <w:bookmarkStart w:id="31" w:name="sub_10016"/>
      <w:bookmarkEnd w:id="30"/>
      <w:r w:rsidRPr="004A2CB8">
        <w:rPr>
          <w:rFonts w:ascii="Tahoma" w:hAnsi="Tahoma" w:cs="Tahoma"/>
          <w:i/>
          <w:sz w:val="16"/>
          <w:szCs w:val="16"/>
        </w:rPr>
        <w:t>6. Представительские расходы могут быть произведены как за наличные, так и за безналичные средства.</w:t>
      </w:r>
    </w:p>
    <w:bookmarkEnd w:id="31"/>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7. Финансовое обеспечение расходных обязательств, связанных с реализацией настоящего Положения, осуществляется в пределах лимитов бюджетных обязательств, предусмотренных органам местного самоуправления Красносельского муниципального района бюджетом Красносельского муниципального района на соответствующий финансовый год и плановый период, в размере, не превышающем 10 процентов от расходов, предусматриваемых на оплату труда в соответствующем органе местного самоуправления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bookmarkStart w:id="32" w:name="sub_1002"/>
      <w:r w:rsidRPr="0061124F">
        <w:rPr>
          <w:rStyle w:val="afa"/>
          <w:rFonts w:ascii="Tahoma" w:hAnsi="Tahoma" w:cs="Tahoma"/>
          <w:b w:val="0"/>
          <w:i/>
          <w:sz w:val="16"/>
          <w:szCs w:val="16"/>
        </w:rPr>
        <w:t>Статья 2.</w:t>
      </w:r>
      <w:r w:rsidRPr="004A2CB8">
        <w:rPr>
          <w:rFonts w:ascii="Tahoma" w:hAnsi="Tahoma" w:cs="Tahoma"/>
          <w:i/>
          <w:sz w:val="16"/>
          <w:szCs w:val="16"/>
        </w:rPr>
        <w:t xml:space="preserve"> Состав и порядок осуществления представительских расходов</w:t>
      </w:r>
    </w:p>
    <w:p w:rsidR="0061124F" w:rsidRPr="004A2CB8" w:rsidRDefault="0061124F" w:rsidP="0061124F">
      <w:pPr>
        <w:suppressLineNumbers/>
        <w:ind w:firstLine="709"/>
        <w:jc w:val="both"/>
        <w:rPr>
          <w:rFonts w:ascii="Tahoma" w:hAnsi="Tahoma" w:cs="Tahoma"/>
          <w:i/>
          <w:sz w:val="16"/>
          <w:szCs w:val="16"/>
        </w:rPr>
      </w:pPr>
      <w:bookmarkStart w:id="33" w:name="sub_10021"/>
      <w:bookmarkEnd w:id="32"/>
      <w:r w:rsidRPr="004A2CB8">
        <w:rPr>
          <w:rFonts w:ascii="Tahoma" w:hAnsi="Tahoma" w:cs="Tahoma"/>
          <w:i/>
          <w:sz w:val="16"/>
          <w:szCs w:val="16"/>
        </w:rPr>
        <w:t>1. В состав представительских расходов включаются:</w:t>
      </w:r>
    </w:p>
    <w:bookmarkEnd w:id="33"/>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 расходы на проведение официального приема (завтрака, обеда или иного мероприятия) как в отношении официальных представителей делегаций, так и в отношении официальных лиц принимающей стороны;</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2) расходы на оплату питания;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3) расходы на буфетное обслуживание;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4) расходы на культурное обслуживание;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5) расходы на бытовое обслуживание;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6) расходы на оплату труда переводчика, не состоящего в штате органа местного самоуправления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7) расходы на приобретение сувениров, памятных подарков с российской символикой, символикой Костромской области или символикой Красносельского муниципального района, цветов, ритуальных принадлежностей;</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8) расходы на аренду помещения;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9) транспортное обслуживание;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10) расходы на приобретение и (или) изготовление информационно-презентационных материалов, канцелярских и письменных принадлежностей;</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11) расходы на изготовление фотографий, связанных с проведением официальных мероприятий;</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12) расходы на оформление помещения для проведения официального мероприятия.</w:t>
      </w:r>
    </w:p>
    <w:p w:rsidR="0061124F" w:rsidRPr="004A2CB8" w:rsidRDefault="0061124F" w:rsidP="0061124F">
      <w:pPr>
        <w:suppressLineNumbers/>
        <w:ind w:firstLine="709"/>
        <w:jc w:val="both"/>
        <w:rPr>
          <w:rFonts w:ascii="Tahoma" w:hAnsi="Tahoma" w:cs="Tahoma"/>
          <w:i/>
          <w:sz w:val="16"/>
          <w:szCs w:val="16"/>
        </w:rPr>
      </w:pPr>
      <w:bookmarkStart w:id="34" w:name="sub_10022"/>
      <w:r w:rsidRPr="004A2CB8">
        <w:rPr>
          <w:rFonts w:ascii="Tahoma" w:hAnsi="Tahoma" w:cs="Tahoma"/>
          <w:i/>
          <w:sz w:val="16"/>
          <w:szCs w:val="16"/>
        </w:rPr>
        <w:t>2. К представительским расходам не относятся расходы на организацию развлечений, отдыха, профилактики или лечения заболеваний.</w:t>
      </w:r>
    </w:p>
    <w:bookmarkEnd w:id="34"/>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Расходы капитального характера, связанные с оборудованием места проведения мероприятий, к представительским расходам не относятся. Приобретенные материальные ценности подлежат оприходованию и отражаются в бюджетном учете органа местного самоуправления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bookmarkStart w:id="35" w:name="sub_10023"/>
      <w:r w:rsidRPr="004A2CB8">
        <w:rPr>
          <w:rFonts w:ascii="Tahoma" w:hAnsi="Tahoma" w:cs="Tahoma"/>
          <w:i/>
          <w:sz w:val="16"/>
          <w:szCs w:val="16"/>
        </w:rPr>
        <w:t xml:space="preserve">3. Выделение средств на представительские расходы производится в соответствии с нормативами расходов, установленными </w:t>
      </w:r>
      <w:hyperlink w:anchor="sub_1003" w:history="1">
        <w:r w:rsidRPr="0061124F">
          <w:rPr>
            <w:rStyle w:val="afb"/>
            <w:rFonts w:ascii="Tahoma" w:hAnsi="Tahoma" w:cs="Tahoma"/>
            <w:b w:val="0"/>
            <w:i/>
            <w:color w:val="auto"/>
            <w:sz w:val="16"/>
            <w:szCs w:val="16"/>
          </w:rPr>
          <w:t>статьей 3</w:t>
        </w:r>
      </w:hyperlink>
      <w:r w:rsidRPr="004A2CB8">
        <w:rPr>
          <w:rFonts w:ascii="Tahoma" w:hAnsi="Tahoma" w:cs="Tahoma"/>
          <w:i/>
          <w:sz w:val="16"/>
          <w:szCs w:val="16"/>
        </w:rPr>
        <w:t xml:space="preserve"> настоящего Положения.</w:t>
      </w:r>
      <w:bookmarkEnd w:id="35"/>
    </w:p>
    <w:p w:rsidR="0061124F" w:rsidRPr="004A2CB8" w:rsidRDefault="0061124F" w:rsidP="0061124F">
      <w:pPr>
        <w:suppressLineNumbers/>
        <w:ind w:firstLine="709"/>
        <w:jc w:val="both"/>
        <w:rPr>
          <w:rFonts w:ascii="Tahoma" w:hAnsi="Tahoma" w:cs="Tahoma"/>
          <w:i/>
          <w:sz w:val="16"/>
          <w:szCs w:val="16"/>
        </w:rPr>
      </w:pPr>
      <w:bookmarkStart w:id="36" w:name="sub_1003"/>
      <w:r w:rsidRPr="0061124F">
        <w:rPr>
          <w:rStyle w:val="afa"/>
          <w:rFonts w:ascii="Tahoma" w:hAnsi="Tahoma" w:cs="Tahoma"/>
          <w:b w:val="0"/>
          <w:i/>
          <w:color w:val="auto"/>
          <w:sz w:val="16"/>
          <w:szCs w:val="16"/>
        </w:rPr>
        <w:t>Статья 3.</w:t>
      </w:r>
      <w:r w:rsidRPr="004A2CB8">
        <w:rPr>
          <w:rFonts w:ascii="Tahoma" w:hAnsi="Tahoma" w:cs="Tahoma"/>
          <w:i/>
          <w:sz w:val="16"/>
          <w:szCs w:val="16"/>
        </w:rPr>
        <w:t xml:space="preserve"> Предельные нормативы представительских расходов</w:t>
      </w:r>
      <w:bookmarkEnd w:id="36"/>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Нормы представительских расходов устанавливаются в следующих размерах:</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1) питание (на человека в сутки) – до 300 рублей;</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2) буфетное обслуживание до 100 рублей;</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3) аренда помещения – по установленным тарифам организаций;</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4) приобретение сувениров, ценных подарков, цветов – до 1000 рублей;</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5) приобретение и изготовление канцелярских принадлежностей (ручек, карандашей, бумаги, блокнотов, файлов, папок с нанесением логотипов, фоторамок) – до 100 рублей на одного участника мероприятия</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6) приобретение траурных венков, корзин, цветов – до 3000 рублей;</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7) оплата услуг переводчика – до 400 рублей в час;</w:t>
      </w:r>
    </w:p>
    <w:p w:rsidR="0061124F" w:rsidRPr="004A2CB8" w:rsidRDefault="0061124F" w:rsidP="0061124F">
      <w:pPr>
        <w:pStyle w:val="af0"/>
        <w:widowControl/>
        <w:suppressLineNumbers/>
        <w:ind w:left="0" w:firstLine="709"/>
        <w:rPr>
          <w:rFonts w:ascii="Tahoma" w:hAnsi="Tahoma" w:cs="Tahoma"/>
          <w:i/>
          <w:sz w:val="16"/>
          <w:szCs w:val="16"/>
        </w:rPr>
      </w:pPr>
      <w:r w:rsidRPr="004A2CB8">
        <w:rPr>
          <w:rFonts w:ascii="Tahoma" w:hAnsi="Tahoma" w:cs="Tahoma"/>
          <w:i/>
          <w:sz w:val="16"/>
          <w:szCs w:val="16"/>
        </w:rPr>
        <w:t>8) приобретение сувениров, памятных подарков для участия в мероприятиях, проводимых в муниципальных образованиях, по случаю профессиональных праздников, по поводу открытия социально значимых объектов и других мероприятиях, проводимых в Красносельском муниципальном районе до 300 рублей на одного участника мероприятия на приобретение сувениров, до 5000 на одно мероприятие; до 1000 рублей на одного участника мероприятия на приобретение подарков.</w:t>
      </w:r>
      <w:bookmarkStart w:id="37" w:name="sub_1004"/>
    </w:p>
    <w:p w:rsidR="0061124F" w:rsidRPr="004A2CB8" w:rsidRDefault="0061124F" w:rsidP="0061124F">
      <w:pPr>
        <w:pStyle w:val="af0"/>
        <w:widowControl/>
        <w:suppressLineNumbers/>
        <w:ind w:left="0" w:firstLine="709"/>
        <w:rPr>
          <w:rFonts w:ascii="Tahoma" w:hAnsi="Tahoma" w:cs="Tahoma"/>
          <w:i/>
          <w:sz w:val="16"/>
          <w:szCs w:val="16"/>
        </w:rPr>
      </w:pPr>
      <w:r w:rsidRPr="0061124F">
        <w:rPr>
          <w:rStyle w:val="afa"/>
          <w:rFonts w:ascii="Tahoma" w:hAnsi="Tahoma" w:cs="Tahoma"/>
          <w:b w:val="0"/>
          <w:i/>
          <w:sz w:val="16"/>
          <w:szCs w:val="16"/>
        </w:rPr>
        <w:t>Статья 4.</w:t>
      </w:r>
      <w:r w:rsidRPr="004A2CB8">
        <w:rPr>
          <w:rFonts w:ascii="Tahoma" w:hAnsi="Tahoma" w:cs="Tahoma"/>
          <w:i/>
          <w:sz w:val="16"/>
          <w:szCs w:val="16"/>
        </w:rPr>
        <w:t xml:space="preserve"> Порядок получения и использования средств на оплату представительских расходов</w:t>
      </w:r>
      <w:bookmarkEnd w:id="37"/>
    </w:p>
    <w:p w:rsidR="0061124F" w:rsidRPr="004A2CB8" w:rsidRDefault="0061124F" w:rsidP="0061124F">
      <w:pPr>
        <w:suppressLineNumbers/>
        <w:ind w:firstLine="709"/>
        <w:jc w:val="both"/>
        <w:rPr>
          <w:rFonts w:ascii="Tahoma" w:hAnsi="Tahoma" w:cs="Tahoma"/>
          <w:i/>
          <w:sz w:val="16"/>
          <w:szCs w:val="16"/>
        </w:rPr>
      </w:pPr>
      <w:bookmarkStart w:id="38" w:name="sub_10041"/>
      <w:r w:rsidRPr="004A2CB8">
        <w:rPr>
          <w:rFonts w:ascii="Tahoma" w:hAnsi="Tahoma" w:cs="Tahoma"/>
          <w:i/>
          <w:sz w:val="16"/>
          <w:szCs w:val="16"/>
        </w:rPr>
        <w:t>1. Основанием для выделения средств на представительские расходы является распоряжение главы Чапаевского сельского поселения Красносельского муниципального района с указанием:</w:t>
      </w:r>
    </w:p>
    <w:bookmarkEnd w:id="38"/>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 наименования и цели мероприятия;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2) даты и места (сроков) проведения мероприятия;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3) утвержденной сметы расходов на каждое конкретное мероприятие;</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4) количества приглашенных лиц;</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5) списка лиц, ответственных за проведение и обеспечение данного мероприятия;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6) источника финансирования мероприятия.</w:t>
      </w:r>
    </w:p>
    <w:p w:rsidR="0061124F" w:rsidRPr="004A2CB8" w:rsidRDefault="0061124F" w:rsidP="0061124F">
      <w:pPr>
        <w:suppressLineNumbers/>
        <w:ind w:firstLine="709"/>
        <w:jc w:val="both"/>
        <w:rPr>
          <w:rFonts w:ascii="Tahoma" w:hAnsi="Tahoma" w:cs="Tahoma"/>
          <w:i/>
          <w:sz w:val="16"/>
          <w:szCs w:val="16"/>
        </w:rPr>
      </w:pPr>
      <w:bookmarkStart w:id="39" w:name="sub_10042"/>
      <w:r w:rsidRPr="004A2CB8">
        <w:rPr>
          <w:rFonts w:ascii="Tahoma" w:hAnsi="Tahoma" w:cs="Tahoma"/>
          <w:i/>
          <w:sz w:val="16"/>
          <w:szCs w:val="16"/>
        </w:rPr>
        <w:t>2. В случае проведения представительских мероприятий, связанных с приемом официальных лиц и (или) обслуживанием представителей (делегаций и отдельных лиц) организаций (учреждений, предприятий), включая иностранных, к распоряжению главы администрации Чапаевского сельского поселения Красносельского муниципального района прилагается программа проведения представительского мероприятия, которая утверждается главой Чапаевского сельского поселения Красносельского муниципального района.</w:t>
      </w:r>
    </w:p>
    <w:p w:rsidR="0061124F" w:rsidRPr="004A2CB8" w:rsidRDefault="0061124F" w:rsidP="0061124F">
      <w:pPr>
        <w:suppressLineNumbers/>
        <w:ind w:firstLine="709"/>
        <w:jc w:val="both"/>
        <w:rPr>
          <w:rFonts w:ascii="Tahoma" w:hAnsi="Tahoma" w:cs="Tahoma"/>
          <w:i/>
          <w:sz w:val="16"/>
          <w:szCs w:val="16"/>
        </w:rPr>
      </w:pPr>
      <w:bookmarkStart w:id="40" w:name="sub_10043"/>
      <w:bookmarkEnd w:id="39"/>
      <w:r w:rsidRPr="004A2CB8">
        <w:rPr>
          <w:rFonts w:ascii="Tahoma" w:hAnsi="Tahoma" w:cs="Tahoma"/>
          <w:i/>
          <w:sz w:val="16"/>
          <w:szCs w:val="16"/>
        </w:rPr>
        <w:t>3. Порядок получения и использования средств на оплату представительских расходов устанавливается администрацией Чапаевского сельского поселения Красносельского муниципального района с учетом требований настоящего Положения.</w:t>
      </w:r>
      <w:bookmarkEnd w:id="40"/>
    </w:p>
    <w:p w:rsidR="0061124F" w:rsidRPr="004A2CB8" w:rsidRDefault="0061124F" w:rsidP="0061124F">
      <w:pPr>
        <w:suppressLineNumbers/>
        <w:ind w:firstLine="709"/>
        <w:jc w:val="both"/>
        <w:rPr>
          <w:rFonts w:ascii="Tahoma" w:hAnsi="Tahoma" w:cs="Tahoma"/>
          <w:i/>
          <w:sz w:val="16"/>
          <w:szCs w:val="16"/>
        </w:rPr>
      </w:pPr>
      <w:bookmarkStart w:id="41" w:name="sub_1005"/>
      <w:r w:rsidRPr="0061124F">
        <w:rPr>
          <w:rStyle w:val="afa"/>
          <w:rFonts w:ascii="Tahoma" w:hAnsi="Tahoma" w:cs="Tahoma"/>
          <w:b w:val="0"/>
          <w:i/>
          <w:sz w:val="16"/>
          <w:szCs w:val="16"/>
        </w:rPr>
        <w:t>Статья 5.</w:t>
      </w:r>
      <w:r w:rsidRPr="004A2CB8">
        <w:rPr>
          <w:rFonts w:ascii="Tahoma" w:hAnsi="Tahoma" w:cs="Tahoma"/>
          <w:i/>
          <w:sz w:val="16"/>
          <w:szCs w:val="16"/>
        </w:rPr>
        <w:t xml:space="preserve"> Отчетность и контроль</w:t>
      </w:r>
      <w:bookmarkEnd w:id="41"/>
    </w:p>
    <w:p w:rsidR="0061124F" w:rsidRPr="004A2CB8" w:rsidRDefault="0061124F" w:rsidP="0061124F">
      <w:pPr>
        <w:suppressLineNumbers/>
        <w:ind w:firstLine="709"/>
        <w:jc w:val="both"/>
        <w:rPr>
          <w:rFonts w:ascii="Tahoma" w:hAnsi="Tahoma" w:cs="Tahoma"/>
          <w:i/>
          <w:sz w:val="16"/>
          <w:szCs w:val="16"/>
        </w:rPr>
      </w:pPr>
      <w:bookmarkStart w:id="42" w:name="sub_10051"/>
      <w:r w:rsidRPr="004A2CB8">
        <w:rPr>
          <w:rFonts w:ascii="Tahoma" w:hAnsi="Tahoma" w:cs="Tahoma"/>
          <w:i/>
          <w:sz w:val="16"/>
          <w:szCs w:val="16"/>
        </w:rPr>
        <w:t>1. Не позднее трех дней после проведения представительского мероприятия ответственным за проведение мероприятия лицом составляется отчет, в соответствии с требованиями, предъявляемыми к ведению бухгалтерского учета в Российской Федерации.</w:t>
      </w:r>
    </w:p>
    <w:p w:rsidR="0061124F" w:rsidRPr="004A2CB8" w:rsidRDefault="0061124F" w:rsidP="0061124F">
      <w:pPr>
        <w:suppressLineNumbers/>
        <w:ind w:firstLine="709"/>
        <w:jc w:val="both"/>
        <w:rPr>
          <w:rFonts w:ascii="Tahoma" w:hAnsi="Tahoma" w:cs="Tahoma"/>
          <w:i/>
          <w:sz w:val="16"/>
          <w:szCs w:val="16"/>
        </w:rPr>
      </w:pPr>
      <w:bookmarkStart w:id="43" w:name="sub_10052"/>
      <w:bookmarkEnd w:id="42"/>
      <w:r w:rsidRPr="004A2CB8">
        <w:rPr>
          <w:rFonts w:ascii="Tahoma" w:hAnsi="Tahoma" w:cs="Tahoma"/>
          <w:i/>
          <w:sz w:val="16"/>
          <w:szCs w:val="16"/>
        </w:rPr>
        <w:t>2. В отчете по произведенным представительским расходам должны быть указаны:</w:t>
      </w:r>
    </w:p>
    <w:bookmarkEnd w:id="43"/>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1) дата и место проведения;</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2) перечень осуществленных представительских расходов;</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lastRenderedPageBreak/>
        <w:t>3) лица, принявшие участие в представительских мероприятиях;</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4) размер осуществленных расходов, в том числе по каждому мероприятию и (или) лицу;</w:t>
      </w:r>
    </w:p>
    <w:p w:rsidR="0061124F" w:rsidRPr="004A2CB8" w:rsidRDefault="0061124F" w:rsidP="0061124F">
      <w:pPr>
        <w:suppressLineNumbers/>
        <w:ind w:firstLine="709"/>
        <w:jc w:val="both"/>
        <w:rPr>
          <w:rFonts w:ascii="Tahoma" w:hAnsi="Tahoma" w:cs="Tahoma"/>
          <w:i/>
          <w:sz w:val="16"/>
          <w:szCs w:val="16"/>
        </w:rPr>
      </w:pPr>
      <w:r w:rsidRPr="004A2CB8">
        <w:rPr>
          <w:rFonts w:ascii="Tahoma" w:hAnsi="Tahoma" w:cs="Tahoma"/>
          <w:i/>
          <w:sz w:val="16"/>
          <w:szCs w:val="16"/>
        </w:rPr>
        <w:t xml:space="preserve">5) иные обязательные реквизиты в соответствии с </w:t>
      </w:r>
      <w:hyperlink r:id="rId18" w:history="1">
        <w:r w:rsidRPr="0061124F">
          <w:rPr>
            <w:rStyle w:val="afb"/>
            <w:rFonts w:ascii="Tahoma" w:hAnsi="Tahoma" w:cs="Tahoma"/>
            <w:b w:val="0"/>
            <w:i/>
            <w:color w:val="auto"/>
            <w:sz w:val="16"/>
            <w:szCs w:val="16"/>
          </w:rPr>
          <w:t>Федеральным законом</w:t>
        </w:r>
      </w:hyperlink>
      <w:r w:rsidRPr="004A2CB8">
        <w:rPr>
          <w:rFonts w:ascii="Tahoma" w:hAnsi="Tahoma" w:cs="Tahoma"/>
          <w:i/>
          <w:sz w:val="16"/>
          <w:szCs w:val="16"/>
        </w:rPr>
        <w:t xml:space="preserve"> "О бухгалтерском учете".</w:t>
      </w:r>
    </w:p>
    <w:p w:rsidR="0061124F" w:rsidRPr="004A2CB8" w:rsidRDefault="0061124F" w:rsidP="0061124F">
      <w:pPr>
        <w:suppressLineNumbers/>
        <w:ind w:firstLine="709"/>
        <w:jc w:val="both"/>
        <w:rPr>
          <w:rFonts w:ascii="Tahoma" w:hAnsi="Tahoma" w:cs="Tahoma"/>
          <w:i/>
          <w:sz w:val="16"/>
          <w:szCs w:val="16"/>
          <w:lang w:eastAsia="ar-SA"/>
        </w:rPr>
      </w:pPr>
      <w:bookmarkStart w:id="44" w:name="sub_10053"/>
      <w:r w:rsidRPr="004A2CB8">
        <w:rPr>
          <w:rFonts w:ascii="Tahoma" w:hAnsi="Tahoma" w:cs="Tahoma"/>
          <w:i/>
          <w:sz w:val="16"/>
          <w:szCs w:val="16"/>
        </w:rPr>
        <w:t>3. Контроль за правильностью составления и сроками предоставления отчета по проведенным мероприятиям возлагается на главного бухгалтера администрации Чапаевского сельского поселения Красносельского муниципального района.</w:t>
      </w:r>
      <w:bookmarkEnd w:id="44"/>
      <w:r w:rsidRPr="004A2CB8">
        <w:rPr>
          <w:rFonts w:ascii="Tahoma" w:hAnsi="Tahoma" w:cs="Tahoma"/>
          <w:i/>
          <w:sz w:val="16"/>
          <w:szCs w:val="16"/>
          <w:lang w:eastAsia="ar-SA"/>
        </w:rPr>
        <w:t xml:space="preserve"> </w:t>
      </w:r>
    </w:p>
    <w:p w:rsidR="0061124F" w:rsidRPr="004A2CB8" w:rsidRDefault="0061124F" w:rsidP="0061124F">
      <w:pPr>
        <w:suppressLineNumbers/>
        <w:ind w:firstLine="709"/>
        <w:jc w:val="both"/>
        <w:rPr>
          <w:rFonts w:ascii="Tahoma" w:hAnsi="Tahoma" w:cs="Tahoma"/>
          <w:i/>
          <w:sz w:val="16"/>
          <w:szCs w:val="16"/>
        </w:rPr>
      </w:pPr>
    </w:p>
    <w:p w:rsidR="0061124F" w:rsidRPr="00F879F8" w:rsidRDefault="0061124F" w:rsidP="0061124F">
      <w:pPr>
        <w:pStyle w:val="ConsPlusNormal"/>
        <w:widowControl/>
        <w:suppressLineNumbers/>
        <w:suppressAutoHyphens/>
        <w:ind w:firstLine="709"/>
        <w:jc w:val="both"/>
        <w:rPr>
          <w:rFonts w:ascii="Tahoma" w:hAnsi="Tahoma" w:cs="Tahoma"/>
          <w:i/>
          <w:sz w:val="16"/>
          <w:szCs w:val="16"/>
        </w:rPr>
      </w:pPr>
    </w:p>
    <w:p w:rsidR="0061124F" w:rsidRPr="00F879F8" w:rsidRDefault="0061124F" w:rsidP="0061124F">
      <w:pPr>
        <w:pStyle w:val="ConsPlusNormal"/>
        <w:widowControl/>
        <w:suppressLineNumbers/>
        <w:suppressAutoHyphens/>
        <w:ind w:firstLine="709"/>
        <w:jc w:val="both"/>
        <w:rPr>
          <w:rFonts w:ascii="Tahoma" w:hAnsi="Tahoma" w:cs="Tahoma"/>
          <w:i/>
          <w:sz w:val="16"/>
          <w:szCs w:val="16"/>
        </w:rPr>
      </w:pPr>
    </w:p>
    <w:p w:rsidR="00205BE9" w:rsidRPr="00360000" w:rsidRDefault="00205BE9" w:rsidP="0061124F">
      <w:pPr>
        <w:pStyle w:val="ConsPlusNormal"/>
        <w:widowControl/>
        <w:suppressLineNumbers/>
        <w:suppressAutoHyphens/>
        <w:ind w:firstLine="709"/>
        <w:jc w:val="both"/>
        <w:rPr>
          <w:rFonts w:ascii="Tahoma" w:hAnsi="Tahoma" w:cs="Tahoma"/>
          <w:i/>
          <w:sz w:val="16"/>
          <w:szCs w:val="16"/>
        </w:rPr>
      </w:pPr>
      <w:r w:rsidRPr="00360000">
        <w:rPr>
          <w:rFonts w:ascii="Tahoma" w:hAnsi="Tahoma" w:cs="Tahoma"/>
          <w:i/>
          <w:sz w:val="16"/>
          <w:szCs w:val="16"/>
        </w:rPr>
        <w:t xml:space="preserve"> </w:t>
      </w:r>
    </w:p>
    <w:p w:rsidR="003A3EFD" w:rsidRPr="00611FBA" w:rsidRDefault="003A3EFD" w:rsidP="00611FBA">
      <w:pPr>
        <w:spacing w:line="228" w:lineRule="auto"/>
        <w:jc w:val="both"/>
        <w:rPr>
          <w:rFonts w:ascii="Tahoma" w:hAnsi="Tahoma" w:cs="Tahoma"/>
          <w:b/>
          <w:i/>
          <w:sz w:val="16"/>
          <w:szCs w:val="16"/>
        </w:rPr>
      </w:pPr>
    </w:p>
    <w:tbl>
      <w:tblPr>
        <w:tblpPr w:leftFromText="180" w:rightFromText="180" w:vertAnchor="text" w:horzAnchor="margin" w:tblpY="1100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1124F" w:rsidRPr="00734F93" w:rsidTr="0061124F">
        <w:tc>
          <w:tcPr>
            <w:tcW w:w="3379" w:type="dxa"/>
          </w:tcPr>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1124F" w:rsidRPr="00734F93" w:rsidRDefault="0061124F" w:rsidP="0061124F">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E91922">
      <w:footerReference w:type="default" r:id="rId1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E5" w:rsidRDefault="00FE7DE5" w:rsidP="002A1A79">
      <w:r>
        <w:separator/>
      </w:r>
    </w:p>
  </w:endnote>
  <w:endnote w:type="continuationSeparator" w:id="0">
    <w:p w:rsidR="00FE7DE5" w:rsidRDefault="00FE7DE5"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745B1F">
        <w:pPr>
          <w:pStyle w:val="a3"/>
          <w:rPr>
            <w:sz w:val="22"/>
            <w:szCs w:val="22"/>
          </w:rPr>
        </w:pPr>
        <w:r w:rsidRPr="00745B1F">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745B1F">
                      <w:pPr>
                        <w:jc w:val="center"/>
                      </w:pPr>
                      <w:fldSimple w:instr=" PAGE    \* MERGEFORMAT ">
                        <w:r w:rsidR="00C31478" w:rsidRPr="00C31478">
                          <w:rPr>
                            <w:noProof/>
                            <w:color w:val="8C8C8C" w:themeColor="background1" w:themeShade="8C"/>
                          </w:rPr>
                          <w:t>5</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E5" w:rsidRDefault="00FE7DE5" w:rsidP="002A1A79">
      <w:r>
        <w:separator/>
      </w:r>
    </w:p>
  </w:footnote>
  <w:footnote w:type="continuationSeparator" w:id="0">
    <w:p w:rsidR="00FE7DE5" w:rsidRDefault="00FE7DE5"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DE3C5E"/>
    <w:multiLevelType w:val="multilevel"/>
    <w:tmpl w:val="4AB8C6DC"/>
    <w:lvl w:ilvl="0">
      <w:start w:val="6"/>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2"/>
  </w:num>
  <w:num w:numId="5">
    <w:abstractNumId w:val="17"/>
  </w:num>
  <w:num w:numId="6">
    <w:abstractNumId w:val="4"/>
  </w:num>
  <w:num w:numId="7">
    <w:abstractNumId w:val="14"/>
  </w:num>
  <w:num w:numId="8">
    <w:abstractNumId w:val="6"/>
  </w:num>
  <w:num w:numId="9">
    <w:abstractNumId w:val="8"/>
  </w:num>
  <w:num w:numId="10">
    <w:abstractNumId w:val="7"/>
  </w:num>
  <w:num w:numId="11">
    <w:abstractNumId w:val="16"/>
  </w:num>
  <w:num w:numId="12">
    <w:abstractNumId w:val="0"/>
  </w:num>
  <w:num w:numId="13">
    <w:abstractNumId w:val="1"/>
  </w:num>
  <w:num w:numId="14">
    <w:abstractNumId w:val="3"/>
  </w:num>
  <w:num w:numId="15">
    <w:abstractNumId w:val="5"/>
  </w:num>
  <w:num w:numId="16">
    <w:abstractNumId w:val="9"/>
  </w:num>
  <w:num w:numId="17">
    <w:abstractNumId w:val="1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837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05BE9"/>
    <w:rsid w:val="00272D99"/>
    <w:rsid w:val="002A1A79"/>
    <w:rsid w:val="00332182"/>
    <w:rsid w:val="00335041"/>
    <w:rsid w:val="00391DBB"/>
    <w:rsid w:val="003A3EFD"/>
    <w:rsid w:val="003B29B6"/>
    <w:rsid w:val="003B57B2"/>
    <w:rsid w:val="003D1F1D"/>
    <w:rsid w:val="0040695E"/>
    <w:rsid w:val="004473E8"/>
    <w:rsid w:val="004B0BC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1124F"/>
    <w:rsid w:val="00611FBA"/>
    <w:rsid w:val="00651A00"/>
    <w:rsid w:val="00652B09"/>
    <w:rsid w:val="006810D8"/>
    <w:rsid w:val="00697C62"/>
    <w:rsid w:val="00734F93"/>
    <w:rsid w:val="00745B1F"/>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C0CAE"/>
    <w:rsid w:val="008C1B81"/>
    <w:rsid w:val="00903754"/>
    <w:rsid w:val="00970031"/>
    <w:rsid w:val="0098636F"/>
    <w:rsid w:val="00990099"/>
    <w:rsid w:val="009A47F6"/>
    <w:rsid w:val="009B574A"/>
    <w:rsid w:val="009F3F38"/>
    <w:rsid w:val="00A860EA"/>
    <w:rsid w:val="00AE27AB"/>
    <w:rsid w:val="00AF1492"/>
    <w:rsid w:val="00B1199F"/>
    <w:rsid w:val="00B14CAB"/>
    <w:rsid w:val="00B3255E"/>
    <w:rsid w:val="00B66F1A"/>
    <w:rsid w:val="00B71201"/>
    <w:rsid w:val="00B94B0C"/>
    <w:rsid w:val="00BD17F9"/>
    <w:rsid w:val="00BF0E66"/>
    <w:rsid w:val="00C17393"/>
    <w:rsid w:val="00C17DC3"/>
    <w:rsid w:val="00C204A5"/>
    <w:rsid w:val="00C31478"/>
    <w:rsid w:val="00C31C8C"/>
    <w:rsid w:val="00C47875"/>
    <w:rsid w:val="00C65C41"/>
    <w:rsid w:val="00C73249"/>
    <w:rsid w:val="00CE37E9"/>
    <w:rsid w:val="00D3347F"/>
    <w:rsid w:val="00D73C0C"/>
    <w:rsid w:val="00DB6142"/>
    <w:rsid w:val="00E548D5"/>
    <w:rsid w:val="00E91922"/>
    <w:rsid w:val="00EB5938"/>
    <w:rsid w:val="00EC0586"/>
    <w:rsid w:val="00ED4626"/>
    <w:rsid w:val="00F1309C"/>
    <w:rsid w:val="00F474A8"/>
    <w:rsid w:val="00F51AA3"/>
    <w:rsid w:val="00F6335B"/>
    <w:rsid w:val="00FD077E"/>
    <w:rsid w:val="00FE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uiPriority w:val="99"/>
    <w:rsid w:val="00903754"/>
    <w:pPr>
      <w:spacing w:before="100" w:beforeAutospacing="1" w:after="119"/>
    </w:pPr>
  </w:style>
  <w:style w:type="table" w:styleId="aa">
    <w:name w:val="Table Grid"/>
    <w:basedOn w:val="a1"/>
    <w:uiPriority w:val="59"/>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1"/>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customStyle="1" w:styleId="ConsNormal">
    <w:name w:val="ConsNormal"/>
    <w:rsid w:val="00205BE9"/>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a">
    <w:name w:val="Цветовое выделение"/>
    <w:uiPriority w:val="99"/>
    <w:rsid w:val="0061124F"/>
    <w:rPr>
      <w:b/>
      <w:bCs/>
      <w:color w:val="26282F"/>
    </w:rPr>
  </w:style>
  <w:style w:type="character" w:customStyle="1" w:styleId="afb">
    <w:name w:val="Гипертекстовая ссылка"/>
    <w:basedOn w:val="afa"/>
    <w:uiPriority w:val="99"/>
    <w:rsid w:val="0061124F"/>
    <w:rPr>
      <w:color w:val="106BBE"/>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5046331.0" TargetMode="External"/><Relationship Id="rId18" Type="http://schemas.openxmlformats.org/officeDocument/2006/relationships/hyperlink" Target="garantF1://1003681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3A345239DD5D5AB80FB47AA86E63FE73187E029F377E288B1C6C46542332832551C8A5BFDE370B3DC681aD7AI" TargetMode="External"/><Relationship Id="rId17" Type="http://schemas.openxmlformats.org/officeDocument/2006/relationships/hyperlink" Target="garantF1://15146331.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3A345239DD5D5AB80FAA77BE023FF5771421099B307379D343371B032A38D4621E91E2FEaD74I" TargetMode="External"/><Relationship Id="rId5" Type="http://schemas.openxmlformats.org/officeDocument/2006/relationships/webSettings" Target="webSettings.xml"/><Relationship Id="rId15" Type="http://schemas.openxmlformats.org/officeDocument/2006/relationships/hyperlink" Target="garantF1://10800200.0" TargetMode="External"/><Relationship Id="rId10" Type="http://schemas.openxmlformats.org/officeDocument/2006/relationships/hyperlink" Target="consultantplus://offline/ref=403A345239DD5D5AB80FAA77BE023FF5771421099B307379D343371B032A38D4621E91E2FFaD7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96DEBCA87350A594116A23CAFE1F5601F9B60D3003DFDE31CE52AE0A5749441F17D518C5BF959E408292CCD75B829A5CCDFB49F7D73EC12D6BF76aC21I"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9E2A-80BE-472C-9FA4-E5008837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8627</Words>
  <Characters>49175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cp:lastPrinted>2019-11-22T05:00:00Z</cp:lastPrinted>
  <dcterms:created xsi:type="dcterms:W3CDTF">2019-11-21T12:11:00Z</dcterms:created>
  <dcterms:modified xsi:type="dcterms:W3CDTF">2019-11-22T05:00:00Z</dcterms:modified>
</cp:coreProperties>
</file>