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5E" w:rsidRPr="002E389A" w:rsidRDefault="0040695E" w:rsidP="0040695E">
      <w:pPr>
        <w:jc w:val="center"/>
        <w:outlineLvl w:val="0"/>
        <w:rPr>
          <w:rFonts w:ascii="Tahoma" w:hAnsi="Tahoma" w:cs="Tahoma"/>
          <w:b/>
          <w:i/>
          <w:iCs/>
          <w:sz w:val="29"/>
          <w:szCs w:val="29"/>
        </w:rPr>
      </w:pPr>
    </w:p>
    <w:tbl>
      <w:tblPr>
        <w:tblW w:w="9915" w:type="dxa"/>
        <w:tblInd w:w="2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915"/>
      </w:tblGrid>
      <w:tr w:rsidR="0040695E" w:rsidRPr="002E389A" w:rsidTr="00652B09">
        <w:trPr>
          <w:trHeight w:val="6355"/>
        </w:trPr>
        <w:tc>
          <w:tcPr>
            <w:tcW w:w="9915" w:type="dxa"/>
          </w:tcPr>
          <w:p w:rsidR="0040695E" w:rsidRPr="002E389A" w:rsidRDefault="0040695E" w:rsidP="00652B09">
            <w:pPr>
              <w:jc w:val="center"/>
              <w:outlineLvl w:val="0"/>
              <w:rPr>
                <w:rFonts w:ascii="Tahoma" w:hAnsi="Tahoma" w:cs="Tahoma"/>
                <w:b/>
                <w:i/>
                <w:iCs/>
              </w:rPr>
            </w:pPr>
            <w:r w:rsidRPr="002E389A">
              <w:rPr>
                <w:rFonts w:ascii="Tahoma" w:hAnsi="Tahoma" w:cs="Tahoma"/>
                <w:b/>
                <w:i/>
                <w:iCs/>
              </w:rPr>
              <w:t>ЕЖЕМЕСЯЧНАЯ ОБЩЕСТВЕННО-ПОЛИТИЧЕСКАЯ ГАЗЕТА</w:t>
            </w:r>
          </w:p>
          <w:p w:rsidR="0040695E" w:rsidRPr="002E389A" w:rsidRDefault="0040695E" w:rsidP="00652B09">
            <w:pPr>
              <w:ind w:left="83"/>
              <w:rPr>
                <w:rFonts w:ascii="Tahoma" w:hAnsi="Tahoma" w:cs="Tahoma"/>
                <w:i/>
              </w:rPr>
            </w:pPr>
          </w:p>
          <w:p w:rsidR="0040695E" w:rsidRPr="002E389A" w:rsidRDefault="0040695E" w:rsidP="00652B09">
            <w:pPr>
              <w:ind w:left="83"/>
              <w:rPr>
                <w:rFonts w:ascii="Tahoma" w:hAnsi="Tahoma" w:cs="Tahoma"/>
                <w:i/>
              </w:rPr>
            </w:pPr>
          </w:p>
          <w:p w:rsidR="0040695E" w:rsidRPr="002E389A" w:rsidRDefault="005E6CEC" w:rsidP="00652B09">
            <w:pPr>
              <w:ind w:left="83"/>
              <w:rPr>
                <w:rFonts w:ascii="Tahoma" w:hAnsi="Tahoma" w:cs="Tahoma"/>
                <w:b/>
                <w:i/>
              </w:rPr>
            </w:pPr>
            <w:r w:rsidRPr="005E6CEC">
              <w:rPr>
                <w:rFonts w:ascii="Tahoma" w:hAnsi="Tahoma" w:cs="Tahoma"/>
                <w:i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026" type="#_x0000_t158" style="position:absolute;left:0;text-align:left;margin-left:126pt;margin-top:18pt;width:281.25pt;height:137.95pt;z-index:251660288" fillcolor="#3cf" strokecolor="#009" strokeweight="1pt">
                  <v:shadow on="t" color="#009" offset="7pt,-7pt"/>
                  <v:textpath style="font-family:&quot;Impact&quot;;font-size:48pt;v-text-spacing:52429f;v-text-kern:t" trim="t" fitpath="t" xscale="f" string="ЧАПАЕВСКИЙ&#10;             ВЕСТНИК"/>
                </v:shape>
              </w:pict>
            </w:r>
            <w:r w:rsidR="0040695E" w:rsidRPr="002E389A">
              <w:rPr>
                <w:rFonts w:ascii="Tahoma" w:hAnsi="Tahoma" w:cs="Tahoma"/>
                <w:i/>
                <w:noProof/>
              </w:rPr>
              <w:drawing>
                <wp:inline distT="0" distB="0" distL="0" distR="0">
                  <wp:extent cx="2857500" cy="2581275"/>
                  <wp:effectExtent l="19050" t="0" r="0" b="0"/>
                  <wp:docPr id="1" name="Рисунок 1" descr="NA0106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0106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95E" w:rsidRPr="002E389A">
              <w:rPr>
                <w:rFonts w:ascii="Tahoma" w:hAnsi="Tahoma" w:cs="Tahoma"/>
                <w:i/>
              </w:rPr>
              <w:t xml:space="preserve">    </w:t>
            </w:r>
            <w:r w:rsidR="0040695E" w:rsidRPr="002E389A">
              <w:rPr>
                <w:rFonts w:ascii="Tahoma" w:hAnsi="Tahoma" w:cs="Tahoma"/>
                <w:b/>
                <w:i/>
              </w:rPr>
              <w:t xml:space="preserve">ВЫПУСК № </w:t>
            </w:r>
            <w:r w:rsidR="00016B95">
              <w:rPr>
                <w:rFonts w:ascii="Tahoma" w:hAnsi="Tahoma" w:cs="Tahoma"/>
                <w:b/>
                <w:i/>
              </w:rPr>
              <w:t>1</w:t>
            </w:r>
            <w:r w:rsidR="00B31B27">
              <w:rPr>
                <w:rFonts w:ascii="Tahoma" w:hAnsi="Tahoma" w:cs="Tahoma"/>
                <w:b/>
                <w:i/>
              </w:rPr>
              <w:t>2</w:t>
            </w:r>
            <w:r w:rsidR="0040695E" w:rsidRPr="002E389A">
              <w:rPr>
                <w:rFonts w:ascii="Tahoma" w:hAnsi="Tahoma" w:cs="Tahoma"/>
                <w:b/>
                <w:i/>
              </w:rPr>
              <w:t xml:space="preserve">    </w:t>
            </w:r>
            <w:r w:rsidR="00B31B27">
              <w:rPr>
                <w:rFonts w:ascii="Tahoma" w:hAnsi="Tahoma" w:cs="Tahoma"/>
                <w:b/>
                <w:i/>
              </w:rPr>
              <w:t>10</w:t>
            </w:r>
            <w:r w:rsidR="0040695E" w:rsidRPr="002E389A">
              <w:rPr>
                <w:rFonts w:ascii="Tahoma" w:hAnsi="Tahoma" w:cs="Tahoma"/>
                <w:b/>
                <w:i/>
              </w:rPr>
              <w:t>.</w:t>
            </w:r>
            <w:r w:rsidR="00B31B27">
              <w:rPr>
                <w:rFonts w:ascii="Tahoma" w:hAnsi="Tahoma" w:cs="Tahoma"/>
                <w:b/>
                <w:i/>
              </w:rPr>
              <w:t>11</w:t>
            </w:r>
            <w:r w:rsidR="002E389A">
              <w:rPr>
                <w:rFonts w:ascii="Tahoma" w:hAnsi="Tahoma" w:cs="Tahoma"/>
                <w:b/>
                <w:i/>
              </w:rPr>
              <w:t>.201</w:t>
            </w:r>
            <w:r w:rsidR="00016B95">
              <w:rPr>
                <w:rFonts w:ascii="Tahoma" w:hAnsi="Tahoma" w:cs="Tahoma"/>
                <w:b/>
                <w:i/>
              </w:rPr>
              <w:t>5</w:t>
            </w:r>
            <w:r w:rsidR="0040695E" w:rsidRPr="002E389A">
              <w:rPr>
                <w:rFonts w:ascii="Tahoma" w:hAnsi="Tahoma" w:cs="Tahoma"/>
                <w:b/>
                <w:i/>
              </w:rPr>
              <w:t xml:space="preserve"> г.</w:t>
            </w:r>
          </w:p>
          <w:p w:rsidR="0040695E" w:rsidRPr="002E389A" w:rsidRDefault="0040695E" w:rsidP="00652B09">
            <w:pPr>
              <w:ind w:left="83"/>
              <w:rPr>
                <w:rFonts w:ascii="Tahoma" w:hAnsi="Tahoma" w:cs="Tahoma"/>
                <w:b/>
                <w:i/>
              </w:rPr>
            </w:pPr>
          </w:p>
          <w:p w:rsidR="0040695E" w:rsidRPr="002E389A" w:rsidRDefault="0040695E" w:rsidP="00652B09">
            <w:pPr>
              <w:ind w:left="83"/>
              <w:jc w:val="both"/>
              <w:rPr>
                <w:rFonts w:ascii="Tahoma" w:hAnsi="Tahoma" w:cs="Tahoma"/>
                <w:b/>
                <w:i/>
              </w:rPr>
            </w:pPr>
            <w:r w:rsidRPr="002E389A">
              <w:rPr>
                <w:rFonts w:ascii="Tahoma" w:hAnsi="Tahoma" w:cs="Tahoma"/>
                <w:b/>
                <w:i/>
                <w:u w:val="single"/>
              </w:rPr>
              <w:t>УЧРЕДИТЕЛЬ:</w:t>
            </w:r>
            <w:r w:rsidRPr="002E389A">
              <w:rPr>
                <w:rFonts w:ascii="Tahoma" w:hAnsi="Tahoma" w:cs="Tahoma"/>
                <w:b/>
                <w:i/>
              </w:rPr>
              <w:t xml:space="preserve">   СОВЕТ ДЕПУТАТОВ ЧАПАЕВСКОГО СЕЛЬСКОГО ПОСЕЛЕНИЯ КРАСНОСЕЛЬСКОГО МУНИЦИПАЛЬНОГО РАЙОНА КОСТРОМСКОЙ ОБЛАСТИ.</w:t>
            </w:r>
          </w:p>
          <w:p w:rsidR="0040695E" w:rsidRPr="002E389A" w:rsidRDefault="0040695E" w:rsidP="00652B09">
            <w:pPr>
              <w:ind w:left="83"/>
              <w:rPr>
                <w:rFonts w:ascii="Tahoma" w:hAnsi="Tahoma" w:cs="Tahoma"/>
                <w:b/>
                <w:i/>
                <w:iCs/>
                <w:sz w:val="29"/>
                <w:szCs w:val="29"/>
              </w:rPr>
            </w:pPr>
          </w:p>
        </w:tc>
      </w:tr>
    </w:tbl>
    <w:p w:rsidR="002E389A" w:rsidRPr="0096183A" w:rsidRDefault="002E389A" w:rsidP="002E389A">
      <w:pPr>
        <w:pStyle w:val="af2"/>
        <w:jc w:val="both"/>
        <w:rPr>
          <w:rFonts w:ascii="Tahoma" w:hAnsi="Tahoma" w:cs="Tahoma"/>
          <w:i/>
          <w:sz w:val="16"/>
          <w:szCs w:val="16"/>
        </w:rPr>
      </w:pPr>
    </w:p>
    <w:p w:rsidR="000C5677" w:rsidRPr="000C5677" w:rsidRDefault="000C5677" w:rsidP="000C5677">
      <w:pPr>
        <w:tabs>
          <w:tab w:val="left" w:pos="0"/>
        </w:tabs>
        <w:ind w:right="4625"/>
        <w:jc w:val="right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sz w:val="16"/>
          <w:szCs w:val="16"/>
        </w:rPr>
        <w:t xml:space="preserve">      </w:t>
      </w:r>
    </w:p>
    <w:p w:rsidR="000C5677" w:rsidRPr="000C5677" w:rsidRDefault="000C5677" w:rsidP="000C5677">
      <w:pPr>
        <w:tabs>
          <w:tab w:val="left" w:pos="3090"/>
        </w:tabs>
        <w:jc w:val="center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sz w:val="16"/>
          <w:szCs w:val="16"/>
        </w:rPr>
        <w:t>Администрация   Чапаевского сельского поселения</w:t>
      </w:r>
    </w:p>
    <w:p w:rsidR="000C5677" w:rsidRPr="000C5677" w:rsidRDefault="000C5677" w:rsidP="000C5677">
      <w:pPr>
        <w:tabs>
          <w:tab w:val="left" w:pos="3090"/>
        </w:tabs>
        <w:jc w:val="center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sz w:val="16"/>
          <w:szCs w:val="16"/>
        </w:rPr>
        <w:t>Красносельского муниципального района</w:t>
      </w:r>
    </w:p>
    <w:p w:rsidR="000C5677" w:rsidRPr="000C5677" w:rsidRDefault="000C5677" w:rsidP="000C5677">
      <w:pPr>
        <w:tabs>
          <w:tab w:val="left" w:pos="3090"/>
        </w:tabs>
        <w:jc w:val="center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sz w:val="16"/>
          <w:szCs w:val="16"/>
        </w:rPr>
        <w:t>Костромской области</w:t>
      </w:r>
    </w:p>
    <w:p w:rsidR="000C5677" w:rsidRPr="000C5677" w:rsidRDefault="000C5677" w:rsidP="000C5677">
      <w:pPr>
        <w:tabs>
          <w:tab w:val="left" w:pos="3090"/>
        </w:tabs>
        <w:jc w:val="center"/>
        <w:rPr>
          <w:rFonts w:ascii="Tahoma" w:hAnsi="Tahoma" w:cs="Tahoma"/>
          <w:sz w:val="16"/>
          <w:szCs w:val="16"/>
        </w:rPr>
      </w:pPr>
    </w:p>
    <w:p w:rsidR="000C5677" w:rsidRPr="000C5677" w:rsidRDefault="000C5677" w:rsidP="000C5677">
      <w:pPr>
        <w:tabs>
          <w:tab w:val="left" w:pos="2925"/>
        </w:tabs>
        <w:jc w:val="center"/>
        <w:outlineLvl w:val="0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b/>
          <w:sz w:val="16"/>
          <w:szCs w:val="16"/>
        </w:rPr>
        <w:t>РАСПОРЯЖЕНИЕ</w:t>
      </w:r>
      <w:r w:rsidRPr="000C5677">
        <w:rPr>
          <w:rFonts w:ascii="Tahoma" w:hAnsi="Tahoma" w:cs="Tahoma"/>
          <w:sz w:val="16"/>
          <w:szCs w:val="16"/>
        </w:rPr>
        <w:t xml:space="preserve">    </w:t>
      </w:r>
    </w:p>
    <w:p w:rsidR="000C5677" w:rsidRPr="000C5677" w:rsidRDefault="000C5677" w:rsidP="000C5677">
      <w:pPr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tblpX="34" w:tblpY="1"/>
        <w:tblW w:w="0" w:type="auto"/>
        <w:tblLook w:val="0000"/>
      </w:tblPr>
      <w:tblGrid>
        <w:gridCol w:w="479"/>
        <w:gridCol w:w="529"/>
        <w:gridCol w:w="1155"/>
        <w:gridCol w:w="776"/>
        <w:gridCol w:w="738"/>
      </w:tblGrid>
      <w:tr w:rsidR="000C5677" w:rsidRPr="000C5677" w:rsidTr="00E972EF">
        <w:trPr>
          <w:trHeight w:val="360"/>
        </w:trPr>
        <w:tc>
          <w:tcPr>
            <w:tcW w:w="479" w:type="dxa"/>
          </w:tcPr>
          <w:p w:rsidR="000C5677" w:rsidRPr="000C5677" w:rsidRDefault="000C5677" w:rsidP="00E972EF">
            <w:pPr>
              <w:tabs>
                <w:tab w:val="left" w:pos="774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C5677">
              <w:rPr>
                <w:rFonts w:ascii="Tahoma" w:hAnsi="Tahoma" w:cs="Tahoma"/>
                <w:sz w:val="16"/>
                <w:szCs w:val="16"/>
              </w:rPr>
              <w:t>от</w:t>
            </w:r>
          </w:p>
        </w:tc>
        <w:tc>
          <w:tcPr>
            <w:tcW w:w="529" w:type="dxa"/>
          </w:tcPr>
          <w:p w:rsidR="000C5677" w:rsidRPr="000C5677" w:rsidRDefault="000C5677" w:rsidP="00E972EF">
            <w:pPr>
              <w:tabs>
                <w:tab w:val="left" w:pos="774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C567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55" w:type="dxa"/>
          </w:tcPr>
          <w:p w:rsidR="000C5677" w:rsidRPr="000C5677" w:rsidRDefault="000C5677" w:rsidP="00E972EF">
            <w:pPr>
              <w:tabs>
                <w:tab w:val="left" w:pos="7740"/>
              </w:tabs>
              <w:rPr>
                <w:rFonts w:ascii="Tahoma" w:hAnsi="Tahoma" w:cs="Tahoma"/>
                <w:sz w:val="16"/>
                <w:szCs w:val="16"/>
              </w:rPr>
            </w:pPr>
            <w:r w:rsidRPr="000C5677">
              <w:rPr>
                <w:rFonts w:ascii="Tahoma" w:hAnsi="Tahoma" w:cs="Tahoma"/>
                <w:sz w:val="16"/>
                <w:szCs w:val="16"/>
              </w:rPr>
              <w:t>ноября</w:t>
            </w:r>
          </w:p>
        </w:tc>
        <w:tc>
          <w:tcPr>
            <w:tcW w:w="776" w:type="dxa"/>
          </w:tcPr>
          <w:p w:rsidR="000C5677" w:rsidRPr="000C5677" w:rsidRDefault="000C5677" w:rsidP="00E972EF">
            <w:pPr>
              <w:tabs>
                <w:tab w:val="left" w:pos="774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C5677"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738" w:type="dxa"/>
          </w:tcPr>
          <w:p w:rsidR="000C5677" w:rsidRPr="000C5677" w:rsidRDefault="000C5677" w:rsidP="00E972EF">
            <w:pPr>
              <w:tabs>
                <w:tab w:val="left" w:pos="7740"/>
              </w:tabs>
              <w:rPr>
                <w:rFonts w:ascii="Tahoma" w:hAnsi="Tahoma" w:cs="Tahoma"/>
                <w:sz w:val="16"/>
                <w:szCs w:val="16"/>
              </w:rPr>
            </w:pPr>
            <w:r w:rsidRPr="000C5677">
              <w:rPr>
                <w:rFonts w:ascii="Tahoma" w:hAnsi="Tahoma" w:cs="Tahoma"/>
                <w:sz w:val="16"/>
                <w:szCs w:val="16"/>
              </w:rPr>
              <w:t>года</w:t>
            </w:r>
          </w:p>
        </w:tc>
      </w:tr>
    </w:tbl>
    <w:p w:rsidR="000C5677" w:rsidRPr="000C5677" w:rsidRDefault="000C5677" w:rsidP="000C5677">
      <w:pPr>
        <w:tabs>
          <w:tab w:val="left" w:pos="7740"/>
        </w:tabs>
        <w:jc w:val="both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sz w:val="16"/>
          <w:szCs w:val="16"/>
        </w:rPr>
        <w:t xml:space="preserve">                                                   № 40</w:t>
      </w:r>
    </w:p>
    <w:p w:rsidR="000C5677" w:rsidRPr="000C5677" w:rsidRDefault="000C5677" w:rsidP="000C5677">
      <w:pPr>
        <w:tabs>
          <w:tab w:val="left" w:pos="7740"/>
        </w:tabs>
        <w:jc w:val="both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sz w:val="16"/>
          <w:szCs w:val="16"/>
        </w:rPr>
        <w:tab/>
        <w:t>№   5 -к</w:t>
      </w:r>
    </w:p>
    <w:p w:rsidR="000C5677" w:rsidRPr="000C5677" w:rsidRDefault="000C5677" w:rsidP="007C7CA8">
      <w:pPr>
        <w:framePr w:w="7915" w:h="781" w:hRule="exact" w:hSpace="180" w:wrap="auto" w:vAnchor="text" w:hAnchor="page" w:x="775" w:y="71"/>
        <w:shd w:val="solid" w:color="FFFFFF" w:fill="FFFFFF"/>
        <w:jc w:val="both"/>
        <w:rPr>
          <w:rFonts w:ascii="Tahoma" w:hAnsi="Tahoma" w:cs="Tahoma"/>
          <w:iCs/>
          <w:sz w:val="16"/>
          <w:szCs w:val="16"/>
        </w:rPr>
      </w:pPr>
      <w:r w:rsidRPr="000C5677">
        <w:rPr>
          <w:rFonts w:ascii="Tahoma" w:hAnsi="Tahoma" w:cs="Tahoma"/>
          <w:sz w:val="16"/>
          <w:szCs w:val="16"/>
        </w:rPr>
        <w:t xml:space="preserve">Об </w:t>
      </w:r>
      <w:r w:rsidRPr="000C5677">
        <w:rPr>
          <w:rFonts w:ascii="Tahoma" w:hAnsi="Tahoma" w:cs="Tahoma"/>
          <w:iCs/>
          <w:sz w:val="16"/>
          <w:szCs w:val="16"/>
        </w:rPr>
        <w:t>изменении разрешенного использования земельного участка, принадлежащего на праве аренды Цветкову Юрию Алексеевичу. площадью 1320 кв.м., находящегося в черте населенного пункта д. Иконниково с «огородничество»  на « приусадебный участок</w:t>
      </w:r>
    </w:p>
    <w:p w:rsidR="000C5677" w:rsidRPr="000C5677" w:rsidRDefault="000C5677" w:rsidP="007C7CA8">
      <w:pPr>
        <w:framePr w:w="7915" w:h="781" w:hRule="exact" w:hSpace="180" w:wrap="auto" w:vAnchor="text" w:hAnchor="page" w:x="775" w:y="71"/>
        <w:shd w:val="solid" w:color="FFFFFF" w:fill="FFFFFF"/>
        <w:jc w:val="both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iCs/>
          <w:sz w:val="16"/>
          <w:szCs w:val="16"/>
        </w:rPr>
        <w:t xml:space="preserve"> для ведения ЛПХ ».</w:t>
      </w:r>
    </w:p>
    <w:p w:rsidR="000C5677" w:rsidRPr="000C5677" w:rsidRDefault="000C5677" w:rsidP="000C5677">
      <w:pPr>
        <w:tabs>
          <w:tab w:val="left" w:pos="7740"/>
        </w:tabs>
        <w:jc w:val="both"/>
        <w:rPr>
          <w:rFonts w:ascii="Tahoma" w:hAnsi="Tahoma" w:cs="Tahoma"/>
          <w:sz w:val="16"/>
          <w:szCs w:val="16"/>
        </w:rPr>
      </w:pPr>
    </w:p>
    <w:p w:rsidR="000C5677" w:rsidRPr="000C5677" w:rsidRDefault="000C5677" w:rsidP="000C5677">
      <w:pPr>
        <w:tabs>
          <w:tab w:val="left" w:pos="7740"/>
        </w:tabs>
        <w:jc w:val="both"/>
        <w:rPr>
          <w:rFonts w:ascii="Tahoma" w:hAnsi="Tahoma" w:cs="Tahoma"/>
          <w:sz w:val="16"/>
          <w:szCs w:val="16"/>
        </w:rPr>
      </w:pPr>
    </w:p>
    <w:p w:rsidR="000C5677" w:rsidRPr="000C5677" w:rsidRDefault="000C5677" w:rsidP="000C5677">
      <w:pPr>
        <w:tabs>
          <w:tab w:val="left" w:pos="7740"/>
        </w:tabs>
        <w:jc w:val="both"/>
        <w:rPr>
          <w:rFonts w:ascii="Tahoma" w:hAnsi="Tahoma" w:cs="Tahoma"/>
          <w:sz w:val="16"/>
          <w:szCs w:val="16"/>
        </w:rPr>
      </w:pPr>
    </w:p>
    <w:p w:rsidR="000C5677" w:rsidRPr="000C5677" w:rsidRDefault="000C5677" w:rsidP="000C5677">
      <w:pPr>
        <w:tabs>
          <w:tab w:val="left" w:pos="7740"/>
        </w:tabs>
        <w:jc w:val="both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sz w:val="16"/>
          <w:szCs w:val="16"/>
        </w:rPr>
        <w:t xml:space="preserve">    </w:t>
      </w:r>
    </w:p>
    <w:p w:rsidR="000C5677" w:rsidRPr="000C5677" w:rsidRDefault="000C5677" w:rsidP="000C5677">
      <w:pPr>
        <w:tabs>
          <w:tab w:val="left" w:pos="7740"/>
        </w:tabs>
        <w:jc w:val="both"/>
        <w:rPr>
          <w:rFonts w:ascii="Tahoma" w:hAnsi="Tahoma" w:cs="Tahoma"/>
          <w:sz w:val="16"/>
          <w:szCs w:val="16"/>
        </w:rPr>
      </w:pPr>
    </w:p>
    <w:p w:rsidR="000C5677" w:rsidRPr="000C5677" w:rsidRDefault="007C7CA8" w:rsidP="000C5677">
      <w:pPr>
        <w:pStyle w:val="Standard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 w:rsidR="000C5677" w:rsidRPr="000C5677">
        <w:rPr>
          <w:rFonts w:ascii="Tahoma" w:hAnsi="Tahoma" w:cs="Tahoma"/>
          <w:sz w:val="16"/>
          <w:szCs w:val="1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Федерации, ст. 19 Устава муниципального образования Чапаевского сельского поселения Красносельского муниципального района Костромской области,</w:t>
      </w:r>
      <w:r w:rsidR="000C5677" w:rsidRPr="000C5677">
        <w:rPr>
          <w:rFonts w:ascii="Tahoma" w:hAnsi="Tahoma" w:cs="Tahoma"/>
          <w:sz w:val="16"/>
          <w:szCs w:val="16"/>
          <w:lang w:eastAsia="ar-SA"/>
        </w:rPr>
        <w:t xml:space="preserve"> </w:t>
      </w:r>
      <w:r w:rsidR="000C5677" w:rsidRPr="000C5677">
        <w:rPr>
          <w:rFonts w:ascii="Tahoma" w:hAnsi="Tahoma" w:cs="Tahoma"/>
          <w:sz w:val="16"/>
          <w:szCs w:val="16"/>
        </w:rPr>
        <w:t>Положением о порядке организации и проведении публичных слушаний на территории Чапаевского сельского поселения Красносельского муниципального района Костромской области утвержденным  решением Совета депутатов Чапаевского сельского поселения от 15. 05. 2006 года № 38,</w:t>
      </w:r>
      <w:r w:rsidR="000C5677" w:rsidRPr="000C5677">
        <w:rPr>
          <w:rFonts w:ascii="Tahoma" w:hAnsi="Tahoma" w:cs="Tahoma"/>
          <w:sz w:val="16"/>
          <w:szCs w:val="16"/>
          <w:lang w:eastAsia="ar-SA"/>
        </w:rPr>
        <w:t xml:space="preserve"> протоколом заседания комиссии по подготовке проекта Правил землепользования и застройки </w:t>
      </w:r>
      <w:r w:rsidR="000C5677" w:rsidRPr="000C5677">
        <w:rPr>
          <w:rFonts w:ascii="Tahoma" w:hAnsi="Tahoma" w:cs="Tahoma"/>
          <w:sz w:val="16"/>
          <w:szCs w:val="16"/>
        </w:rPr>
        <w:t xml:space="preserve">на территории Чапаевского сельского поселения Красносельского муниципального района Костромской области </w:t>
      </w:r>
      <w:r w:rsidR="000C5677" w:rsidRPr="000C5677">
        <w:rPr>
          <w:rFonts w:ascii="Tahoma" w:hAnsi="Tahoma" w:cs="Tahoma"/>
          <w:sz w:val="16"/>
          <w:szCs w:val="16"/>
          <w:lang w:eastAsia="ar-SA"/>
        </w:rPr>
        <w:t>от 14.10.2013 года № 2,</w:t>
      </w:r>
      <w:r w:rsidR="000C5677" w:rsidRPr="000C5677">
        <w:rPr>
          <w:rFonts w:ascii="Tahoma" w:hAnsi="Tahoma" w:cs="Tahoma"/>
          <w:sz w:val="16"/>
          <w:szCs w:val="16"/>
        </w:rPr>
        <w:t xml:space="preserve"> </w:t>
      </w:r>
      <w:r w:rsidR="000C5677" w:rsidRPr="000C5677">
        <w:rPr>
          <w:rFonts w:ascii="Tahoma" w:hAnsi="Tahoma" w:cs="Tahoma"/>
          <w:bCs/>
          <w:sz w:val="16"/>
          <w:szCs w:val="16"/>
        </w:rPr>
        <w:t xml:space="preserve"> заключением о результатах публичных слушаний от 06  ноября 2015 года</w:t>
      </w:r>
    </w:p>
    <w:p w:rsidR="000C5677" w:rsidRPr="000C5677" w:rsidRDefault="000C5677" w:rsidP="000C5677">
      <w:pPr>
        <w:pStyle w:val="Standard"/>
        <w:jc w:val="both"/>
        <w:rPr>
          <w:rFonts w:ascii="Tahoma" w:hAnsi="Tahoma" w:cs="Tahoma"/>
          <w:bCs/>
          <w:sz w:val="16"/>
          <w:szCs w:val="16"/>
        </w:rPr>
      </w:pPr>
      <w:r w:rsidRPr="000C5677">
        <w:rPr>
          <w:rFonts w:ascii="Tahoma" w:hAnsi="Tahoma" w:cs="Tahoma"/>
          <w:bCs/>
          <w:sz w:val="16"/>
          <w:szCs w:val="16"/>
        </w:rPr>
        <w:t>по вопросу изменения вида разрешенного использования  земельного участка в д. Иконниково  Чапаевского сельского поселение Красносельского муниципального района Костромской области:</w:t>
      </w:r>
    </w:p>
    <w:p w:rsidR="000C5677" w:rsidRPr="000C5677" w:rsidRDefault="000C5677" w:rsidP="000C5677">
      <w:pPr>
        <w:tabs>
          <w:tab w:val="left" w:pos="7740"/>
        </w:tabs>
        <w:jc w:val="both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sz w:val="16"/>
          <w:szCs w:val="16"/>
        </w:rPr>
        <w:t xml:space="preserve">     1.Предоставить Цветкову Юрию Алексеевичу , проживающему Костромская область, д.Иконниково, разрешение на </w:t>
      </w:r>
      <w:r w:rsidRPr="000C5677">
        <w:rPr>
          <w:rFonts w:ascii="Tahoma" w:hAnsi="Tahoma" w:cs="Tahoma"/>
          <w:iCs/>
          <w:sz w:val="16"/>
          <w:szCs w:val="16"/>
        </w:rPr>
        <w:t>изменение разрешенного использования земельного участка  площадью 1320 кв.м., кадастровый номер 44:08:071701:301 находящегося в черте населенного пункта д. Иконниково с «огородничество»  на «приусадебный участок для  ведение личного подсобного хозяйства».</w:t>
      </w:r>
    </w:p>
    <w:p w:rsidR="000C5677" w:rsidRPr="000C5677" w:rsidRDefault="000C5677" w:rsidP="000C5677">
      <w:pPr>
        <w:tabs>
          <w:tab w:val="left" w:pos="7740"/>
        </w:tabs>
        <w:ind w:firstLine="567"/>
        <w:jc w:val="both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sz w:val="16"/>
          <w:szCs w:val="16"/>
        </w:rPr>
        <w:t xml:space="preserve">2. Распоряжение вступает в силу со дня его подписания и подлежит официальному опубликованию. </w:t>
      </w:r>
    </w:p>
    <w:p w:rsidR="000C5677" w:rsidRPr="000C5677" w:rsidRDefault="000C5677" w:rsidP="000C5677">
      <w:pPr>
        <w:tabs>
          <w:tab w:val="left" w:pos="7740"/>
        </w:tabs>
        <w:ind w:firstLine="567"/>
        <w:jc w:val="both"/>
        <w:rPr>
          <w:rFonts w:ascii="Tahoma" w:hAnsi="Tahoma" w:cs="Tahoma"/>
          <w:sz w:val="16"/>
          <w:szCs w:val="16"/>
        </w:rPr>
      </w:pPr>
    </w:p>
    <w:p w:rsidR="000C5677" w:rsidRPr="000C5677" w:rsidRDefault="000C5677" w:rsidP="000C5677">
      <w:pPr>
        <w:tabs>
          <w:tab w:val="left" w:pos="7740"/>
        </w:tabs>
        <w:ind w:firstLine="567"/>
        <w:jc w:val="both"/>
        <w:rPr>
          <w:rFonts w:ascii="Tahoma" w:hAnsi="Tahoma" w:cs="Tahoma"/>
          <w:sz w:val="16"/>
          <w:szCs w:val="16"/>
        </w:rPr>
      </w:pPr>
    </w:p>
    <w:p w:rsidR="000C5677" w:rsidRDefault="000C5677" w:rsidP="000C5677">
      <w:pPr>
        <w:tabs>
          <w:tab w:val="left" w:pos="7740"/>
        </w:tabs>
        <w:ind w:firstLine="567"/>
        <w:jc w:val="both"/>
        <w:rPr>
          <w:rFonts w:ascii="Tahoma" w:hAnsi="Tahoma" w:cs="Tahoma"/>
          <w:sz w:val="16"/>
          <w:szCs w:val="16"/>
        </w:rPr>
      </w:pPr>
      <w:r w:rsidRPr="000C5677">
        <w:rPr>
          <w:rFonts w:ascii="Tahoma" w:hAnsi="Tahoma" w:cs="Tahoma"/>
          <w:sz w:val="16"/>
          <w:szCs w:val="16"/>
        </w:rPr>
        <w:t>Глава  администрации сельского поселения                          Г.А.Смирнова.</w:t>
      </w:r>
    </w:p>
    <w:p w:rsidR="00C150DB" w:rsidRPr="000C5677" w:rsidRDefault="00C150DB" w:rsidP="000C5677">
      <w:pPr>
        <w:tabs>
          <w:tab w:val="left" w:pos="7740"/>
        </w:tabs>
        <w:ind w:firstLine="567"/>
        <w:jc w:val="both"/>
        <w:rPr>
          <w:rFonts w:ascii="Tahoma" w:hAnsi="Tahoma" w:cs="Tahoma"/>
          <w:sz w:val="16"/>
          <w:szCs w:val="16"/>
        </w:rPr>
      </w:pPr>
    </w:p>
    <w:p w:rsidR="00C150DB" w:rsidRPr="00C150DB" w:rsidRDefault="00C150DB" w:rsidP="00C150DB">
      <w:pPr>
        <w:pStyle w:val="Standard"/>
        <w:jc w:val="center"/>
        <w:rPr>
          <w:rFonts w:ascii="Tahoma" w:hAnsi="Tahoma" w:cs="Tahoma"/>
          <w:b/>
          <w:bCs/>
          <w:sz w:val="16"/>
          <w:szCs w:val="16"/>
        </w:rPr>
      </w:pPr>
      <w:r w:rsidRPr="00C150DB">
        <w:rPr>
          <w:rFonts w:ascii="Tahoma" w:hAnsi="Tahoma" w:cs="Tahoma"/>
          <w:b/>
          <w:bCs/>
          <w:sz w:val="16"/>
          <w:szCs w:val="16"/>
        </w:rPr>
        <w:t>Заключение о результатах публичных слушаний</w:t>
      </w:r>
    </w:p>
    <w:p w:rsidR="00C150DB" w:rsidRPr="00C150DB" w:rsidRDefault="00C150DB" w:rsidP="00C150DB">
      <w:pPr>
        <w:pStyle w:val="Standard"/>
        <w:jc w:val="center"/>
        <w:rPr>
          <w:rFonts w:ascii="Tahoma" w:hAnsi="Tahoma" w:cs="Tahoma"/>
          <w:b/>
          <w:bCs/>
          <w:sz w:val="16"/>
          <w:szCs w:val="16"/>
        </w:rPr>
      </w:pPr>
      <w:r w:rsidRPr="00C150DB">
        <w:rPr>
          <w:rFonts w:ascii="Tahoma" w:hAnsi="Tahoma" w:cs="Tahoma"/>
          <w:b/>
          <w:bCs/>
          <w:sz w:val="16"/>
          <w:szCs w:val="16"/>
        </w:rPr>
        <w:t>по вопросу изменения вида разрешенного использования земельного участка в д. Ченцы</w:t>
      </w:r>
    </w:p>
    <w:p w:rsidR="00C150DB" w:rsidRPr="00C150DB" w:rsidRDefault="00C150DB" w:rsidP="00C150DB">
      <w:pPr>
        <w:pStyle w:val="Standard"/>
        <w:jc w:val="center"/>
        <w:rPr>
          <w:rFonts w:ascii="Tahoma" w:hAnsi="Tahoma" w:cs="Tahoma"/>
          <w:b/>
          <w:bCs/>
          <w:sz w:val="16"/>
          <w:szCs w:val="16"/>
        </w:rPr>
      </w:pPr>
      <w:r w:rsidRPr="00C150DB">
        <w:rPr>
          <w:rFonts w:ascii="Tahoma" w:hAnsi="Tahoma" w:cs="Tahoma"/>
          <w:b/>
          <w:bCs/>
          <w:sz w:val="16"/>
          <w:szCs w:val="16"/>
        </w:rPr>
        <w:t>Чапаевское сельское поселение Красносельского муниципального района Костромской области</w:t>
      </w:r>
    </w:p>
    <w:p w:rsidR="00C150DB" w:rsidRPr="00C150DB" w:rsidRDefault="00C150DB" w:rsidP="00C150DB">
      <w:pPr>
        <w:pStyle w:val="Standard"/>
        <w:rPr>
          <w:rFonts w:ascii="Tahoma" w:hAnsi="Tahoma" w:cs="Tahoma"/>
          <w:sz w:val="16"/>
          <w:szCs w:val="16"/>
        </w:rPr>
      </w:pPr>
    </w:p>
    <w:p w:rsidR="00C150DB" w:rsidRPr="00C150DB" w:rsidRDefault="00C150DB" w:rsidP="00C150DB">
      <w:pPr>
        <w:spacing w:line="225" w:lineRule="atLeast"/>
        <w:jc w:val="both"/>
        <w:rPr>
          <w:rFonts w:ascii="Tahoma" w:hAnsi="Tahoma" w:cs="Tahoma"/>
          <w:iCs/>
          <w:sz w:val="16"/>
          <w:szCs w:val="16"/>
        </w:rPr>
      </w:pPr>
      <w:r w:rsidRPr="00C150DB">
        <w:rPr>
          <w:rFonts w:ascii="Tahoma" w:hAnsi="Tahoma" w:cs="Tahoma"/>
          <w:b/>
          <w:bCs/>
          <w:sz w:val="16"/>
          <w:szCs w:val="16"/>
          <w:u w:val="single"/>
        </w:rPr>
        <w:t>Реквизиты решения, место и время проведения обсуждения</w:t>
      </w:r>
      <w:r w:rsidRPr="00C150DB">
        <w:rPr>
          <w:rFonts w:ascii="Tahoma" w:hAnsi="Tahoma" w:cs="Tahoma"/>
          <w:sz w:val="16"/>
          <w:szCs w:val="16"/>
          <w:u w:val="single"/>
        </w:rPr>
        <w:t>: распоряжение администрации Чапаевского сельского поселения Красносельского муниципального района Костромской области от 27 октября 2015 года № 18 «</w:t>
      </w:r>
      <w:r w:rsidRPr="00C150DB">
        <w:rPr>
          <w:rFonts w:ascii="Tahoma" w:hAnsi="Tahoma" w:cs="Tahoma"/>
          <w:sz w:val="16"/>
          <w:szCs w:val="16"/>
        </w:rPr>
        <w:t xml:space="preserve">О проведении публичных слушаний </w:t>
      </w:r>
      <w:r w:rsidRPr="00C150DB">
        <w:rPr>
          <w:rFonts w:ascii="Tahoma" w:hAnsi="Tahoma" w:cs="Tahoma"/>
          <w:iCs/>
          <w:sz w:val="16"/>
          <w:szCs w:val="16"/>
        </w:rPr>
        <w:t xml:space="preserve">по </w:t>
      </w:r>
      <w:r w:rsidRPr="00C150DB">
        <w:rPr>
          <w:rFonts w:ascii="Tahoma" w:hAnsi="Tahoma" w:cs="Tahoma"/>
          <w:iCs/>
          <w:sz w:val="16"/>
          <w:szCs w:val="16"/>
        </w:rPr>
        <w:lastRenderedPageBreak/>
        <w:t>вопросу изменения разрешенного использования земельного участка Цветкова Ю.А. площадью 1320 кв.м., находящегося в черте населенного пункта д. Иконниково с «огородничество»  на « приусадебный участок для ведения ЛПХ».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b/>
          <w:bCs/>
          <w:sz w:val="16"/>
          <w:szCs w:val="16"/>
        </w:rPr>
        <w:t>Запрашиваемое разрешение: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ab/>
        <w:t xml:space="preserve"> Изменения вида разрешенного использования земельного участка   площадью </w:t>
      </w:r>
      <w:smartTag w:uri="urn:schemas-microsoft-com:office:smarttags" w:element="metricconverter">
        <w:smartTagPr>
          <w:attr w:name="ProductID" w:val="1320 кв. м"/>
        </w:smartTagPr>
        <w:r w:rsidRPr="00C150DB">
          <w:rPr>
            <w:rFonts w:ascii="Tahoma" w:hAnsi="Tahoma" w:cs="Tahoma"/>
            <w:sz w:val="16"/>
            <w:szCs w:val="16"/>
          </w:rPr>
          <w:t>1320 кв. м</w:t>
        </w:r>
      </w:smartTag>
      <w:r w:rsidRPr="00C150DB">
        <w:rPr>
          <w:rFonts w:ascii="Tahoma" w:hAnsi="Tahoma" w:cs="Tahoma"/>
          <w:sz w:val="16"/>
          <w:szCs w:val="16"/>
        </w:rPr>
        <w:t xml:space="preserve">  с кадастровым номером 44:08:071701:301, местоположение-границы земельного участка  установлены в соответствии с требованиями земельного законодательства, почтовый адрес ориентира: Костромская область Красносельский район д. И</w:t>
      </w:r>
      <w:r w:rsidR="00F80B61">
        <w:rPr>
          <w:rFonts w:ascii="Tahoma" w:hAnsi="Tahoma" w:cs="Tahoma"/>
          <w:sz w:val="16"/>
          <w:szCs w:val="16"/>
        </w:rPr>
        <w:t>конниково</w:t>
      </w:r>
      <w:r w:rsidRPr="00C150DB">
        <w:rPr>
          <w:rFonts w:ascii="Tahoma" w:hAnsi="Tahoma" w:cs="Tahoma"/>
          <w:sz w:val="16"/>
          <w:szCs w:val="16"/>
        </w:rPr>
        <w:t>, с «огородничество» на разрешенный вид использования  « приусадебный участок для ведения ЛПХ».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ab/>
        <w:t xml:space="preserve"> Заявитель:</w:t>
      </w:r>
      <w:r w:rsidRPr="00C150DB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C150DB">
        <w:rPr>
          <w:rFonts w:ascii="Tahoma" w:hAnsi="Tahoma" w:cs="Tahoma"/>
          <w:sz w:val="16"/>
          <w:szCs w:val="16"/>
        </w:rPr>
        <w:t>Цветков Юрий Алексеевич, арендатор земельного участка по вышеуказанным адресам.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>В период публичных слушаний по вопросу изменения вида разрешенного использования и предоставлении разрешения на условно разрешенный вид использования земельного участка проведено: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ab/>
        <w:t>1. Информирование заинтересованных лиц посредством публикации объявления о проведении публичных слушаний в ежемесячной общественно-политической газете «Чапаевский вестник» и размещении на сайте администрации Чапаевского сельского поселения.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ab/>
        <w:t>06.11.2015 года на заседании присутствовали жители д. Иконниково В аудитории, где проходили публичные слушания,  вывешен картографический материал Правил землепользования и застройки Чапаевского сельского поселения — Схема градостроительного зонирования.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b/>
          <w:bCs/>
          <w:sz w:val="16"/>
          <w:szCs w:val="16"/>
        </w:rPr>
      </w:pPr>
      <w:r w:rsidRPr="00C150DB">
        <w:rPr>
          <w:rFonts w:ascii="Tahoma" w:hAnsi="Tahoma" w:cs="Tahoma"/>
          <w:b/>
          <w:bCs/>
          <w:sz w:val="16"/>
          <w:szCs w:val="16"/>
        </w:rPr>
        <w:tab/>
        <w:t>Обсуждение документации:</w:t>
      </w:r>
    </w:p>
    <w:p w:rsidR="00C150DB" w:rsidRPr="00C150DB" w:rsidRDefault="00F80B61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Смирнов Николай В</w:t>
      </w:r>
      <w:r w:rsidR="00C150DB" w:rsidRPr="00C150DB">
        <w:rPr>
          <w:rFonts w:ascii="Tahoma" w:hAnsi="Tahoma" w:cs="Tahoma"/>
          <w:sz w:val="16"/>
          <w:szCs w:val="16"/>
        </w:rPr>
        <w:t xml:space="preserve">асильевич, проживающая в д. Иконниково,  дом </w:t>
      </w:r>
      <w:r w:rsidR="00C150DB" w:rsidRPr="00C150DB">
        <w:rPr>
          <w:rFonts w:ascii="Tahoma" w:hAnsi="Tahoma" w:cs="Tahoma"/>
          <w:b/>
          <w:sz w:val="16"/>
          <w:szCs w:val="16"/>
          <w:u w:val="single"/>
        </w:rPr>
        <w:t>47</w:t>
      </w:r>
      <w:r w:rsidR="00C150DB" w:rsidRPr="00C150DB">
        <w:rPr>
          <w:rFonts w:ascii="Tahoma" w:hAnsi="Tahoma" w:cs="Tahoma"/>
          <w:sz w:val="16"/>
          <w:szCs w:val="16"/>
        </w:rPr>
        <w:t xml:space="preserve"> :  Я за изменение вида разрешенного использования.»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ab/>
        <w:t>Заиграева Н.Н.- заместитель председателя комиссии,</w:t>
      </w:r>
      <w:r w:rsidR="003B5FD0">
        <w:rPr>
          <w:rFonts w:ascii="Tahoma" w:hAnsi="Tahoma" w:cs="Tahoma"/>
          <w:sz w:val="16"/>
          <w:szCs w:val="16"/>
        </w:rPr>
        <w:t xml:space="preserve"> </w:t>
      </w:r>
      <w:r w:rsidRPr="00C150DB">
        <w:rPr>
          <w:rFonts w:ascii="Tahoma" w:hAnsi="Tahoma" w:cs="Tahoma"/>
          <w:sz w:val="16"/>
          <w:szCs w:val="16"/>
        </w:rPr>
        <w:t>ведущий специалист администрации Чапаевского сельского поселения : «Согласно Правилам землепользования и застройки  участок расположен в зоне  Ж-2 (Зона смешанной застройки индивидуальными и  малоэтажными жилыми домами),  основной вид разрешенного использования предусматривает.»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ab/>
        <w:t>Смирнов В.Н.- председатель комиссии: «Во время обсуждения прозвучали одобрения по изменению вида разрешенного использования. Прошу проголосовать за изменение вида разрешенного использования  земельного участка с «огородничество» на « приусадебный участок для ведения ЛПХ».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 xml:space="preserve"> </w:t>
      </w:r>
      <w:r w:rsidRPr="00C150DB">
        <w:rPr>
          <w:rFonts w:ascii="Tahoma" w:hAnsi="Tahoma" w:cs="Tahoma"/>
          <w:sz w:val="16"/>
          <w:szCs w:val="16"/>
        </w:rPr>
        <w:tab/>
      </w:r>
      <w:r w:rsidRPr="00C150DB">
        <w:rPr>
          <w:rFonts w:ascii="Tahoma" w:hAnsi="Tahoma" w:cs="Tahoma"/>
          <w:b/>
          <w:bCs/>
          <w:sz w:val="16"/>
          <w:szCs w:val="16"/>
        </w:rPr>
        <w:t>За вынесенное решение  проголосовали единогласно.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b/>
          <w:bCs/>
          <w:sz w:val="16"/>
          <w:szCs w:val="16"/>
        </w:rPr>
      </w:pP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b/>
          <w:bCs/>
          <w:sz w:val="16"/>
          <w:szCs w:val="16"/>
        </w:rPr>
        <w:t>Выводы по результатам публичных слушаний</w:t>
      </w:r>
      <w:r w:rsidRPr="00C150DB">
        <w:rPr>
          <w:rFonts w:ascii="Tahoma" w:hAnsi="Tahoma" w:cs="Tahoma"/>
          <w:sz w:val="16"/>
          <w:szCs w:val="16"/>
        </w:rPr>
        <w:t>: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ab/>
        <w:t>1. Публичные слушания признаны состоявшимися;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C150DB">
        <w:rPr>
          <w:rFonts w:ascii="Tahoma" w:hAnsi="Tahoma" w:cs="Tahoma"/>
          <w:sz w:val="16"/>
          <w:szCs w:val="16"/>
        </w:rPr>
        <w:tab/>
        <w:t xml:space="preserve">2. Запрашиваемое разрешение на изменение вида разрешенного использования земельного участка, принадлежащего на праве аренды,   площадью </w:t>
      </w:r>
      <w:smartTag w:uri="urn:schemas-microsoft-com:office:smarttags" w:element="metricconverter">
        <w:smartTagPr>
          <w:attr w:name="ProductID" w:val="1320 кв. м"/>
        </w:smartTagPr>
        <w:r w:rsidRPr="00C150DB">
          <w:rPr>
            <w:rFonts w:ascii="Tahoma" w:hAnsi="Tahoma" w:cs="Tahoma"/>
            <w:sz w:val="16"/>
            <w:szCs w:val="16"/>
          </w:rPr>
          <w:t>1320 кв. м</w:t>
        </w:r>
      </w:smartTag>
      <w:r w:rsidRPr="00C150DB">
        <w:rPr>
          <w:rFonts w:ascii="Tahoma" w:hAnsi="Tahoma" w:cs="Tahoma"/>
          <w:sz w:val="16"/>
          <w:szCs w:val="16"/>
        </w:rPr>
        <w:t xml:space="preserve"> с кадастровым номером 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 xml:space="preserve">44:08:071701:301, местоположение-границы земельного участка  установлены в соответствии с требованиями земельного законодательства, почтовый адрес ориентира: Костромская область Красносельский район д. Иконниково с «огородничество» на разрешенный вид использования « приусадебный участок для ведения ЛПХ», </w:t>
      </w:r>
      <w:r w:rsidRPr="00C150DB">
        <w:rPr>
          <w:rFonts w:ascii="Tahoma" w:hAnsi="Tahoma" w:cs="Tahoma"/>
          <w:b/>
          <w:bCs/>
          <w:sz w:val="16"/>
          <w:szCs w:val="16"/>
        </w:rPr>
        <w:t>считать удовлетворенным.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ab/>
        <w:t>3. Настоящее заключение направить в администрацию Чапаевского сельского поселения Красносельского муниципального района для :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ab/>
        <w:t xml:space="preserve">- подготовки распоряжения о предоставлении разрешения  на изменение вида разрешенного использования земельного участка площадью </w:t>
      </w:r>
      <w:smartTag w:uri="urn:schemas-microsoft-com:office:smarttags" w:element="metricconverter">
        <w:smartTagPr>
          <w:attr w:name="ProductID" w:val="1320 кв. м"/>
        </w:smartTagPr>
        <w:r w:rsidRPr="00C150DB">
          <w:rPr>
            <w:rFonts w:ascii="Tahoma" w:hAnsi="Tahoma" w:cs="Tahoma"/>
            <w:sz w:val="16"/>
            <w:szCs w:val="16"/>
          </w:rPr>
          <w:t>1320 кв. м</w:t>
        </w:r>
      </w:smartTag>
      <w:r w:rsidRPr="00C150DB">
        <w:rPr>
          <w:rFonts w:ascii="Tahoma" w:hAnsi="Tahoma" w:cs="Tahoma"/>
          <w:sz w:val="16"/>
          <w:szCs w:val="16"/>
        </w:rPr>
        <w:t xml:space="preserve">  с кадастровым номером 44:08:071701:301,  местоположение: местоположение-границы земельного участка н установлены в соответствии с требованиями земельного законодательства, почтовый адрес ориентира: Костромская область Красносельский район д. Иконниково,  с «огородничество» на разрешенный вид использования « приусадебный участок для ведения ЛПХ»;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ab/>
        <w:t>- публикации в средствах массовой информации населения итогов публичных слушаний.</w:t>
      </w:r>
    </w:p>
    <w:p w:rsidR="00C150DB" w:rsidRPr="00C150DB" w:rsidRDefault="00C150DB" w:rsidP="00C150DB">
      <w:pPr>
        <w:pStyle w:val="Standard"/>
        <w:jc w:val="both"/>
        <w:rPr>
          <w:rFonts w:ascii="Tahoma" w:hAnsi="Tahoma" w:cs="Tahoma"/>
          <w:b/>
          <w:bCs/>
          <w:sz w:val="16"/>
          <w:szCs w:val="16"/>
        </w:rPr>
      </w:pPr>
    </w:p>
    <w:p w:rsidR="00C150DB" w:rsidRPr="00C150DB" w:rsidRDefault="00C150DB" w:rsidP="00C150DB">
      <w:pPr>
        <w:pStyle w:val="Standard"/>
        <w:widowControl/>
        <w:jc w:val="both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>Подписи членов комиссии:</w:t>
      </w:r>
    </w:p>
    <w:p w:rsidR="00C150DB" w:rsidRPr="00C150DB" w:rsidRDefault="00C150DB" w:rsidP="00C150DB">
      <w:pPr>
        <w:pStyle w:val="Standard"/>
        <w:widowControl/>
        <w:jc w:val="both"/>
        <w:rPr>
          <w:rFonts w:ascii="Tahoma" w:hAnsi="Tahoma" w:cs="Tahoma"/>
          <w:sz w:val="16"/>
          <w:szCs w:val="16"/>
        </w:rPr>
      </w:pPr>
    </w:p>
    <w:p w:rsidR="00C150DB" w:rsidRPr="00C150DB" w:rsidRDefault="00C150DB" w:rsidP="00C150DB">
      <w:pPr>
        <w:tabs>
          <w:tab w:val="left" w:pos="7740"/>
        </w:tabs>
        <w:ind w:firstLine="567"/>
        <w:jc w:val="center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>Председатель комиссии                                                                               Смирнов В.Н.</w:t>
      </w:r>
    </w:p>
    <w:p w:rsidR="00C150DB" w:rsidRPr="00C150DB" w:rsidRDefault="00C150DB" w:rsidP="00C150DB">
      <w:pPr>
        <w:tabs>
          <w:tab w:val="left" w:pos="7740"/>
        </w:tabs>
        <w:ind w:firstLine="567"/>
        <w:jc w:val="center"/>
        <w:rPr>
          <w:rFonts w:ascii="Tahoma" w:hAnsi="Tahoma" w:cs="Tahoma"/>
          <w:sz w:val="16"/>
          <w:szCs w:val="16"/>
        </w:rPr>
      </w:pPr>
    </w:p>
    <w:p w:rsidR="00C150DB" w:rsidRPr="00C150DB" w:rsidRDefault="00C150DB" w:rsidP="00C150DB">
      <w:pPr>
        <w:tabs>
          <w:tab w:val="left" w:pos="7740"/>
        </w:tabs>
        <w:ind w:firstLine="567"/>
        <w:jc w:val="right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>Заместитель председателя                                                                           Заиграева Н.Н.</w:t>
      </w:r>
    </w:p>
    <w:p w:rsidR="00C150DB" w:rsidRPr="00C150DB" w:rsidRDefault="00C150DB" w:rsidP="00C150DB">
      <w:pPr>
        <w:tabs>
          <w:tab w:val="left" w:pos="7740"/>
        </w:tabs>
        <w:ind w:firstLine="567"/>
        <w:jc w:val="right"/>
        <w:rPr>
          <w:rFonts w:ascii="Tahoma" w:hAnsi="Tahoma" w:cs="Tahoma"/>
          <w:sz w:val="16"/>
          <w:szCs w:val="16"/>
        </w:rPr>
      </w:pPr>
    </w:p>
    <w:p w:rsidR="00C150DB" w:rsidRPr="00C150DB" w:rsidRDefault="00C150DB" w:rsidP="00C150DB">
      <w:pPr>
        <w:tabs>
          <w:tab w:val="left" w:pos="7740"/>
        </w:tabs>
        <w:ind w:firstLine="567"/>
        <w:jc w:val="right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>Секретарь комиссии                                                                                     Соколова М.Н.</w:t>
      </w:r>
    </w:p>
    <w:p w:rsidR="00C150DB" w:rsidRPr="00C150DB" w:rsidRDefault="00C150DB" w:rsidP="00C150DB">
      <w:pPr>
        <w:tabs>
          <w:tab w:val="left" w:pos="7740"/>
        </w:tabs>
        <w:ind w:firstLine="567"/>
        <w:jc w:val="right"/>
        <w:rPr>
          <w:rFonts w:ascii="Tahoma" w:hAnsi="Tahoma" w:cs="Tahoma"/>
          <w:sz w:val="16"/>
          <w:szCs w:val="16"/>
        </w:rPr>
      </w:pPr>
    </w:p>
    <w:p w:rsidR="00C150DB" w:rsidRPr="00C150DB" w:rsidRDefault="00C150DB" w:rsidP="00C150DB">
      <w:pPr>
        <w:tabs>
          <w:tab w:val="left" w:pos="7740"/>
        </w:tabs>
        <w:jc w:val="right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>Поспелова Г. Е.</w:t>
      </w:r>
    </w:p>
    <w:p w:rsidR="00C150DB" w:rsidRPr="00C150DB" w:rsidRDefault="00C150DB" w:rsidP="00C150DB">
      <w:pPr>
        <w:tabs>
          <w:tab w:val="left" w:pos="7740"/>
        </w:tabs>
        <w:jc w:val="right"/>
        <w:rPr>
          <w:rFonts w:ascii="Tahoma" w:hAnsi="Tahoma" w:cs="Tahoma"/>
          <w:sz w:val="16"/>
          <w:szCs w:val="16"/>
        </w:rPr>
      </w:pPr>
    </w:p>
    <w:p w:rsidR="00C150DB" w:rsidRPr="00C150DB" w:rsidRDefault="00C150DB" w:rsidP="00C150DB">
      <w:pPr>
        <w:tabs>
          <w:tab w:val="left" w:pos="7740"/>
        </w:tabs>
        <w:jc w:val="right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>Кутейникова М.В.</w:t>
      </w:r>
    </w:p>
    <w:p w:rsidR="00C150DB" w:rsidRPr="00C150DB" w:rsidRDefault="00C150DB" w:rsidP="00C150DB">
      <w:pPr>
        <w:tabs>
          <w:tab w:val="left" w:pos="7740"/>
        </w:tabs>
        <w:jc w:val="right"/>
        <w:rPr>
          <w:rFonts w:ascii="Tahoma" w:hAnsi="Tahoma" w:cs="Tahoma"/>
          <w:sz w:val="16"/>
          <w:szCs w:val="16"/>
        </w:rPr>
      </w:pPr>
    </w:p>
    <w:p w:rsidR="00C150DB" w:rsidRPr="00C150DB" w:rsidRDefault="00C150DB" w:rsidP="00C150DB">
      <w:pPr>
        <w:tabs>
          <w:tab w:val="left" w:pos="7740"/>
        </w:tabs>
        <w:jc w:val="right"/>
        <w:rPr>
          <w:rFonts w:ascii="Tahoma" w:hAnsi="Tahoma" w:cs="Tahoma"/>
          <w:sz w:val="16"/>
          <w:szCs w:val="16"/>
        </w:rPr>
      </w:pPr>
      <w:r w:rsidRPr="00C150DB">
        <w:rPr>
          <w:rFonts w:ascii="Tahoma" w:hAnsi="Tahoma" w:cs="Tahoma"/>
          <w:sz w:val="16"/>
          <w:szCs w:val="16"/>
        </w:rPr>
        <w:t>Богданова Т.А.</w:t>
      </w:r>
    </w:p>
    <w:p w:rsidR="00C150DB" w:rsidRPr="00C150DB" w:rsidRDefault="00C150DB" w:rsidP="00C150DB">
      <w:pPr>
        <w:pStyle w:val="Standard"/>
        <w:widowControl/>
        <w:jc w:val="both"/>
        <w:rPr>
          <w:rFonts w:ascii="Tahoma" w:hAnsi="Tahoma" w:cs="Tahoma"/>
          <w:sz w:val="16"/>
          <w:szCs w:val="16"/>
        </w:rPr>
      </w:pPr>
    </w:p>
    <w:p w:rsidR="00C150DB" w:rsidRPr="00C150DB" w:rsidRDefault="00C150DB" w:rsidP="00C150DB">
      <w:pPr>
        <w:pStyle w:val="ConsTitle"/>
        <w:widowControl/>
        <w:ind w:right="0"/>
        <w:jc w:val="both"/>
        <w:rPr>
          <w:rFonts w:ascii="Tahoma" w:hAnsi="Tahoma" w:cs="Tahoma"/>
          <w:b w:val="0"/>
          <w:sz w:val="16"/>
          <w:szCs w:val="16"/>
        </w:rPr>
      </w:pPr>
      <w:r w:rsidRPr="00C150DB">
        <w:rPr>
          <w:rFonts w:ascii="Tahoma" w:hAnsi="Tahoma" w:cs="Tahoma"/>
          <w:b w:val="0"/>
          <w:sz w:val="16"/>
          <w:szCs w:val="16"/>
        </w:rPr>
        <w:t>Заключение составила: заместитель председателя комиссии, ведущий специалист администрации Чапаевского сельского поселения Заиграева Н.Н. от 06.11.2015 года.</w:t>
      </w:r>
    </w:p>
    <w:p w:rsidR="00016B95" w:rsidRPr="00782C53" w:rsidRDefault="00016B95" w:rsidP="00016B95">
      <w:pPr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8C0CAE" w:rsidRDefault="008C0CAE" w:rsidP="00847D79">
      <w:pPr>
        <w:pStyle w:val="af2"/>
        <w:jc w:val="both"/>
        <w:rPr>
          <w:rFonts w:ascii="Tahoma" w:hAnsi="Tahoma" w:cs="Tahoma"/>
          <w:i/>
          <w:sz w:val="16"/>
          <w:szCs w:val="16"/>
        </w:rPr>
      </w:pPr>
    </w:p>
    <w:p w:rsidR="00AF3560" w:rsidRDefault="00AF3560" w:rsidP="00847D79">
      <w:pPr>
        <w:pStyle w:val="af2"/>
        <w:jc w:val="both"/>
        <w:rPr>
          <w:rFonts w:ascii="Tahoma" w:hAnsi="Tahoma" w:cs="Tahoma"/>
          <w:i/>
          <w:sz w:val="16"/>
          <w:szCs w:val="16"/>
        </w:rPr>
      </w:pPr>
    </w:p>
    <w:p w:rsidR="00AF3560" w:rsidRPr="002E389A" w:rsidRDefault="00AF3560" w:rsidP="00847D79">
      <w:pPr>
        <w:pStyle w:val="af2"/>
        <w:jc w:val="both"/>
        <w:rPr>
          <w:rFonts w:ascii="Tahoma" w:hAnsi="Tahoma" w:cs="Tahoma"/>
          <w:i/>
          <w:sz w:val="16"/>
          <w:szCs w:val="16"/>
        </w:rPr>
      </w:pPr>
    </w:p>
    <w:tbl>
      <w:tblPr>
        <w:tblpPr w:leftFromText="180" w:rightFromText="180" w:vertAnchor="text" w:horzAnchor="margin" w:tblpY="2007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79"/>
      </w:tblGrid>
      <w:tr w:rsidR="000C5677" w:rsidRPr="009D0212" w:rsidTr="000C5677">
        <w:tc>
          <w:tcPr>
            <w:tcW w:w="3379" w:type="dxa"/>
          </w:tcPr>
          <w:p w:rsidR="000C5677" w:rsidRPr="009D0212" w:rsidRDefault="000C5677" w:rsidP="000C5677">
            <w:pPr>
              <w:spacing w:before="20" w:after="20"/>
              <w:jc w:val="center"/>
              <w:rPr>
                <w:b/>
                <w:i/>
                <w:sz w:val="20"/>
                <w:szCs w:val="20"/>
              </w:rPr>
            </w:pPr>
            <w:r w:rsidRPr="009D0212">
              <w:rPr>
                <w:b/>
                <w:i/>
                <w:sz w:val="20"/>
                <w:szCs w:val="20"/>
              </w:rPr>
              <w:t>Тираж 30 экземпляров</w:t>
            </w:r>
          </w:p>
        </w:tc>
        <w:tc>
          <w:tcPr>
            <w:tcW w:w="3379" w:type="dxa"/>
          </w:tcPr>
          <w:p w:rsidR="000C5677" w:rsidRPr="009D0212" w:rsidRDefault="000C5677" w:rsidP="000C5677">
            <w:pPr>
              <w:spacing w:before="20" w:after="20"/>
              <w:jc w:val="center"/>
              <w:rPr>
                <w:b/>
                <w:i/>
                <w:sz w:val="20"/>
                <w:szCs w:val="20"/>
              </w:rPr>
            </w:pPr>
            <w:r w:rsidRPr="009D0212">
              <w:rPr>
                <w:b/>
                <w:i/>
                <w:sz w:val="20"/>
                <w:szCs w:val="20"/>
              </w:rPr>
              <w:t>Ответственный за выпуск</w:t>
            </w:r>
          </w:p>
          <w:p w:rsidR="000C5677" w:rsidRPr="009D0212" w:rsidRDefault="000C5677" w:rsidP="000C5677">
            <w:pPr>
              <w:spacing w:before="20" w:after="20"/>
              <w:jc w:val="center"/>
              <w:rPr>
                <w:b/>
                <w:i/>
                <w:sz w:val="20"/>
                <w:szCs w:val="20"/>
              </w:rPr>
            </w:pPr>
            <w:r w:rsidRPr="009D0212">
              <w:rPr>
                <w:b/>
                <w:i/>
                <w:sz w:val="20"/>
                <w:szCs w:val="20"/>
              </w:rPr>
              <w:t>Соколова М.Н.</w:t>
            </w:r>
          </w:p>
        </w:tc>
        <w:tc>
          <w:tcPr>
            <w:tcW w:w="3379" w:type="dxa"/>
          </w:tcPr>
          <w:p w:rsidR="000C5677" w:rsidRPr="009D0212" w:rsidRDefault="000C5677" w:rsidP="000C5677">
            <w:pPr>
              <w:spacing w:before="20" w:after="20"/>
              <w:jc w:val="center"/>
              <w:rPr>
                <w:b/>
                <w:i/>
                <w:sz w:val="20"/>
                <w:szCs w:val="20"/>
              </w:rPr>
            </w:pPr>
            <w:r w:rsidRPr="009D0212">
              <w:rPr>
                <w:b/>
                <w:i/>
                <w:sz w:val="20"/>
                <w:szCs w:val="20"/>
              </w:rPr>
              <w:t>Адрес: пос.им. Чапаева,</w:t>
            </w:r>
          </w:p>
          <w:p w:rsidR="000C5677" w:rsidRPr="009D0212" w:rsidRDefault="000C5677" w:rsidP="000C5677">
            <w:pPr>
              <w:spacing w:before="20" w:after="20"/>
              <w:jc w:val="center"/>
              <w:rPr>
                <w:b/>
                <w:i/>
                <w:sz w:val="20"/>
                <w:szCs w:val="20"/>
              </w:rPr>
            </w:pPr>
            <w:r w:rsidRPr="009D0212">
              <w:rPr>
                <w:b/>
                <w:i/>
                <w:sz w:val="20"/>
                <w:szCs w:val="20"/>
              </w:rPr>
              <w:t>ул. Советская,  д.13.</w:t>
            </w:r>
          </w:p>
          <w:p w:rsidR="000C5677" w:rsidRPr="009D0212" w:rsidRDefault="000C5677" w:rsidP="000C5677">
            <w:pPr>
              <w:spacing w:before="20" w:after="20"/>
              <w:jc w:val="center"/>
              <w:rPr>
                <w:b/>
                <w:i/>
                <w:sz w:val="20"/>
                <w:szCs w:val="20"/>
              </w:rPr>
            </w:pPr>
            <w:r w:rsidRPr="009D0212">
              <w:rPr>
                <w:b/>
                <w:i/>
                <w:sz w:val="20"/>
                <w:szCs w:val="20"/>
              </w:rPr>
              <w:t>Контактный телефон:</w:t>
            </w:r>
          </w:p>
          <w:p w:rsidR="000C5677" w:rsidRPr="009D0212" w:rsidRDefault="000C5677" w:rsidP="000C5677">
            <w:pPr>
              <w:spacing w:before="20" w:after="20"/>
              <w:jc w:val="center"/>
              <w:rPr>
                <w:b/>
                <w:i/>
                <w:sz w:val="20"/>
                <w:szCs w:val="20"/>
              </w:rPr>
            </w:pPr>
            <w:r w:rsidRPr="009D0212">
              <w:rPr>
                <w:b/>
                <w:i/>
                <w:sz w:val="20"/>
                <w:szCs w:val="20"/>
              </w:rPr>
              <w:t>(49432) 3-31-19</w:t>
            </w:r>
          </w:p>
          <w:p w:rsidR="000C5677" w:rsidRPr="009D0212" w:rsidRDefault="000C5677" w:rsidP="000C5677">
            <w:pPr>
              <w:spacing w:before="20" w:after="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B94B0C" w:rsidRPr="002E389A" w:rsidRDefault="00B94B0C" w:rsidP="009D0212">
      <w:pPr>
        <w:rPr>
          <w:rFonts w:ascii="Tahoma" w:hAnsi="Tahoma" w:cs="Tahoma"/>
          <w:i/>
        </w:rPr>
      </w:pPr>
    </w:p>
    <w:sectPr w:rsidR="00B94B0C" w:rsidRPr="002E389A" w:rsidSect="0040695E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26" w:rsidRDefault="00D65826" w:rsidP="002A1A79">
      <w:r>
        <w:separator/>
      </w:r>
    </w:p>
  </w:endnote>
  <w:endnote w:type="continuationSeparator" w:id="0">
    <w:p w:rsidR="00D65826" w:rsidRDefault="00D65826" w:rsidP="002A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5536735"/>
      <w:docPartObj>
        <w:docPartGallery w:val="Page Numbers (Bottom of Page)"/>
        <w:docPartUnique/>
      </w:docPartObj>
    </w:sdtPr>
    <w:sdtContent>
      <w:p w:rsidR="00016B95" w:rsidRPr="004F51C7" w:rsidRDefault="005E6CEC">
        <w:pPr>
          <w:pStyle w:val="a3"/>
          <w:rPr>
            <w:sz w:val="22"/>
            <w:szCs w:val="22"/>
          </w:rPr>
        </w:pPr>
        <w:r w:rsidRPr="005E6CEC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55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2055">
                <w:txbxContent>
                  <w:p w:rsidR="002D397A" w:rsidRDefault="005E6CEC">
                    <w:pPr>
                      <w:jc w:val="center"/>
                      <w:rPr>
                        <w:color w:val="808080" w:themeColor="text1" w:themeTint="7F"/>
                      </w:rPr>
                    </w:pPr>
                    <w:fldSimple w:instr=" PAGE    \* MERGEFORMAT ">
                      <w:r w:rsidR="003B5FD0" w:rsidRPr="003B5FD0">
                        <w:rPr>
                          <w:noProof/>
                          <w:color w:val="808080" w:themeColor="text1" w:themeTint="7F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26" w:rsidRDefault="00D65826" w:rsidP="002A1A79">
      <w:r>
        <w:separator/>
      </w:r>
    </w:p>
  </w:footnote>
  <w:footnote w:type="continuationSeparator" w:id="0">
    <w:p w:rsidR="00D65826" w:rsidRDefault="00D65826" w:rsidP="002A1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097"/>
    <w:multiLevelType w:val="multilevel"/>
    <w:tmpl w:val="5158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2618"/>
    <w:multiLevelType w:val="singleLevel"/>
    <w:tmpl w:val="F822F2D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6795A35"/>
    <w:multiLevelType w:val="hybridMultilevel"/>
    <w:tmpl w:val="C0F4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6E2F"/>
    <w:multiLevelType w:val="hybridMultilevel"/>
    <w:tmpl w:val="A064974C"/>
    <w:lvl w:ilvl="0" w:tplc="F606D40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D74FC2"/>
    <w:multiLevelType w:val="hybridMultilevel"/>
    <w:tmpl w:val="F90E249A"/>
    <w:lvl w:ilvl="0" w:tplc="FC8289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33213E"/>
    <w:multiLevelType w:val="hybridMultilevel"/>
    <w:tmpl w:val="05201060"/>
    <w:lvl w:ilvl="0" w:tplc="E0B2B9F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70C99"/>
    <w:multiLevelType w:val="hybridMultilevel"/>
    <w:tmpl w:val="11123CEE"/>
    <w:lvl w:ilvl="0" w:tplc="FC8289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690BA7"/>
    <w:multiLevelType w:val="hybridMultilevel"/>
    <w:tmpl w:val="5E6A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23846"/>
    <w:multiLevelType w:val="hybridMultilevel"/>
    <w:tmpl w:val="515811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923E47"/>
    <w:multiLevelType w:val="multilevel"/>
    <w:tmpl w:val="51581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DA4D27"/>
    <w:multiLevelType w:val="hybridMultilevel"/>
    <w:tmpl w:val="9E28D9BC"/>
    <w:lvl w:ilvl="0" w:tplc="9580D2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AD58BD5A">
      <w:start w:val="3"/>
      <w:numFmt w:val="decimal"/>
      <w:lvlText w:val="%3."/>
      <w:lvlJc w:val="left"/>
      <w:pPr>
        <w:tabs>
          <w:tab w:val="num" w:pos="2893"/>
        </w:tabs>
        <w:ind w:left="2893" w:hanging="7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5BC30186"/>
    <w:multiLevelType w:val="multilevel"/>
    <w:tmpl w:val="51AC9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5FEC2D24"/>
    <w:multiLevelType w:val="hybridMultilevel"/>
    <w:tmpl w:val="7C24D8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F0DF0"/>
    <w:multiLevelType w:val="hybridMultilevel"/>
    <w:tmpl w:val="F7D0AD9E"/>
    <w:lvl w:ilvl="0" w:tplc="6E6208C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0C7DFF"/>
    <w:multiLevelType w:val="hybridMultilevel"/>
    <w:tmpl w:val="F0268D5C"/>
    <w:lvl w:ilvl="0" w:tplc="A308E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EAE3682"/>
    <w:multiLevelType w:val="hybridMultilevel"/>
    <w:tmpl w:val="AE82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3"/>
  </w:num>
  <w:num w:numId="7">
    <w:abstractNumId w:val="13"/>
  </w:num>
  <w:num w:numId="8">
    <w:abstractNumId w:val="4"/>
  </w:num>
  <w:num w:numId="9">
    <w:abstractNumId w:val="6"/>
  </w:num>
  <w:num w:numId="10">
    <w:abstractNumId w:val="5"/>
  </w:num>
  <w:num w:numId="11">
    <w:abstractNumId w:val="14"/>
  </w:num>
  <w:num w:numId="12">
    <w:abstractNumId w:val="7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695E"/>
    <w:rsid w:val="00016B95"/>
    <w:rsid w:val="00046B88"/>
    <w:rsid w:val="000C5677"/>
    <w:rsid w:val="000F6A5E"/>
    <w:rsid w:val="00134949"/>
    <w:rsid w:val="001373BB"/>
    <w:rsid w:val="001973CA"/>
    <w:rsid w:val="001B39BA"/>
    <w:rsid w:val="001D12ED"/>
    <w:rsid w:val="00282E7A"/>
    <w:rsid w:val="002A1A79"/>
    <w:rsid w:val="002A4725"/>
    <w:rsid w:val="002D397A"/>
    <w:rsid w:val="002E389A"/>
    <w:rsid w:val="003B5FD0"/>
    <w:rsid w:val="003D1F1D"/>
    <w:rsid w:val="0040695E"/>
    <w:rsid w:val="004F0B4A"/>
    <w:rsid w:val="004F394B"/>
    <w:rsid w:val="00530936"/>
    <w:rsid w:val="00561A00"/>
    <w:rsid w:val="005B1E9A"/>
    <w:rsid w:val="005B4A62"/>
    <w:rsid w:val="005C14EB"/>
    <w:rsid w:val="005C1B45"/>
    <w:rsid w:val="005E2F82"/>
    <w:rsid w:val="005E6CEC"/>
    <w:rsid w:val="00652B09"/>
    <w:rsid w:val="00671FE9"/>
    <w:rsid w:val="006810D8"/>
    <w:rsid w:val="006D6798"/>
    <w:rsid w:val="0075301E"/>
    <w:rsid w:val="007A3437"/>
    <w:rsid w:val="007C7CA8"/>
    <w:rsid w:val="00823AAB"/>
    <w:rsid w:val="008318EF"/>
    <w:rsid w:val="00847D79"/>
    <w:rsid w:val="00865984"/>
    <w:rsid w:val="008A0AF7"/>
    <w:rsid w:val="008A5271"/>
    <w:rsid w:val="008C0CAE"/>
    <w:rsid w:val="008C1B81"/>
    <w:rsid w:val="00903754"/>
    <w:rsid w:val="00934316"/>
    <w:rsid w:val="00970031"/>
    <w:rsid w:val="0098636F"/>
    <w:rsid w:val="009D0212"/>
    <w:rsid w:val="00AF3560"/>
    <w:rsid w:val="00B10070"/>
    <w:rsid w:val="00B31B27"/>
    <w:rsid w:val="00B3540B"/>
    <w:rsid w:val="00B71201"/>
    <w:rsid w:val="00B94B0C"/>
    <w:rsid w:val="00BD1B7C"/>
    <w:rsid w:val="00C150DB"/>
    <w:rsid w:val="00C204A5"/>
    <w:rsid w:val="00CE37E9"/>
    <w:rsid w:val="00D65826"/>
    <w:rsid w:val="00D73C0C"/>
    <w:rsid w:val="00DC5E8B"/>
    <w:rsid w:val="00E20242"/>
    <w:rsid w:val="00F037F3"/>
    <w:rsid w:val="00F1309C"/>
    <w:rsid w:val="00F80B61"/>
    <w:rsid w:val="00FA5F52"/>
    <w:rsid w:val="00FC6DD6"/>
    <w:rsid w:val="00FF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3754"/>
    <w:pPr>
      <w:keepNext/>
      <w:jc w:val="center"/>
      <w:outlineLvl w:val="1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F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0375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1F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4069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6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406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69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3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03754"/>
    <w:pPr>
      <w:jc w:val="center"/>
    </w:pPr>
    <w:rPr>
      <w:sz w:val="36"/>
      <w:szCs w:val="20"/>
    </w:rPr>
  </w:style>
  <w:style w:type="character" w:customStyle="1" w:styleId="a8">
    <w:name w:val="Название Знак"/>
    <w:basedOn w:val="a0"/>
    <w:link w:val="a7"/>
    <w:rsid w:val="0090375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Normal (Web)"/>
    <w:basedOn w:val="a"/>
    <w:rsid w:val="00903754"/>
    <w:pPr>
      <w:spacing w:before="100" w:beforeAutospacing="1" w:after="119"/>
    </w:pPr>
  </w:style>
  <w:style w:type="table" w:styleId="aa">
    <w:name w:val="Table Grid"/>
    <w:basedOn w:val="a1"/>
    <w:rsid w:val="0090375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903754"/>
    <w:rPr>
      <w:color w:val="000080"/>
      <w:u w:val="single"/>
    </w:rPr>
  </w:style>
  <w:style w:type="paragraph" w:styleId="ac">
    <w:name w:val="Body Text"/>
    <w:basedOn w:val="a"/>
    <w:link w:val="11"/>
    <w:unhideWhenUsed/>
    <w:rsid w:val="003D1F1D"/>
    <w:pPr>
      <w:spacing w:after="120"/>
    </w:pPr>
    <w:rPr>
      <w:rFonts w:ascii="Calibri" w:hAnsi="Calibri"/>
      <w:lang w:val="en-US" w:eastAsia="en-US" w:bidi="en-US"/>
    </w:rPr>
  </w:style>
  <w:style w:type="character" w:customStyle="1" w:styleId="11">
    <w:name w:val="Основной текст Знак1"/>
    <w:basedOn w:val="a0"/>
    <w:link w:val="ac"/>
    <w:locked/>
    <w:rsid w:val="003D1F1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3D1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652B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1309C"/>
    <w:pPr>
      <w:widowControl w:val="0"/>
      <w:suppressAutoHyphens/>
      <w:autoSpaceDE w:val="0"/>
      <w:ind w:left="720"/>
      <w:contextualSpacing/>
    </w:pPr>
    <w:rPr>
      <w:rFonts w:ascii="Arial" w:eastAsia="Arial" w:hAnsi="Arial" w:cs="Arial"/>
      <w:lang w:bidi="ru-RU"/>
    </w:rPr>
  </w:style>
  <w:style w:type="paragraph" w:customStyle="1" w:styleId="af1">
    <w:name w:val="Стиль"/>
    <w:rsid w:val="00F1309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 Spacing"/>
    <w:qFormat/>
    <w:rsid w:val="00F037F3"/>
  </w:style>
  <w:style w:type="character" w:customStyle="1" w:styleId="af3">
    <w:name w:val="Цветовое выделение"/>
    <w:rsid w:val="002E389A"/>
    <w:rPr>
      <w:b/>
      <w:bCs/>
      <w:color w:val="000080"/>
    </w:rPr>
  </w:style>
  <w:style w:type="paragraph" w:customStyle="1" w:styleId="ConsPlusTitle">
    <w:name w:val="ConsPlusTitle"/>
    <w:uiPriority w:val="99"/>
    <w:rsid w:val="00AF35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body1">
    <w:name w:val="postbody1"/>
    <w:basedOn w:val="a0"/>
    <w:rsid w:val="002D397A"/>
    <w:rPr>
      <w:sz w:val="20"/>
      <w:szCs w:val="20"/>
    </w:rPr>
  </w:style>
  <w:style w:type="paragraph" w:customStyle="1" w:styleId="Standard">
    <w:name w:val="Standard"/>
    <w:rsid w:val="000C567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C150DB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Times New Roman" w:hAnsi="Arial" w:cs="Calibri"/>
      <w:b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6B46-AB5C-49F2-B5EE-AE3E3E3C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Чапаевское сельское поселение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9</cp:revision>
  <cp:lastPrinted>2015-11-10T10:53:00Z</cp:lastPrinted>
  <dcterms:created xsi:type="dcterms:W3CDTF">2015-10-27T06:35:00Z</dcterms:created>
  <dcterms:modified xsi:type="dcterms:W3CDTF">2015-11-10T11:21:00Z</dcterms:modified>
</cp:coreProperties>
</file>