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B6" w:rsidRPr="00D672CE" w:rsidRDefault="00D672CE" w:rsidP="00D672CE">
      <w:pPr>
        <w:pStyle w:val="a3"/>
        <w:jc w:val="both"/>
        <w:rPr>
          <w:rFonts w:ascii="Arial" w:hAnsi="Arial" w:cs="Arial"/>
          <w:sz w:val="24"/>
          <w:szCs w:val="24"/>
          <w:lang w:eastAsia="ru-RU"/>
        </w:rPr>
      </w:pPr>
      <w:r w:rsidRPr="00D672CE">
        <w:rPr>
          <w:rFonts w:ascii="Arial" w:hAnsi="Arial" w:cs="Arial"/>
          <w:sz w:val="24"/>
          <w:szCs w:val="24"/>
          <w:lang w:eastAsia="ru-RU"/>
        </w:rPr>
        <w:t>Опубликовано в общественно – политической газете «Чапаевский вестник» от 13.10.2023 года № 13</w:t>
      </w:r>
    </w:p>
    <w:p w:rsidR="00FD56C9" w:rsidRPr="00D672CE" w:rsidRDefault="00D672CE" w:rsidP="00D672CE">
      <w:pPr>
        <w:pStyle w:val="a3"/>
        <w:jc w:val="center"/>
        <w:rPr>
          <w:rFonts w:ascii="Arial" w:hAnsi="Arial" w:cs="Arial"/>
          <w:b/>
          <w:bCs/>
          <w:sz w:val="32"/>
          <w:szCs w:val="32"/>
          <w:lang w:eastAsia="ru-RU"/>
        </w:rPr>
      </w:pPr>
      <w:r w:rsidRPr="00D672CE">
        <w:rPr>
          <w:rFonts w:ascii="Arial" w:hAnsi="Arial" w:cs="Arial"/>
          <w:b/>
          <w:bCs/>
          <w:sz w:val="32"/>
          <w:szCs w:val="32"/>
          <w:lang w:eastAsia="ru-RU"/>
        </w:rPr>
        <w:t>АДМИНИСТРАЦИЯ</w:t>
      </w:r>
    </w:p>
    <w:p w:rsidR="00FD56C9" w:rsidRPr="00D672CE" w:rsidRDefault="00D672CE" w:rsidP="00D672CE">
      <w:pPr>
        <w:pStyle w:val="a3"/>
        <w:jc w:val="center"/>
        <w:rPr>
          <w:rFonts w:ascii="Arial" w:hAnsi="Arial" w:cs="Arial"/>
          <w:b/>
          <w:bCs/>
          <w:sz w:val="32"/>
          <w:szCs w:val="32"/>
          <w:lang w:eastAsia="ru-RU"/>
        </w:rPr>
      </w:pPr>
      <w:r w:rsidRPr="00D672CE">
        <w:rPr>
          <w:rFonts w:ascii="Arial" w:hAnsi="Arial" w:cs="Arial"/>
          <w:b/>
          <w:bCs/>
          <w:sz w:val="32"/>
          <w:szCs w:val="32"/>
          <w:lang w:eastAsia="ru-RU"/>
        </w:rPr>
        <w:t>ЧАПАЕВСКОГО СЕЛЬСКОГО ПОСЕЛЕНИЯ</w:t>
      </w:r>
    </w:p>
    <w:p w:rsidR="00413FB6" w:rsidRDefault="00D672CE" w:rsidP="00D672CE">
      <w:pPr>
        <w:pStyle w:val="a3"/>
        <w:jc w:val="center"/>
        <w:rPr>
          <w:rFonts w:ascii="Arial" w:hAnsi="Arial" w:cs="Arial"/>
          <w:b/>
          <w:bCs/>
          <w:sz w:val="32"/>
          <w:szCs w:val="32"/>
          <w:lang w:eastAsia="ru-RU"/>
        </w:rPr>
      </w:pPr>
      <w:r w:rsidRPr="00D672CE">
        <w:rPr>
          <w:rFonts w:ascii="Arial" w:hAnsi="Arial" w:cs="Arial"/>
          <w:b/>
          <w:bCs/>
          <w:sz w:val="32"/>
          <w:szCs w:val="32"/>
          <w:lang w:eastAsia="ru-RU"/>
        </w:rPr>
        <w:t>КРАСНОСЕЛЬСКОГО МУНИЦИПАЛЬНОГО РАЙОНА КОСТРОМСКОЙ ОБЛАСТИ</w:t>
      </w:r>
    </w:p>
    <w:p w:rsidR="00D672CE" w:rsidRPr="00D672CE" w:rsidRDefault="00D672CE" w:rsidP="00D672CE">
      <w:pPr>
        <w:pStyle w:val="a3"/>
        <w:jc w:val="center"/>
        <w:rPr>
          <w:rFonts w:ascii="Arial" w:hAnsi="Arial" w:cs="Arial"/>
          <w:sz w:val="32"/>
          <w:szCs w:val="32"/>
          <w:lang w:eastAsia="ru-RU"/>
        </w:rPr>
      </w:pPr>
    </w:p>
    <w:p w:rsidR="00D672CE" w:rsidRPr="00D672CE" w:rsidRDefault="00D672CE" w:rsidP="00D672CE">
      <w:pPr>
        <w:pStyle w:val="a3"/>
        <w:jc w:val="center"/>
        <w:rPr>
          <w:rFonts w:ascii="Arial" w:hAnsi="Arial" w:cs="Arial"/>
          <w:b/>
          <w:bCs/>
          <w:sz w:val="32"/>
          <w:szCs w:val="32"/>
          <w:lang w:eastAsia="ru-RU"/>
        </w:rPr>
      </w:pPr>
      <w:r w:rsidRPr="00D672CE">
        <w:rPr>
          <w:rFonts w:ascii="Arial" w:hAnsi="Arial" w:cs="Arial"/>
          <w:b/>
          <w:bCs/>
          <w:sz w:val="32"/>
          <w:szCs w:val="32"/>
          <w:lang w:eastAsia="ru-RU"/>
        </w:rPr>
        <w:t>ПОСТАНОВЛЕНИЕ</w:t>
      </w:r>
    </w:p>
    <w:p w:rsidR="00413FB6" w:rsidRDefault="00D672CE" w:rsidP="00D672CE">
      <w:pPr>
        <w:pStyle w:val="a3"/>
        <w:jc w:val="center"/>
        <w:rPr>
          <w:rFonts w:ascii="Arial" w:hAnsi="Arial" w:cs="Arial"/>
          <w:b/>
          <w:bCs/>
          <w:sz w:val="32"/>
          <w:szCs w:val="32"/>
          <w:lang w:eastAsia="ru-RU"/>
        </w:rPr>
      </w:pPr>
      <w:r w:rsidRPr="00D672CE">
        <w:rPr>
          <w:rFonts w:ascii="Arial" w:hAnsi="Arial" w:cs="Arial"/>
          <w:b/>
          <w:bCs/>
          <w:sz w:val="32"/>
          <w:szCs w:val="32"/>
          <w:lang w:eastAsia="ru-RU"/>
        </w:rPr>
        <w:t>от 07</w:t>
      </w:r>
      <w:r w:rsidR="00446240">
        <w:rPr>
          <w:rFonts w:ascii="Arial" w:hAnsi="Arial" w:cs="Arial"/>
          <w:b/>
          <w:bCs/>
          <w:sz w:val="32"/>
          <w:szCs w:val="32"/>
          <w:lang w:eastAsia="ru-RU"/>
        </w:rPr>
        <w:t xml:space="preserve"> </w:t>
      </w:r>
      <w:bookmarkStart w:id="0" w:name="_GoBack"/>
      <w:bookmarkEnd w:id="0"/>
      <w:r w:rsidRPr="00D672CE">
        <w:rPr>
          <w:rFonts w:ascii="Arial" w:hAnsi="Arial" w:cs="Arial"/>
          <w:b/>
          <w:bCs/>
          <w:sz w:val="32"/>
          <w:szCs w:val="32"/>
          <w:lang w:eastAsia="ru-RU"/>
        </w:rPr>
        <w:t>ноября 2023 года № 59</w:t>
      </w:r>
    </w:p>
    <w:p w:rsidR="00D672CE" w:rsidRPr="00D672CE" w:rsidRDefault="00D672CE" w:rsidP="00D672CE">
      <w:pPr>
        <w:pStyle w:val="a3"/>
        <w:jc w:val="center"/>
        <w:rPr>
          <w:rFonts w:ascii="Arial" w:hAnsi="Arial" w:cs="Arial"/>
          <w:sz w:val="32"/>
          <w:szCs w:val="32"/>
          <w:lang w:eastAsia="ru-RU"/>
        </w:rPr>
      </w:pPr>
    </w:p>
    <w:p w:rsidR="00155BEB" w:rsidRPr="00D672CE" w:rsidRDefault="00D672CE" w:rsidP="00D672CE">
      <w:pPr>
        <w:pStyle w:val="a3"/>
        <w:jc w:val="center"/>
        <w:rPr>
          <w:rFonts w:ascii="Arial" w:eastAsia="SimSun" w:hAnsi="Arial" w:cs="Arial"/>
          <w:b/>
          <w:bCs/>
          <w:kern w:val="2"/>
          <w:sz w:val="32"/>
          <w:szCs w:val="32"/>
          <w:lang w:eastAsia="hi-IN" w:bidi="hi-IN"/>
        </w:rPr>
      </w:pPr>
      <w:r w:rsidRPr="00D672CE">
        <w:rPr>
          <w:rFonts w:ascii="Arial" w:eastAsia="SimSun" w:hAnsi="Arial" w:cs="Arial"/>
          <w:b/>
          <w:bCs/>
          <w:kern w:val="2"/>
          <w:sz w:val="32"/>
          <w:szCs w:val="32"/>
          <w:lang w:eastAsia="hi-IN" w:bidi="hi-IN"/>
        </w:rPr>
        <w:t>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ЧАПАЕВСКОГО СЕЛЬСКОГО ПОСЕЛЕНИЯ КРАСНОСЕЛЬСКОГО МУНИЦИПАЛЬНОГО РАЙОНА КОСТРОМСКОЙ ОБЛАСТИ НА 2024 ГОД</w:t>
      </w:r>
    </w:p>
    <w:p w:rsidR="00CA7105" w:rsidRPr="00D672CE" w:rsidRDefault="00CA7105" w:rsidP="00D672CE">
      <w:pPr>
        <w:pStyle w:val="a3"/>
        <w:ind w:firstLine="709"/>
        <w:jc w:val="both"/>
        <w:rPr>
          <w:rFonts w:ascii="Arial" w:eastAsia="SimSun" w:hAnsi="Arial" w:cs="Arial"/>
          <w:b/>
          <w:bCs/>
          <w:kern w:val="2"/>
          <w:sz w:val="24"/>
          <w:szCs w:val="24"/>
          <w:lang w:eastAsia="hi-IN" w:bidi="hi-IN"/>
        </w:rPr>
      </w:pPr>
    </w:p>
    <w:p w:rsidR="00413FB6" w:rsidRPr="00D672CE" w:rsidRDefault="00413FB6" w:rsidP="00D672CE">
      <w:pPr>
        <w:pStyle w:val="a3"/>
        <w:ind w:firstLine="709"/>
        <w:jc w:val="both"/>
        <w:rPr>
          <w:rFonts w:ascii="Arial" w:eastAsia="SimSun" w:hAnsi="Arial" w:cs="Arial"/>
          <w:kern w:val="2"/>
          <w:sz w:val="24"/>
          <w:szCs w:val="24"/>
          <w:lang w:eastAsia="hi-IN" w:bidi="hi-IN"/>
        </w:rPr>
      </w:pPr>
      <w:proofErr w:type="gramStart"/>
      <w:r w:rsidRPr="00D672CE">
        <w:rPr>
          <w:rFonts w:ascii="Arial" w:eastAsia="SimSun" w:hAnsi="Arial" w:cs="Arial"/>
          <w:kern w:val="2"/>
          <w:sz w:val="24"/>
          <w:szCs w:val="24"/>
          <w:lang w:eastAsia="hi-IN" w:bidi="hi-IN"/>
        </w:rPr>
        <w:t>В соответствии со статьей 17.1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обязательных требований законодательства, устранения причин, факторов и условий, способствующих нарушениям обязательных</w:t>
      </w:r>
      <w:proofErr w:type="gramEnd"/>
      <w:r w:rsidRPr="00D672CE">
        <w:rPr>
          <w:rFonts w:ascii="Arial" w:eastAsia="SimSun" w:hAnsi="Arial" w:cs="Arial"/>
          <w:kern w:val="2"/>
          <w:sz w:val="24"/>
          <w:szCs w:val="24"/>
          <w:lang w:eastAsia="hi-IN" w:bidi="hi-IN"/>
        </w:rPr>
        <w:t xml:space="preserve"> </w:t>
      </w:r>
      <w:proofErr w:type="gramStart"/>
      <w:r w:rsidRPr="00D672CE">
        <w:rPr>
          <w:rFonts w:ascii="Arial" w:eastAsia="SimSun" w:hAnsi="Arial" w:cs="Arial"/>
          <w:kern w:val="2"/>
          <w:sz w:val="24"/>
          <w:szCs w:val="24"/>
          <w:lang w:eastAsia="hi-IN" w:bidi="hi-IN"/>
        </w:rPr>
        <w:t>требований законодательства, руководствуясь Уставом муниципального образования Чапаевского сельского поселения муниципального района,</w:t>
      </w:r>
      <w:r w:rsidRPr="00D672CE">
        <w:rPr>
          <w:rFonts w:ascii="Arial" w:eastAsia="Times New Roman" w:hAnsi="Arial" w:cs="Arial"/>
          <w:b/>
          <w:sz w:val="24"/>
          <w:szCs w:val="24"/>
          <w:lang w:eastAsia="zh-CN"/>
        </w:rPr>
        <w:t xml:space="preserve"> </w:t>
      </w:r>
      <w:r w:rsidRPr="00D672CE">
        <w:rPr>
          <w:rFonts w:ascii="Arial" w:eastAsia="SimSun" w:hAnsi="Arial" w:cs="Arial"/>
          <w:kern w:val="2"/>
          <w:sz w:val="24"/>
          <w:szCs w:val="24"/>
          <w:lang w:eastAsia="hi-IN" w:bidi="hi-IN"/>
        </w:rPr>
        <w:t xml:space="preserve">Положение о муниципальном контроле за соблюдением Правил благоустройства территории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№219, администрация Чапаевского сельского поселения, </w:t>
      </w:r>
      <w:r w:rsidR="00D672CE" w:rsidRPr="00D672CE">
        <w:rPr>
          <w:rFonts w:ascii="Arial" w:eastAsia="SimSun" w:hAnsi="Arial" w:cs="Arial"/>
          <w:kern w:val="2"/>
          <w:sz w:val="24"/>
          <w:szCs w:val="24"/>
          <w:lang w:eastAsia="hi-IN" w:bidi="hi-IN"/>
        </w:rPr>
        <w:t>постановляет</w:t>
      </w:r>
      <w:r w:rsidRPr="00D672CE">
        <w:rPr>
          <w:rFonts w:ascii="Arial" w:eastAsia="SimSun" w:hAnsi="Arial" w:cs="Arial"/>
          <w:kern w:val="2"/>
          <w:sz w:val="24"/>
          <w:szCs w:val="24"/>
          <w:lang w:eastAsia="hi-IN" w:bidi="hi-IN"/>
        </w:rPr>
        <w:t>:</w:t>
      </w:r>
      <w:proofErr w:type="gramEnd"/>
    </w:p>
    <w:p w:rsidR="00413FB6" w:rsidRPr="00D672CE" w:rsidRDefault="00413FB6" w:rsidP="00D672CE">
      <w:pPr>
        <w:pStyle w:val="a3"/>
        <w:ind w:firstLine="709"/>
        <w:jc w:val="both"/>
        <w:rPr>
          <w:rFonts w:ascii="Arial" w:eastAsia="SimSun" w:hAnsi="Arial" w:cs="Arial"/>
          <w:kern w:val="2"/>
          <w:sz w:val="24"/>
          <w:szCs w:val="24"/>
          <w:lang w:eastAsia="hi-IN" w:bidi="hi-IN"/>
        </w:rPr>
      </w:pPr>
      <w:r w:rsidRPr="00D672CE">
        <w:rPr>
          <w:rFonts w:ascii="Arial" w:eastAsia="SimSun" w:hAnsi="Arial" w:cs="Arial"/>
          <w:kern w:val="2"/>
          <w:sz w:val="24"/>
          <w:szCs w:val="24"/>
          <w:lang w:eastAsia="hi-IN" w:bidi="hi-IN"/>
        </w:rPr>
        <w:t xml:space="preserve">1. Утвердить проект </w:t>
      </w:r>
      <w:r w:rsidR="00155BEB" w:rsidRPr="00D672CE">
        <w:rPr>
          <w:rFonts w:ascii="Arial" w:eastAsia="SimSun" w:hAnsi="Arial" w:cs="Arial"/>
          <w:kern w:val="2"/>
          <w:sz w:val="24"/>
          <w:szCs w:val="24"/>
          <w:lang w:eastAsia="hi-IN" w:bidi="hi-IN"/>
        </w:rPr>
        <w:t>программа профилактики рисков причинения вреда (ущерба) охраняемым законом ценностям в рамках муниципального контроля в сфере благоустро</w:t>
      </w:r>
      <w:r w:rsidR="00B61A1B" w:rsidRPr="00D672CE">
        <w:rPr>
          <w:rFonts w:ascii="Arial" w:eastAsia="SimSun" w:hAnsi="Arial" w:cs="Arial"/>
          <w:kern w:val="2"/>
          <w:sz w:val="24"/>
          <w:szCs w:val="24"/>
          <w:lang w:eastAsia="hi-IN" w:bidi="hi-IN"/>
        </w:rPr>
        <w:t>йства на территории</w:t>
      </w:r>
      <w:r w:rsidR="00155BEB" w:rsidRPr="00D672CE">
        <w:rPr>
          <w:rFonts w:ascii="Arial" w:eastAsia="SimSun" w:hAnsi="Arial" w:cs="Arial"/>
          <w:kern w:val="2"/>
          <w:sz w:val="24"/>
          <w:szCs w:val="24"/>
          <w:lang w:eastAsia="hi-IN" w:bidi="hi-IN"/>
        </w:rPr>
        <w:t xml:space="preserve"> Чапаевского сельского поселения Красносельского муниципального райо</w:t>
      </w:r>
      <w:r w:rsidR="00FD56C9" w:rsidRPr="00D672CE">
        <w:rPr>
          <w:rFonts w:ascii="Arial" w:eastAsia="SimSun" w:hAnsi="Arial" w:cs="Arial"/>
          <w:kern w:val="2"/>
          <w:sz w:val="24"/>
          <w:szCs w:val="24"/>
          <w:lang w:eastAsia="hi-IN" w:bidi="hi-IN"/>
        </w:rPr>
        <w:t>на Костромской области на 2024</w:t>
      </w:r>
      <w:r w:rsidR="00155BEB" w:rsidRPr="00D672CE">
        <w:rPr>
          <w:rFonts w:ascii="Arial" w:eastAsia="SimSun" w:hAnsi="Arial" w:cs="Arial"/>
          <w:kern w:val="2"/>
          <w:sz w:val="24"/>
          <w:szCs w:val="24"/>
          <w:lang w:eastAsia="hi-IN" w:bidi="hi-IN"/>
        </w:rPr>
        <w:t xml:space="preserve"> год</w:t>
      </w:r>
      <w:r w:rsidRPr="00D672CE">
        <w:rPr>
          <w:rFonts w:ascii="Arial" w:eastAsia="SimSun" w:hAnsi="Arial" w:cs="Arial"/>
          <w:kern w:val="2"/>
          <w:sz w:val="24"/>
          <w:szCs w:val="24"/>
          <w:lang w:eastAsia="hi-IN" w:bidi="hi-IN"/>
        </w:rPr>
        <w:t xml:space="preserve"> (далее - программа) согласно приложению.</w:t>
      </w:r>
    </w:p>
    <w:p w:rsidR="00401A1C" w:rsidRPr="00D672CE" w:rsidRDefault="00FD56C9" w:rsidP="00D672CE">
      <w:pPr>
        <w:pStyle w:val="a3"/>
        <w:ind w:firstLine="709"/>
        <w:jc w:val="both"/>
        <w:rPr>
          <w:rFonts w:ascii="Arial" w:eastAsia="SimSun" w:hAnsi="Arial" w:cs="Arial"/>
          <w:kern w:val="2"/>
          <w:sz w:val="24"/>
          <w:szCs w:val="24"/>
          <w:lang w:eastAsia="hi-IN" w:bidi="hi-IN"/>
        </w:rPr>
      </w:pPr>
      <w:r w:rsidRPr="00D672CE">
        <w:rPr>
          <w:rFonts w:ascii="Arial" w:eastAsia="SimSun" w:hAnsi="Arial" w:cs="Arial"/>
          <w:kern w:val="2"/>
          <w:sz w:val="24"/>
          <w:szCs w:val="24"/>
          <w:lang w:eastAsia="hi-IN" w:bidi="hi-IN"/>
        </w:rPr>
        <w:t>2</w:t>
      </w:r>
      <w:r w:rsidR="00401A1C" w:rsidRPr="00D672CE">
        <w:rPr>
          <w:rFonts w:ascii="Arial" w:eastAsia="SimSun" w:hAnsi="Arial" w:cs="Arial"/>
          <w:kern w:val="2"/>
          <w:sz w:val="24"/>
          <w:szCs w:val="24"/>
          <w:lang w:eastAsia="hi-IN" w:bidi="hi-IN"/>
        </w:rPr>
        <w:t>. Настоящее постановление вступает в силу с момента его официального опубликования, подлежит размещению на официальном сайте администрации Чапаевского сельского поселения в сети "Интернет", и распространяет свое действие на отношения, возн</w:t>
      </w:r>
      <w:r w:rsidRPr="00D672CE">
        <w:rPr>
          <w:rFonts w:ascii="Arial" w:eastAsia="SimSun" w:hAnsi="Arial" w:cs="Arial"/>
          <w:kern w:val="2"/>
          <w:sz w:val="24"/>
          <w:szCs w:val="24"/>
          <w:lang w:eastAsia="hi-IN" w:bidi="hi-IN"/>
        </w:rPr>
        <w:t>икшие с 01 января 2024</w:t>
      </w:r>
      <w:r w:rsidR="00401A1C" w:rsidRPr="00D672CE">
        <w:rPr>
          <w:rFonts w:ascii="Arial" w:eastAsia="SimSun" w:hAnsi="Arial" w:cs="Arial"/>
          <w:kern w:val="2"/>
          <w:sz w:val="24"/>
          <w:szCs w:val="24"/>
          <w:lang w:eastAsia="hi-IN" w:bidi="hi-IN"/>
        </w:rPr>
        <w:t xml:space="preserve"> года. </w:t>
      </w:r>
    </w:p>
    <w:p w:rsidR="00401A1C" w:rsidRPr="00D672CE" w:rsidRDefault="00401A1C" w:rsidP="00D672CE">
      <w:pPr>
        <w:pStyle w:val="a3"/>
        <w:ind w:firstLine="709"/>
        <w:jc w:val="both"/>
        <w:rPr>
          <w:rFonts w:ascii="Arial" w:eastAsia="SimSun" w:hAnsi="Arial" w:cs="Arial"/>
          <w:kern w:val="2"/>
          <w:sz w:val="24"/>
          <w:szCs w:val="24"/>
          <w:lang w:eastAsia="hi-IN" w:bidi="hi-IN"/>
        </w:rPr>
      </w:pPr>
    </w:p>
    <w:p w:rsidR="00FD56C9" w:rsidRDefault="00FD56C9" w:rsidP="00D672CE">
      <w:pPr>
        <w:pStyle w:val="a3"/>
        <w:ind w:firstLine="709"/>
        <w:jc w:val="both"/>
        <w:rPr>
          <w:rFonts w:ascii="Arial" w:eastAsia="SimSun" w:hAnsi="Arial" w:cs="Arial"/>
          <w:kern w:val="2"/>
          <w:sz w:val="24"/>
          <w:szCs w:val="24"/>
          <w:lang w:eastAsia="hi-IN" w:bidi="hi-IN"/>
        </w:rPr>
      </w:pPr>
    </w:p>
    <w:p w:rsidR="00D672CE" w:rsidRPr="00D672CE" w:rsidRDefault="00D672CE" w:rsidP="00D672CE">
      <w:pPr>
        <w:pStyle w:val="a3"/>
        <w:ind w:firstLine="709"/>
        <w:jc w:val="both"/>
        <w:rPr>
          <w:rFonts w:ascii="Arial" w:eastAsia="SimSun" w:hAnsi="Arial" w:cs="Arial"/>
          <w:kern w:val="2"/>
          <w:sz w:val="24"/>
          <w:szCs w:val="24"/>
          <w:lang w:eastAsia="hi-IN" w:bidi="hi-IN"/>
        </w:rPr>
      </w:pPr>
    </w:p>
    <w:p w:rsidR="00413FB6" w:rsidRPr="00D672CE" w:rsidRDefault="00D672CE" w:rsidP="00D672CE">
      <w:pPr>
        <w:pStyle w:val="a3"/>
        <w:ind w:firstLine="709"/>
        <w:jc w:val="right"/>
        <w:rPr>
          <w:rFonts w:ascii="Arial" w:eastAsia="Times New Roman" w:hAnsi="Arial" w:cs="Arial"/>
          <w:sz w:val="24"/>
          <w:szCs w:val="24"/>
          <w:lang w:eastAsia="ar-SA"/>
        </w:rPr>
      </w:pPr>
      <w:r>
        <w:rPr>
          <w:rFonts w:ascii="Arial" w:eastAsia="Times New Roman" w:hAnsi="Arial" w:cs="Arial"/>
          <w:sz w:val="24"/>
          <w:szCs w:val="24"/>
          <w:lang w:eastAsia="ar-SA"/>
        </w:rPr>
        <w:t>Глава</w:t>
      </w:r>
      <w:r w:rsidR="00413FB6" w:rsidRPr="00D672CE">
        <w:rPr>
          <w:rFonts w:ascii="Arial" w:eastAsia="Times New Roman" w:hAnsi="Arial" w:cs="Arial"/>
          <w:sz w:val="24"/>
          <w:szCs w:val="24"/>
          <w:lang w:eastAsia="ar-SA"/>
        </w:rPr>
        <w:t xml:space="preserve"> поселения</w:t>
      </w:r>
    </w:p>
    <w:p w:rsidR="00673FC8" w:rsidRDefault="00413FB6" w:rsidP="00673FC8">
      <w:pPr>
        <w:pStyle w:val="a3"/>
        <w:ind w:firstLine="709"/>
        <w:jc w:val="right"/>
        <w:rPr>
          <w:rFonts w:ascii="Arial" w:eastAsia="SimSun" w:hAnsi="Arial" w:cs="Arial"/>
          <w:b/>
          <w:bCs/>
          <w:sz w:val="24"/>
          <w:szCs w:val="24"/>
          <w:lang w:eastAsia="hi-IN" w:bidi="hi-IN"/>
        </w:rPr>
      </w:pPr>
      <w:r w:rsidRPr="00D672CE">
        <w:rPr>
          <w:rFonts w:ascii="Arial" w:eastAsia="Times New Roman" w:hAnsi="Arial" w:cs="Arial"/>
          <w:sz w:val="24"/>
          <w:szCs w:val="24"/>
          <w:lang w:eastAsia="ar-SA"/>
        </w:rPr>
        <w:t>Г.А.Смирнова</w:t>
      </w:r>
    </w:p>
    <w:p w:rsidR="00673FC8" w:rsidRDefault="00673FC8" w:rsidP="00673FC8">
      <w:pPr>
        <w:pStyle w:val="a3"/>
        <w:ind w:firstLine="709"/>
        <w:jc w:val="right"/>
        <w:rPr>
          <w:rFonts w:ascii="Arial" w:eastAsia="SimSun" w:hAnsi="Arial" w:cs="Arial"/>
          <w:b/>
          <w:bCs/>
          <w:sz w:val="24"/>
          <w:szCs w:val="24"/>
          <w:lang w:eastAsia="hi-IN" w:bidi="hi-IN"/>
        </w:rPr>
      </w:pPr>
    </w:p>
    <w:p w:rsidR="00673FC8" w:rsidRDefault="00673FC8" w:rsidP="00673FC8">
      <w:pPr>
        <w:pStyle w:val="a3"/>
        <w:ind w:firstLine="709"/>
        <w:jc w:val="right"/>
        <w:rPr>
          <w:rFonts w:ascii="Arial" w:eastAsia="SimSun" w:hAnsi="Arial" w:cs="Arial"/>
          <w:b/>
          <w:bCs/>
          <w:sz w:val="24"/>
          <w:szCs w:val="24"/>
          <w:lang w:eastAsia="hi-IN" w:bidi="hi-IN"/>
        </w:rPr>
      </w:pPr>
    </w:p>
    <w:p w:rsidR="0027673F" w:rsidRPr="00673FC8" w:rsidRDefault="0027673F" w:rsidP="00673FC8">
      <w:pPr>
        <w:pStyle w:val="a3"/>
        <w:ind w:firstLine="709"/>
        <w:jc w:val="right"/>
        <w:rPr>
          <w:rFonts w:ascii="Arial" w:eastAsia="SimSun" w:hAnsi="Arial" w:cs="Arial"/>
          <w:b/>
          <w:bCs/>
          <w:sz w:val="24"/>
          <w:szCs w:val="24"/>
          <w:lang w:eastAsia="hi-IN" w:bidi="hi-IN"/>
        </w:rPr>
      </w:pPr>
      <w:r w:rsidRPr="00D672CE">
        <w:rPr>
          <w:rFonts w:ascii="Arial" w:eastAsia="SimSun" w:hAnsi="Arial" w:cs="Arial"/>
          <w:kern w:val="2"/>
          <w:sz w:val="24"/>
          <w:szCs w:val="24"/>
          <w:lang w:eastAsia="hi-IN" w:bidi="hi-IN"/>
        </w:rPr>
        <w:t>ПРИЛОЖЕНИЕ</w:t>
      </w:r>
    </w:p>
    <w:p w:rsidR="0027673F" w:rsidRPr="00D672CE" w:rsidRDefault="00FD56C9" w:rsidP="00673FC8">
      <w:pPr>
        <w:pStyle w:val="a3"/>
        <w:ind w:firstLine="709"/>
        <w:jc w:val="right"/>
        <w:rPr>
          <w:rFonts w:ascii="Arial" w:eastAsia="SimSun" w:hAnsi="Arial" w:cs="Arial"/>
          <w:kern w:val="2"/>
          <w:sz w:val="24"/>
          <w:szCs w:val="24"/>
          <w:lang w:eastAsia="hi-IN" w:bidi="hi-IN"/>
        </w:rPr>
      </w:pPr>
      <w:r w:rsidRPr="00D672CE">
        <w:rPr>
          <w:rFonts w:ascii="Arial" w:eastAsia="SimSun" w:hAnsi="Arial" w:cs="Arial"/>
          <w:kern w:val="2"/>
          <w:sz w:val="24"/>
          <w:szCs w:val="24"/>
          <w:lang w:eastAsia="hi-IN" w:bidi="hi-IN"/>
        </w:rPr>
        <w:t>к постановлению администрации</w:t>
      </w:r>
    </w:p>
    <w:p w:rsidR="0027673F" w:rsidRPr="00D672CE" w:rsidRDefault="0027673F" w:rsidP="00673FC8">
      <w:pPr>
        <w:pStyle w:val="a3"/>
        <w:ind w:firstLine="709"/>
        <w:jc w:val="right"/>
        <w:rPr>
          <w:rFonts w:ascii="Arial" w:eastAsia="SimSun" w:hAnsi="Arial" w:cs="Arial"/>
          <w:kern w:val="2"/>
          <w:sz w:val="24"/>
          <w:szCs w:val="24"/>
          <w:lang w:eastAsia="hi-IN" w:bidi="hi-IN"/>
        </w:rPr>
      </w:pPr>
      <w:r w:rsidRPr="00D672CE">
        <w:rPr>
          <w:rFonts w:ascii="Arial" w:eastAsia="SimSun" w:hAnsi="Arial" w:cs="Arial"/>
          <w:kern w:val="2"/>
          <w:sz w:val="24"/>
          <w:szCs w:val="24"/>
          <w:lang w:eastAsia="hi-IN" w:bidi="hi-IN"/>
        </w:rPr>
        <w:t>Чапаевского</w:t>
      </w:r>
      <w:r w:rsidR="00FD56C9" w:rsidRPr="00D672CE">
        <w:rPr>
          <w:rFonts w:ascii="Arial" w:eastAsia="SimSun" w:hAnsi="Arial" w:cs="Arial"/>
          <w:kern w:val="2"/>
          <w:sz w:val="24"/>
          <w:szCs w:val="24"/>
          <w:lang w:eastAsia="hi-IN" w:bidi="hi-IN"/>
        </w:rPr>
        <w:t xml:space="preserve"> сельского поселения</w:t>
      </w:r>
    </w:p>
    <w:p w:rsidR="00155BEB" w:rsidRDefault="00673FC8" w:rsidP="00673FC8">
      <w:pPr>
        <w:pStyle w:val="a3"/>
        <w:ind w:firstLine="709"/>
        <w:jc w:val="right"/>
        <w:rPr>
          <w:rFonts w:ascii="Arial" w:eastAsia="SimSun" w:hAnsi="Arial" w:cs="Arial"/>
          <w:sz w:val="24"/>
          <w:szCs w:val="24"/>
          <w:lang w:eastAsia="hi-IN" w:bidi="hi-IN"/>
        </w:rPr>
      </w:pPr>
      <w:r>
        <w:rPr>
          <w:rFonts w:ascii="Arial" w:eastAsia="SimSun" w:hAnsi="Arial" w:cs="Arial"/>
          <w:sz w:val="24"/>
          <w:szCs w:val="24"/>
          <w:lang w:eastAsia="hi-IN" w:bidi="hi-IN"/>
        </w:rPr>
        <w:t>от 07</w:t>
      </w:r>
      <w:r w:rsidR="00D6572E" w:rsidRPr="00D672CE">
        <w:rPr>
          <w:rFonts w:ascii="Arial" w:eastAsia="SimSun" w:hAnsi="Arial" w:cs="Arial"/>
          <w:sz w:val="24"/>
          <w:szCs w:val="24"/>
          <w:lang w:eastAsia="hi-IN" w:bidi="hi-IN"/>
        </w:rPr>
        <w:t xml:space="preserve"> ноября </w:t>
      </w:r>
      <w:r w:rsidR="00FD56C9" w:rsidRPr="00D672CE">
        <w:rPr>
          <w:rFonts w:ascii="Arial" w:eastAsia="SimSun" w:hAnsi="Arial" w:cs="Arial"/>
          <w:sz w:val="24"/>
          <w:szCs w:val="24"/>
          <w:lang w:eastAsia="hi-IN" w:bidi="hi-IN"/>
        </w:rPr>
        <w:t>2023</w:t>
      </w:r>
      <w:r>
        <w:rPr>
          <w:rFonts w:ascii="Arial" w:eastAsia="SimSun" w:hAnsi="Arial" w:cs="Arial"/>
          <w:sz w:val="24"/>
          <w:szCs w:val="24"/>
          <w:lang w:eastAsia="hi-IN" w:bidi="hi-IN"/>
        </w:rPr>
        <w:t xml:space="preserve"> г. </w:t>
      </w:r>
      <w:r w:rsidR="00FD56C9" w:rsidRPr="00D672CE">
        <w:rPr>
          <w:rFonts w:ascii="Arial" w:eastAsia="SimSun" w:hAnsi="Arial" w:cs="Arial"/>
          <w:sz w:val="24"/>
          <w:szCs w:val="24"/>
          <w:lang w:eastAsia="hi-IN" w:bidi="hi-IN"/>
        </w:rPr>
        <w:t xml:space="preserve">№ </w:t>
      </w:r>
      <w:r w:rsidR="00D6572E" w:rsidRPr="00D672CE">
        <w:rPr>
          <w:rFonts w:ascii="Arial" w:eastAsia="SimSun" w:hAnsi="Arial" w:cs="Arial"/>
          <w:sz w:val="24"/>
          <w:szCs w:val="24"/>
          <w:lang w:eastAsia="hi-IN" w:bidi="hi-IN"/>
        </w:rPr>
        <w:t>59</w:t>
      </w:r>
    </w:p>
    <w:p w:rsidR="00673FC8" w:rsidRPr="00673FC8" w:rsidRDefault="00673FC8" w:rsidP="00673FC8">
      <w:pPr>
        <w:pStyle w:val="a3"/>
        <w:ind w:firstLine="709"/>
        <w:jc w:val="right"/>
        <w:rPr>
          <w:rFonts w:ascii="Arial" w:eastAsia="SimSun" w:hAnsi="Arial" w:cs="Arial"/>
          <w:sz w:val="24"/>
          <w:szCs w:val="24"/>
          <w:lang w:eastAsia="hi-IN" w:bidi="hi-IN"/>
        </w:rPr>
      </w:pPr>
    </w:p>
    <w:p w:rsidR="00155BEB" w:rsidRPr="00673FC8" w:rsidRDefault="00673FC8" w:rsidP="00673FC8">
      <w:pPr>
        <w:pStyle w:val="a3"/>
        <w:jc w:val="center"/>
        <w:rPr>
          <w:rFonts w:ascii="Arial" w:eastAsia="Times New Roman" w:hAnsi="Arial" w:cs="Arial"/>
          <w:b/>
          <w:bCs/>
          <w:sz w:val="32"/>
          <w:szCs w:val="32"/>
          <w:lang w:eastAsia="zh-CN"/>
        </w:rPr>
      </w:pPr>
      <w:r w:rsidRPr="00673FC8">
        <w:rPr>
          <w:rFonts w:ascii="Arial" w:eastAsia="Times New Roman" w:hAnsi="Arial" w:cs="Arial"/>
          <w:b/>
          <w:sz w:val="32"/>
          <w:szCs w:val="32"/>
          <w:lang w:eastAsia="zh-CN"/>
        </w:rPr>
        <w:t xml:space="preserve">ПРОГРАММА ПРОФИЛАКТИКИ РИСКОВ ПРИЧИНЕНИЯ ВРЕДА (УЩЕРБА) ОХРАНЯЕМЫМ ЗАКОНОМ ЦЕННОСТЯМ В РАМКАХ </w:t>
      </w:r>
      <w:r w:rsidRPr="00673FC8">
        <w:rPr>
          <w:rFonts w:ascii="Arial" w:hAnsi="Arial" w:cs="Arial"/>
          <w:b/>
          <w:sz w:val="32"/>
          <w:szCs w:val="32"/>
        </w:rPr>
        <w:t>МУНИЦИПАЛЬНОГО КОНТРОЛЯ В С</w:t>
      </w:r>
      <w:r w:rsidRPr="00673FC8">
        <w:rPr>
          <w:rFonts w:ascii="Arial" w:hAnsi="Arial" w:cs="Arial"/>
          <w:b/>
          <w:bCs/>
          <w:sz w:val="32"/>
          <w:szCs w:val="32"/>
        </w:rPr>
        <w:t>Ф</w:t>
      </w:r>
      <w:r w:rsidRPr="00673FC8">
        <w:rPr>
          <w:rFonts w:ascii="Arial" w:hAnsi="Arial" w:cs="Arial"/>
          <w:b/>
          <w:sz w:val="32"/>
          <w:szCs w:val="32"/>
        </w:rPr>
        <w:t>ЕРЕ БЛАГОУСТРОЙСТВА НА ТЕРРИТОРИИ</w:t>
      </w:r>
      <w:r w:rsidRPr="00673FC8">
        <w:rPr>
          <w:rFonts w:ascii="Arial" w:eastAsia="Times New Roman" w:hAnsi="Arial" w:cs="Arial"/>
          <w:b/>
          <w:bCs/>
          <w:sz w:val="32"/>
          <w:szCs w:val="32"/>
          <w:lang w:eastAsia="zh-CN"/>
        </w:rPr>
        <w:t xml:space="preserve"> ЧАПАЕВСКОГО СЕЛЬСКОГО ПОСЕЛЕНИЯ КРАСНОСЕЛЬСКОГО МУНИЦИПАЛЬНОГО РАЙОНА КОСТРОМСКОЙ ОБЛАСТИ</w:t>
      </w:r>
      <w:r>
        <w:rPr>
          <w:rFonts w:ascii="Arial" w:eastAsia="Times New Roman" w:hAnsi="Arial" w:cs="Arial"/>
          <w:b/>
          <w:bCs/>
          <w:sz w:val="32"/>
          <w:szCs w:val="32"/>
          <w:lang w:eastAsia="zh-CN"/>
        </w:rPr>
        <w:t xml:space="preserve"> </w:t>
      </w:r>
      <w:r w:rsidRPr="00673FC8">
        <w:rPr>
          <w:rFonts w:ascii="Arial" w:eastAsia="Times New Roman" w:hAnsi="Arial" w:cs="Arial"/>
          <w:b/>
          <w:bCs/>
          <w:sz w:val="32"/>
          <w:szCs w:val="32"/>
          <w:lang w:eastAsia="zh-CN"/>
        </w:rPr>
        <w:t>НА 2024 ГОД</w:t>
      </w:r>
    </w:p>
    <w:p w:rsidR="00155BEB" w:rsidRPr="00D672CE" w:rsidRDefault="00155BEB" w:rsidP="00D672CE">
      <w:pPr>
        <w:pStyle w:val="a3"/>
        <w:ind w:firstLine="709"/>
        <w:jc w:val="both"/>
        <w:rPr>
          <w:rFonts w:ascii="Arial" w:eastAsia="Times New Roman" w:hAnsi="Arial" w:cs="Arial"/>
          <w:b/>
          <w:sz w:val="24"/>
          <w:szCs w:val="24"/>
          <w:lang w:eastAsia="zh-CN"/>
        </w:rPr>
      </w:pPr>
    </w:p>
    <w:p w:rsidR="00155BEB" w:rsidRPr="00D672CE" w:rsidRDefault="00155BEB" w:rsidP="00D672CE">
      <w:pPr>
        <w:pStyle w:val="a3"/>
        <w:ind w:firstLine="709"/>
        <w:jc w:val="both"/>
        <w:rPr>
          <w:rFonts w:ascii="Arial" w:eastAsia="Times New Roman" w:hAnsi="Arial" w:cs="Arial"/>
          <w:sz w:val="24"/>
          <w:szCs w:val="24"/>
          <w:lang w:eastAsia="zh-CN"/>
        </w:rPr>
      </w:pPr>
      <w:proofErr w:type="gramStart"/>
      <w:r w:rsidRPr="00D672CE">
        <w:rPr>
          <w:rFonts w:ascii="Arial" w:eastAsia="Times New Roman" w:hAnsi="Arial" w:cs="Arial"/>
          <w:sz w:val="24"/>
          <w:szCs w:val="24"/>
          <w:lang w:eastAsia="zh-CN"/>
        </w:rPr>
        <w:t>Настоящая Программа профилактики рисков причинения вреда (ущерба) охра</w:t>
      </w:r>
      <w:r w:rsidR="00FD56C9" w:rsidRPr="00D672CE">
        <w:rPr>
          <w:rFonts w:ascii="Arial" w:eastAsia="Times New Roman" w:hAnsi="Arial" w:cs="Arial"/>
          <w:sz w:val="24"/>
          <w:szCs w:val="24"/>
          <w:lang w:eastAsia="zh-CN"/>
        </w:rPr>
        <w:t>няемым законом ценностям на 2024</w:t>
      </w:r>
      <w:r w:rsidRPr="00D672CE">
        <w:rPr>
          <w:rFonts w:ascii="Arial" w:eastAsia="Times New Roman" w:hAnsi="Arial" w:cs="Arial"/>
          <w:sz w:val="24"/>
          <w:szCs w:val="24"/>
          <w:lang w:eastAsia="zh-CN"/>
        </w:rPr>
        <w:t xml:space="preserve"> год в рамках </w:t>
      </w:r>
      <w:r w:rsidRPr="00D672CE">
        <w:rPr>
          <w:rFonts w:ascii="Arial" w:hAnsi="Arial" w:cs="Arial"/>
          <w:sz w:val="24"/>
          <w:szCs w:val="24"/>
        </w:rPr>
        <w:t>муниципального контроля в сфере благоустройства на территории</w:t>
      </w:r>
      <w:r w:rsidR="00D672CE" w:rsidRPr="00D672CE">
        <w:rPr>
          <w:rFonts w:ascii="Arial" w:eastAsia="Times New Roman" w:hAnsi="Arial" w:cs="Arial"/>
          <w:sz w:val="24"/>
          <w:szCs w:val="24"/>
          <w:lang w:eastAsia="zh-CN"/>
        </w:rPr>
        <w:t xml:space="preserve"> </w:t>
      </w:r>
      <w:r w:rsidRPr="00D672CE">
        <w:rPr>
          <w:rFonts w:ascii="Arial" w:eastAsia="Times New Roman" w:hAnsi="Arial" w:cs="Arial"/>
          <w:sz w:val="24"/>
          <w:szCs w:val="24"/>
          <w:lang w:eastAsia="zh-CN"/>
        </w:rPr>
        <w:t>Чапаевского сельского поселения Красносельского муниципального района Костромской области (далее – Программа) разработана в целях</w:t>
      </w:r>
      <w:r w:rsidR="00D672CE" w:rsidRPr="00D672CE">
        <w:rPr>
          <w:rFonts w:ascii="Arial" w:eastAsia="Times New Roman" w:hAnsi="Arial" w:cs="Arial"/>
          <w:sz w:val="24"/>
          <w:szCs w:val="24"/>
          <w:lang w:eastAsia="zh-CN"/>
        </w:rPr>
        <w:t xml:space="preserve"> </w:t>
      </w:r>
      <w:r w:rsidRPr="00D672CE">
        <w:rPr>
          <w:rFonts w:ascii="Arial" w:eastAsia="Times New Roman" w:hAnsi="Arial" w:cs="Arial"/>
          <w:sz w:val="24"/>
          <w:szCs w:val="24"/>
          <w:lang w:eastAsia="zh-CN"/>
        </w:rPr>
        <w:t>стимулирования добросовестного соблюдения обязат</w:t>
      </w:r>
      <w:r w:rsidR="00FD56C9" w:rsidRPr="00D672CE">
        <w:rPr>
          <w:rFonts w:ascii="Arial" w:eastAsia="Times New Roman" w:hAnsi="Arial" w:cs="Arial"/>
          <w:sz w:val="24"/>
          <w:szCs w:val="24"/>
          <w:lang w:eastAsia="zh-CN"/>
        </w:rPr>
        <w:t xml:space="preserve">ельных требований организациями и гражданами, </w:t>
      </w:r>
      <w:r w:rsidRPr="00D672CE">
        <w:rPr>
          <w:rFonts w:ascii="Arial" w:eastAsia="Times New Roman" w:hAnsi="Arial" w:cs="Arial"/>
          <w:sz w:val="24"/>
          <w:szCs w:val="24"/>
          <w:lang w:eastAsia="zh-CN"/>
        </w:rPr>
        <w:t>устранения условий, причин и факторов, способных привести к нарушениям обязательных требований и (или) причинению вреда (ущерба) охраняемым</w:t>
      </w:r>
      <w:proofErr w:type="gramEnd"/>
      <w:r w:rsidRPr="00D672CE">
        <w:rPr>
          <w:rFonts w:ascii="Arial" w:eastAsia="Times New Roman" w:hAnsi="Arial" w:cs="Arial"/>
          <w:sz w:val="24"/>
          <w:szCs w:val="24"/>
          <w:lang w:eastAsia="zh-CN"/>
        </w:rPr>
        <w:t xml:space="preserve"> законом ценностям,</w:t>
      </w:r>
      <w:r w:rsidR="00D672CE" w:rsidRPr="00D672CE">
        <w:rPr>
          <w:rFonts w:ascii="Arial" w:eastAsia="Times New Roman" w:hAnsi="Arial" w:cs="Arial"/>
          <w:sz w:val="24"/>
          <w:szCs w:val="24"/>
          <w:lang w:eastAsia="zh-CN"/>
        </w:rPr>
        <w:t xml:space="preserve"> </w:t>
      </w:r>
      <w:r w:rsidRPr="00D672CE">
        <w:rPr>
          <w:rFonts w:ascii="Arial" w:eastAsia="Times New Roman" w:hAnsi="Arial" w:cs="Arial"/>
          <w:sz w:val="24"/>
          <w:szCs w:val="24"/>
          <w:lang w:eastAsia="zh-CN"/>
        </w:rPr>
        <w:t>создания условий для доведения обязательных требований до контролируемых лиц, повышение информированности о способах их соблюдения.</w:t>
      </w:r>
    </w:p>
    <w:p w:rsidR="00155BEB" w:rsidRDefault="00155BEB" w:rsidP="00673FC8">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Настоящая Программа разработана и подлежит исполнению администрацией Чапаевского сельского поселения Красносельского муниципального района Костромской области (далее по тексту – администрация).</w:t>
      </w:r>
    </w:p>
    <w:p w:rsidR="00673FC8" w:rsidRPr="00673FC8" w:rsidRDefault="00673FC8" w:rsidP="00673FC8">
      <w:pPr>
        <w:pStyle w:val="a3"/>
        <w:ind w:firstLine="709"/>
        <w:jc w:val="both"/>
        <w:rPr>
          <w:rFonts w:ascii="Arial" w:eastAsia="Times New Roman" w:hAnsi="Arial" w:cs="Arial"/>
          <w:sz w:val="24"/>
          <w:szCs w:val="24"/>
          <w:lang w:eastAsia="zh-CN"/>
        </w:rPr>
      </w:pPr>
    </w:p>
    <w:p w:rsidR="00155BEB" w:rsidRPr="00D672CE" w:rsidRDefault="00155BEB" w:rsidP="00673FC8">
      <w:pPr>
        <w:pStyle w:val="a3"/>
        <w:ind w:firstLine="709"/>
        <w:jc w:val="both"/>
        <w:rPr>
          <w:rFonts w:ascii="Arial" w:eastAsia="Times New Roman" w:hAnsi="Arial" w:cs="Arial"/>
          <w:sz w:val="24"/>
          <w:szCs w:val="24"/>
          <w:lang w:eastAsia="zh-CN"/>
        </w:rPr>
      </w:pPr>
      <w:r w:rsidRPr="00D672CE">
        <w:rPr>
          <w:rFonts w:ascii="Arial" w:eastAsia="Times New Roman" w:hAnsi="Arial" w:cs="Arial"/>
          <w:b/>
          <w:sz w:val="24"/>
          <w:szCs w:val="24"/>
          <w:lang w:eastAsia="zh-CN"/>
        </w:rPr>
        <w:t>1. Анализ текущего состояни</w:t>
      </w:r>
      <w:r w:rsidR="009F5EC4" w:rsidRPr="00D672CE">
        <w:rPr>
          <w:rFonts w:ascii="Arial" w:eastAsia="Times New Roman" w:hAnsi="Arial" w:cs="Arial"/>
          <w:b/>
          <w:sz w:val="24"/>
          <w:szCs w:val="24"/>
          <w:lang w:eastAsia="zh-CN"/>
        </w:rPr>
        <w:t>я осуществления муниципального</w:t>
      </w:r>
      <w:r w:rsidRPr="00D672CE">
        <w:rPr>
          <w:rFonts w:ascii="Arial" w:eastAsia="Times New Roman" w:hAnsi="Arial" w:cs="Arial"/>
          <w:b/>
          <w:sz w:val="24"/>
          <w:szCs w:val="24"/>
          <w:lang w:eastAsia="zh-CN"/>
        </w:rPr>
        <w:t xml:space="preserve">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155BEB" w:rsidRPr="00D672CE" w:rsidRDefault="00155BEB" w:rsidP="00673FC8">
      <w:pPr>
        <w:pStyle w:val="a3"/>
        <w:jc w:val="both"/>
        <w:rPr>
          <w:rFonts w:ascii="Arial" w:eastAsia="Times New Roman" w:hAnsi="Arial" w:cs="Arial"/>
          <w:b/>
          <w:sz w:val="24"/>
          <w:szCs w:val="24"/>
          <w:lang w:eastAsia="zh-CN"/>
        </w:rPr>
      </w:pPr>
    </w:p>
    <w:p w:rsidR="00155BEB" w:rsidRPr="00D672CE" w:rsidRDefault="00155BEB"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1.1. Вид муниципального контроля: муниципальный контроль в сфере благоустройства.</w:t>
      </w:r>
    </w:p>
    <w:p w:rsidR="00155BEB" w:rsidRPr="00D672CE" w:rsidRDefault="00155BEB"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1.2. Предметом муниципального контроля на террито</w:t>
      </w:r>
      <w:r w:rsidR="00FD56C9" w:rsidRPr="00D672CE">
        <w:rPr>
          <w:rFonts w:ascii="Arial" w:eastAsia="Times New Roman" w:hAnsi="Arial" w:cs="Arial"/>
          <w:sz w:val="24"/>
          <w:szCs w:val="24"/>
          <w:lang w:eastAsia="zh-CN"/>
        </w:rPr>
        <w:t>рии муниципального образования</w:t>
      </w:r>
      <w:r w:rsidRPr="00D672CE">
        <w:rPr>
          <w:rFonts w:ascii="Arial" w:eastAsia="Times New Roman" w:hAnsi="Arial" w:cs="Arial"/>
          <w:sz w:val="24"/>
          <w:szCs w:val="24"/>
          <w:lang w:eastAsia="zh-CN"/>
        </w:rPr>
        <w:t xml:space="preserve"> является:</w:t>
      </w:r>
    </w:p>
    <w:p w:rsidR="00155BEB" w:rsidRPr="00D672CE" w:rsidRDefault="00155BEB"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1) соблюдение контролируемыми лицами обязательных требований, установленных нормативными правовыми актами;</w:t>
      </w:r>
    </w:p>
    <w:p w:rsidR="00155BEB" w:rsidRPr="00D672CE" w:rsidRDefault="00155BEB" w:rsidP="00D672CE">
      <w:pPr>
        <w:pStyle w:val="a3"/>
        <w:ind w:firstLine="709"/>
        <w:jc w:val="both"/>
        <w:rPr>
          <w:rFonts w:ascii="Arial" w:eastAsia="Times New Roman" w:hAnsi="Arial" w:cs="Arial"/>
          <w:sz w:val="24"/>
          <w:szCs w:val="24"/>
          <w:lang w:eastAsia="zh-CN"/>
        </w:rPr>
      </w:pPr>
      <w:bookmarkStart w:id="1" w:name="150102"/>
      <w:bookmarkEnd w:id="1"/>
      <w:r w:rsidRPr="00D672CE">
        <w:rPr>
          <w:rFonts w:ascii="Arial" w:eastAsia="Times New Roman" w:hAnsi="Arial" w:cs="Arial"/>
          <w:sz w:val="24"/>
          <w:szCs w:val="24"/>
          <w:lang w:eastAsia="zh-CN"/>
        </w:rPr>
        <w:t>2) соблюдение (реализация) требований, содержащихся в разрешительных документах;</w:t>
      </w:r>
    </w:p>
    <w:p w:rsidR="00155BEB" w:rsidRPr="00D672CE" w:rsidRDefault="00155BEB" w:rsidP="00D672CE">
      <w:pPr>
        <w:pStyle w:val="a3"/>
        <w:ind w:firstLine="709"/>
        <w:jc w:val="both"/>
        <w:rPr>
          <w:rFonts w:ascii="Arial" w:eastAsia="Times New Roman" w:hAnsi="Arial" w:cs="Arial"/>
          <w:sz w:val="24"/>
          <w:szCs w:val="24"/>
          <w:lang w:eastAsia="zh-CN"/>
        </w:rPr>
      </w:pPr>
      <w:bookmarkStart w:id="2" w:name="150103"/>
      <w:bookmarkEnd w:id="2"/>
      <w:r w:rsidRPr="00D672CE">
        <w:rPr>
          <w:rFonts w:ascii="Arial" w:eastAsia="Times New Roman" w:hAnsi="Arial" w:cs="Arial"/>
          <w:sz w:val="24"/>
          <w:szCs w:val="24"/>
          <w:lang w:eastAsia="zh-CN"/>
        </w:rPr>
        <w:t>3) соблюдение требований документов, исполнение которых является необходимым в соответствии с законодательством Российской Федерации;</w:t>
      </w:r>
    </w:p>
    <w:p w:rsidR="00155BEB" w:rsidRPr="00D672CE" w:rsidRDefault="00155BEB" w:rsidP="00D672CE">
      <w:pPr>
        <w:pStyle w:val="a3"/>
        <w:ind w:firstLine="709"/>
        <w:jc w:val="both"/>
        <w:rPr>
          <w:rFonts w:ascii="Arial" w:eastAsia="Times New Roman" w:hAnsi="Arial" w:cs="Arial"/>
          <w:sz w:val="24"/>
          <w:szCs w:val="24"/>
          <w:lang w:eastAsia="zh-CN"/>
        </w:rPr>
      </w:pPr>
      <w:bookmarkStart w:id="3" w:name="150104"/>
      <w:bookmarkEnd w:id="3"/>
      <w:r w:rsidRPr="00D672CE">
        <w:rPr>
          <w:rFonts w:ascii="Arial" w:eastAsia="Times New Roman" w:hAnsi="Arial" w:cs="Arial"/>
          <w:sz w:val="24"/>
          <w:szCs w:val="24"/>
          <w:lang w:eastAsia="zh-CN"/>
        </w:rPr>
        <w:t>4) исполнение решений, принимаемых по результатам контрольных (надзорных) мероприятий.</w:t>
      </w:r>
    </w:p>
    <w:p w:rsidR="00155BEB" w:rsidRPr="00D672CE" w:rsidRDefault="009F5EC4"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Администрацией за 9 месяц</w:t>
      </w:r>
      <w:r w:rsidR="00FD56C9" w:rsidRPr="00D672CE">
        <w:rPr>
          <w:rFonts w:ascii="Arial" w:eastAsia="Times New Roman" w:hAnsi="Arial" w:cs="Arial"/>
          <w:sz w:val="24"/>
          <w:szCs w:val="24"/>
          <w:lang w:eastAsia="zh-CN"/>
        </w:rPr>
        <w:t>ев 2023</w:t>
      </w:r>
      <w:r w:rsidR="00155BEB" w:rsidRPr="00D672CE">
        <w:rPr>
          <w:rFonts w:ascii="Arial" w:eastAsia="Times New Roman" w:hAnsi="Arial" w:cs="Arial"/>
          <w:sz w:val="24"/>
          <w:szCs w:val="24"/>
          <w:lang w:eastAsia="zh-CN"/>
        </w:rPr>
        <w:t xml:space="preserve"> года проведено 0 проверок соблюдения действующего законодательства Российской Федерации в указанной сфере.</w:t>
      </w:r>
    </w:p>
    <w:p w:rsidR="00155BEB" w:rsidRPr="00D672CE" w:rsidRDefault="00155BEB"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В рамках профилактики</w:t>
      </w:r>
      <w:r w:rsidRPr="00D672CE">
        <w:rPr>
          <w:rFonts w:ascii="Arial" w:hAnsi="Arial" w:cs="Arial"/>
          <w:sz w:val="24"/>
          <w:szCs w:val="24"/>
        </w:rPr>
        <w:t xml:space="preserve"> рисков причинения вреда (ущерба) охраняемым законом ценностям</w:t>
      </w:r>
      <w:r w:rsidR="00FD56C9" w:rsidRPr="00D672CE">
        <w:rPr>
          <w:rFonts w:ascii="Arial" w:eastAsia="Times New Roman" w:hAnsi="Arial" w:cs="Arial"/>
          <w:sz w:val="24"/>
          <w:szCs w:val="24"/>
          <w:lang w:eastAsia="zh-CN"/>
        </w:rPr>
        <w:t xml:space="preserve"> администрацией в 2023</w:t>
      </w:r>
      <w:r w:rsidRPr="00D672CE">
        <w:rPr>
          <w:rFonts w:ascii="Arial" w:eastAsia="Times New Roman" w:hAnsi="Arial" w:cs="Arial"/>
          <w:sz w:val="24"/>
          <w:szCs w:val="24"/>
          <w:lang w:eastAsia="zh-CN"/>
        </w:rPr>
        <w:t xml:space="preserve"> году осуществляются следующие мероприятия:</w:t>
      </w:r>
    </w:p>
    <w:p w:rsidR="00155BEB" w:rsidRPr="00D672CE" w:rsidRDefault="00155BEB"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1) размещение на о</w:t>
      </w:r>
      <w:r w:rsidR="00FD56C9" w:rsidRPr="00D672CE">
        <w:rPr>
          <w:rFonts w:ascii="Arial" w:eastAsia="Times New Roman" w:hAnsi="Arial" w:cs="Arial"/>
          <w:sz w:val="24"/>
          <w:szCs w:val="24"/>
          <w:lang w:eastAsia="zh-CN"/>
        </w:rPr>
        <w:t xml:space="preserve">фициальном сайте администрации в сети «Интернет» </w:t>
      </w:r>
      <w:r w:rsidRPr="00D672CE">
        <w:rPr>
          <w:rFonts w:ascii="Arial" w:eastAsia="Times New Roman" w:hAnsi="Arial" w:cs="Arial"/>
          <w:sz w:val="24"/>
          <w:szCs w:val="24"/>
          <w:lang w:eastAsia="zh-CN"/>
        </w:rPr>
        <w:t>перечней нормативных правовых актов или их отдельных частей, содержащих обязательные требования, оценка соблюдения которых яв</w:t>
      </w:r>
      <w:r w:rsidR="00FD56C9" w:rsidRPr="00D672CE">
        <w:rPr>
          <w:rFonts w:ascii="Arial" w:eastAsia="Times New Roman" w:hAnsi="Arial" w:cs="Arial"/>
          <w:sz w:val="24"/>
          <w:szCs w:val="24"/>
          <w:lang w:eastAsia="zh-CN"/>
        </w:rPr>
        <w:t>ляется предметом муниципального</w:t>
      </w:r>
      <w:r w:rsidRPr="00D672CE">
        <w:rPr>
          <w:rFonts w:ascii="Arial" w:eastAsia="Times New Roman" w:hAnsi="Arial" w:cs="Arial"/>
          <w:sz w:val="24"/>
          <w:szCs w:val="24"/>
          <w:lang w:eastAsia="zh-CN"/>
        </w:rPr>
        <w:t xml:space="preserve"> контроля, а также текстов соответствующих нормативных правовых актов;</w:t>
      </w:r>
    </w:p>
    <w:p w:rsidR="00155BEB" w:rsidRPr="00D672CE" w:rsidRDefault="00155BEB"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lastRenderedPageBreak/>
        <w:t xml:space="preserve">2)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155BEB" w:rsidRPr="00D672CE" w:rsidRDefault="00155BEB"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3) обеспечение регулярного обобщения практик</w:t>
      </w:r>
      <w:r w:rsidR="00FD56C9" w:rsidRPr="00D672CE">
        <w:rPr>
          <w:rFonts w:ascii="Arial" w:eastAsia="Times New Roman" w:hAnsi="Arial" w:cs="Arial"/>
          <w:sz w:val="24"/>
          <w:szCs w:val="24"/>
          <w:lang w:eastAsia="zh-CN"/>
        </w:rPr>
        <w:t>и осуществления муниципального</w:t>
      </w:r>
      <w:r w:rsidRPr="00D672CE">
        <w:rPr>
          <w:rFonts w:ascii="Arial" w:eastAsia="Times New Roman" w:hAnsi="Arial" w:cs="Arial"/>
          <w:sz w:val="24"/>
          <w:szCs w:val="24"/>
          <w:lang w:eastAsia="zh-CN"/>
        </w:rPr>
        <w:t xml:space="preserve"> контроля и размещение на официальн</w:t>
      </w:r>
      <w:r w:rsidR="00FD56C9" w:rsidRPr="00D672CE">
        <w:rPr>
          <w:rFonts w:ascii="Arial" w:eastAsia="Times New Roman" w:hAnsi="Arial" w:cs="Arial"/>
          <w:sz w:val="24"/>
          <w:szCs w:val="24"/>
          <w:lang w:eastAsia="zh-CN"/>
        </w:rPr>
        <w:t>ом интернет-сайте администрации</w:t>
      </w:r>
      <w:r w:rsidRPr="00D672CE">
        <w:rPr>
          <w:rFonts w:ascii="Arial" w:eastAsia="Times New Roman" w:hAnsi="Arial" w:cs="Arial"/>
          <w:sz w:val="24"/>
          <w:szCs w:val="24"/>
          <w:lang w:eastAsia="zh-CN"/>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55BEB" w:rsidRPr="00D672CE" w:rsidRDefault="00155BEB" w:rsidP="00D672CE">
      <w:pPr>
        <w:pStyle w:val="a3"/>
        <w:ind w:firstLine="709"/>
        <w:jc w:val="both"/>
        <w:rPr>
          <w:rFonts w:ascii="Arial" w:eastAsia="Times New Roman" w:hAnsi="Arial" w:cs="Arial"/>
          <w:sz w:val="24"/>
          <w:szCs w:val="24"/>
          <w:lang w:eastAsia="zh-CN"/>
        </w:rPr>
      </w:pPr>
    </w:p>
    <w:p w:rsidR="00155BEB" w:rsidRPr="00D672CE" w:rsidRDefault="009F5EC4"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b/>
          <w:sz w:val="24"/>
          <w:szCs w:val="24"/>
          <w:highlight w:val="white"/>
          <w:lang w:eastAsia="zh-CN"/>
        </w:rPr>
        <w:t xml:space="preserve">2. Цели и </w:t>
      </w:r>
      <w:r w:rsidR="00155BEB" w:rsidRPr="00D672CE">
        <w:rPr>
          <w:rFonts w:ascii="Arial" w:eastAsia="Times New Roman" w:hAnsi="Arial" w:cs="Arial"/>
          <w:b/>
          <w:sz w:val="24"/>
          <w:szCs w:val="24"/>
          <w:highlight w:val="white"/>
          <w:lang w:eastAsia="zh-CN"/>
        </w:rPr>
        <w:t>задачи реализации Программы</w:t>
      </w:r>
    </w:p>
    <w:p w:rsidR="00155BEB" w:rsidRPr="00D672CE" w:rsidRDefault="00155BEB" w:rsidP="00D672CE">
      <w:pPr>
        <w:pStyle w:val="a3"/>
        <w:ind w:firstLine="709"/>
        <w:jc w:val="both"/>
        <w:rPr>
          <w:rFonts w:ascii="Arial" w:eastAsia="Times New Roman" w:hAnsi="Arial" w:cs="Arial"/>
          <w:b/>
          <w:sz w:val="24"/>
          <w:szCs w:val="24"/>
          <w:highlight w:val="white"/>
          <w:lang w:eastAsia="zh-CN"/>
        </w:rPr>
      </w:pPr>
    </w:p>
    <w:p w:rsidR="00155BEB" w:rsidRPr="00D672CE" w:rsidRDefault="00155BEB"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2.1. Целями профилактической работы являются:</w:t>
      </w:r>
    </w:p>
    <w:p w:rsidR="00155BEB" w:rsidRPr="00D672CE" w:rsidRDefault="00155BEB"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 xml:space="preserve">1) стимулирование добросовестного соблюдения обязательных требований всеми контролируемыми лицами; </w:t>
      </w:r>
    </w:p>
    <w:p w:rsidR="00155BEB" w:rsidRPr="00D672CE" w:rsidRDefault="00155BEB"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55BEB" w:rsidRPr="00D672CE" w:rsidRDefault="00155BEB"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3) создание условий для доведения обязательных требований до контролируемых лиц, повышение информированности о способах их соблюдения;</w:t>
      </w:r>
    </w:p>
    <w:p w:rsidR="00155BEB" w:rsidRPr="00D672CE" w:rsidRDefault="00155BEB"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 xml:space="preserve">4) предупреждение </w:t>
      </w:r>
      <w:proofErr w:type="gramStart"/>
      <w:r w:rsidRPr="00D672CE">
        <w:rPr>
          <w:rFonts w:ascii="Arial" w:eastAsia="Times New Roman" w:hAnsi="Arial" w:cs="Arial"/>
          <w:sz w:val="24"/>
          <w:szCs w:val="24"/>
          <w:lang w:eastAsia="zh-CN"/>
        </w:rPr>
        <w:t>нарушений</w:t>
      </w:r>
      <w:proofErr w:type="gramEnd"/>
      <w:r w:rsidRPr="00D672CE">
        <w:rPr>
          <w:rFonts w:ascii="Arial" w:eastAsia="Times New Roman" w:hAnsi="Arial" w:cs="Arial"/>
          <w:sz w:val="24"/>
          <w:szCs w:val="24"/>
          <w:lang w:eastAsia="zh-CN"/>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55BEB" w:rsidRPr="00D672CE" w:rsidRDefault="00155BEB"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5) снижение административной нагрузки на контролируемых лиц;</w:t>
      </w:r>
    </w:p>
    <w:p w:rsidR="00155BEB" w:rsidRPr="00D672CE" w:rsidRDefault="00155BEB"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6) снижение размера ущерба, причиняемого охраняемым законом ценностям.</w:t>
      </w:r>
    </w:p>
    <w:p w:rsidR="00155BEB" w:rsidRPr="00D672CE" w:rsidRDefault="00155BEB"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2.2. Задачами профилактической работы являются:</w:t>
      </w:r>
    </w:p>
    <w:p w:rsidR="00155BEB" w:rsidRPr="00D672CE" w:rsidRDefault="00155BEB"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1) укрепление системы профилактики нарушений обязательных требований;</w:t>
      </w:r>
    </w:p>
    <w:p w:rsidR="00155BEB" w:rsidRPr="00D672CE" w:rsidRDefault="00155BEB"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55BEB" w:rsidRPr="00D672CE" w:rsidRDefault="00155BEB"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3) повышение правосознания и правовой культуры организаций и граждан в сфере рассматриваемых правоотношений.</w:t>
      </w:r>
    </w:p>
    <w:p w:rsidR="00155BEB" w:rsidRPr="00D672CE" w:rsidRDefault="00155BEB"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В положении о виде контроля</w:t>
      </w:r>
      <w:r w:rsidR="00D672CE" w:rsidRPr="00D672CE">
        <w:rPr>
          <w:rFonts w:ascii="Arial" w:eastAsia="Times New Roman" w:hAnsi="Arial" w:cs="Arial"/>
          <w:sz w:val="24"/>
          <w:szCs w:val="24"/>
          <w:lang w:eastAsia="zh-CN"/>
        </w:rPr>
        <w:t xml:space="preserve"> </w:t>
      </w:r>
      <w:r w:rsidRPr="00D672CE">
        <w:rPr>
          <w:rFonts w:ascii="Arial" w:eastAsia="Times New Roman" w:hAnsi="Arial" w:cs="Arial"/>
          <w:sz w:val="24"/>
          <w:szCs w:val="24"/>
          <w:lang w:eastAsia="zh-CN"/>
        </w:rPr>
        <w:t>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55BEB" w:rsidRPr="00D672CE" w:rsidRDefault="00155BEB" w:rsidP="00D672CE">
      <w:pPr>
        <w:pStyle w:val="a3"/>
        <w:ind w:firstLine="709"/>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В положении о виде контроля с</w:t>
      </w:r>
      <w:r w:rsidRPr="00D672CE">
        <w:rPr>
          <w:rFonts w:ascii="Arial" w:eastAsia="Times New Roman" w:hAnsi="Arial" w:cs="Arial"/>
          <w:sz w:val="24"/>
          <w:szCs w:val="24"/>
          <w:shd w:val="clear" w:color="auto" w:fill="FFFFFF"/>
          <w:lang w:eastAsia="zh-CN"/>
        </w:rPr>
        <w:t>амостоятельная оценка соблюдения обязательных требований (самообследование) не предусмотрена, следовательно, в программе способы самообследования в автоматизированном режиме не определены (ч.1 ст.51 № 248-ФЗ).</w:t>
      </w:r>
    </w:p>
    <w:p w:rsidR="00155BEB" w:rsidRPr="00D672CE" w:rsidRDefault="00155BEB" w:rsidP="00D672CE">
      <w:pPr>
        <w:pStyle w:val="a3"/>
        <w:ind w:firstLine="709"/>
        <w:jc w:val="both"/>
        <w:rPr>
          <w:rFonts w:ascii="Arial" w:eastAsia="Times New Roman" w:hAnsi="Arial" w:cs="Arial"/>
          <w:b/>
          <w:sz w:val="24"/>
          <w:szCs w:val="24"/>
          <w:shd w:val="clear" w:color="auto" w:fill="FFFFFF"/>
          <w:lang w:eastAsia="zh-CN"/>
        </w:rPr>
      </w:pPr>
    </w:p>
    <w:p w:rsidR="00155BEB" w:rsidRPr="00D672CE" w:rsidRDefault="00155BEB" w:rsidP="00D672CE">
      <w:pPr>
        <w:pStyle w:val="a3"/>
        <w:ind w:firstLine="709"/>
        <w:jc w:val="both"/>
        <w:rPr>
          <w:rFonts w:ascii="Arial" w:eastAsia="Times New Roman" w:hAnsi="Arial" w:cs="Arial"/>
          <w:b/>
          <w:sz w:val="24"/>
          <w:szCs w:val="24"/>
          <w:lang w:eastAsia="zh-CN"/>
        </w:rPr>
      </w:pPr>
      <w:r w:rsidRPr="00D672CE">
        <w:rPr>
          <w:rFonts w:ascii="Arial" w:eastAsia="Times New Roman" w:hAnsi="Arial" w:cs="Arial"/>
          <w:b/>
          <w:sz w:val="24"/>
          <w:szCs w:val="24"/>
          <w:highlight w:val="white"/>
          <w:lang w:eastAsia="zh-CN"/>
        </w:rPr>
        <w:t>3. Перечень профилактических мероприятий, сроки (периодичность) их</w:t>
      </w:r>
      <w:r w:rsidR="00D672CE" w:rsidRPr="00D672CE">
        <w:rPr>
          <w:rFonts w:ascii="Arial" w:eastAsia="Times New Roman" w:hAnsi="Arial" w:cs="Arial"/>
          <w:b/>
          <w:sz w:val="24"/>
          <w:szCs w:val="24"/>
          <w:highlight w:val="white"/>
          <w:lang w:eastAsia="zh-CN"/>
        </w:rPr>
        <w:t xml:space="preserve"> </w:t>
      </w:r>
      <w:r w:rsidRPr="00D672CE">
        <w:rPr>
          <w:rFonts w:ascii="Arial" w:eastAsia="Times New Roman" w:hAnsi="Arial" w:cs="Arial"/>
          <w:b/>
          <w:sz w:val="24"/>
          <w:szCs w:val="24"/>
          <w:highlight w:val="white"/>
          <w:lang w:eastAsia="zh-CN"/>
        </w:rPr>
        <w:t>проведения</w:t>
      </w:r>
    </w:p>
    <w:p w:rsidR="00590D72" w:rsidRPr="00D672CE" w:rsidRDefault="00590D72" w:rsidP="00D672CE">
      <w:pPr>
        <w:pStyle w:val="a3"/>
        <w:ind w:firstLine="709"/>
        <w:jc w:val="both"/>
        <w:rPr>
          <w:rFonts w:ascii="Arial" w:eastAsia="Arial" w:hAnsi="Arial" w:cs="Arial"/>
          <w:b/>
          <w:bCs/>
          <w:sz w:val="24"/>
          <w:szCs w:val="24"/>
          <w:lang w:eastAsia="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62"/>
        <w:gridCol w:w="4792"/>
        <w:gridCol w:w="2118"/>
        <w:gridCol w:w="2888"/>
      </w:tblGrid>
      <w:tr w:rsidR="00590D72" w:rsidRPr="00D672CE" w:rsidTr="00673FC8">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 xml:space="preserve">№ </w:t>
            </w:r>
            <w:proofErr w:type="gramStart"/>
            <w:r w:rsidRPr="00D672CE">
              <w:rPr>
                <w:rFonts w:ascii="Arial" w:eastAsia="SimSun" w:hAnsi="Arial" w:cs="Arial"/>
                <w:kern w:val="1"/>
                <w:sz w:val="24"/>
                <w:szCs w:val="24"/>
                <w:lang w:eastAsia="hi-IN" w:bidi="hi-IN"/>
              </w:rPr>
              <w:t>п</w:t>
            </w:r>
            <w:proofErr w:type="gramEnd"/>
            <w:r w:rsidRPr="00D672CE">
              <w:rPr>
                <w:rFonts w:ascii="Arial" w:eastAsia="SimSun" w:hAnsi="Arial" w:cs="Arial"/>
                <w:kern w:val="1"/>
                <w:sz w:val="24"/>
                <w:szCs w:val="24"/>
                <w:lang w:eastAsia="hi-IN" w:bidi="hi-IN"/>
              </w:rPr>
              <w:t>/п</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Наименование</w:t>
            </w:r>
          </w:p>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 xml:space="preserve"> мероприятия</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Срок реализации мероприятия</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 xml:space="preserve">Ответственный исполнитель </w:t>
            </w:r>
          </w:p>
        </w:tc>
      </w:tr>
      <w:tr w:rsidR="00590D72" w:rsidRPr="00D672CE" w:rsidTr="00673FC8">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1</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2</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3</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4</w:t>
            </w:r>
          </w:p>
        </w:tc>
      </w:tr>
      <w:tr w:rsidR="00590D72" w:rsidRPr="00D672CE" w:rsidTr="00673FC8">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2</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proofErr w:type="gramStart"/>
            <w:r w:rsidRPr="00D672CE">
              <w:rPr>
                <w:rFonts w:ascii="Arial" w:eastAsia="SimSun" w:hAnsi="Arial" w:cs="Arial"/>
                <w:kern w:val="1"/>
                <w:sz w:val="24"/>
                <w:szCs w:val="24"/>
                <w:lang w:eastAsia="hi-IN" w:bidi="hi-IN"/>
              </w:rPr>
              <w:t xml:space="preserve">Размещение на официальном сайте Чапаевского сельского поселения Красносельского муниципального района в сети «Интернет» перечней нормативных правовых актов или их </w:t>
            </w:r>
            <w:r w:rsidRPr="00D672CE">
              <w:rPr>
                <w:rFonts w:ascii="Arial" w:eastAsia="SimSun" w:hAnsi="Arial" w:cs="Arial"/>
                <w:kern w:val="1"/>
                <w:sz w:val="24"/>
                <w:szCs w:val="24"/>
                <w:lang w:eastAsia="hi-IN" w:bidi="hi-IN"/>
              </w:rPr>
              <w:lastRenderedPageBreak/>
              <w:t>отдельных частей, содержащих обязательные требования, оценки соблюдения при осуществлении</w:t>
            </w:r>
            <w:r w:rsidR="00D672CE" w:rsidRPr="00D672CE">
              <w:rPr>
                <w:rFonts w:ascii="Arial" w:eastAsia="SimSun" w:hAnsi="Arial" w:cs="Arial"/>
                <w:kern w:val="1"/>
                <w:sz w:val="24"/>
                <w:szCs w:val="24"/>
                <w:lang w:eastAsia="hi-IN" w:bidi="hi-IN"/>
              </w:rPr>
              <w:t xml:space="preserve"> </w:t>
            </w:r>
            <w:r w:rsidRPr="00D672CE">
              <w:rPr>
                <w:rFonts w:ascii="Arial" w:eastAsia="SimSun" w:hAnsi="Arial" w:cs="Arial"/>
                <w:kern w:val="1"/>
                <w:sz w:val="24"/>
                <w:szCs w:val="24"/>
                <w:lang w:eastAsia="hi-IN" w:bidi="hi-IN"/>
              </w:rPr>
              <w:t>муниципального контроля</w:t>
            </w:r>
            <w:r w:rsidRPr="00D672CE">
              <w:rPr>
                <w:rFonts w:ascii="Arial" w:eastAsia="SimSun" w:hAnsi="Arial" w:cs="Arial"/>
                <w:bCs/>
                <w:kern w:val="1"/>
                <w:sz w:val="24"/>
                <w:szCs w:val="24"/>
                <w:lang w:eastAsia="hi-IN" w:bidi="hi-IN"/>
              </w:rPr>
              <w:t xml:space="preserve"> за обеспечением сохранности автомобильных дорог местного значения в границах населенных пунктов Чапаевского сельского поселения</w:t>
            </w:r>
            <w:r w:rsidR="00D672CE" w:rsidRPr="00D672CE">
              <w:rPr>
                <w:rFonts w:ascii="Arial" w:eastAsia="SimSun" w:hAnsi="Arial" w:cs="Arial"/>
                <w:bCs/>
                <w:kern w:val="1"/>
                <w:sz w:val="24"/>
                <w:szCs w:val="24"/>
                <w:lang w:eastAsia="hi-IN" w:bidi="hi-IN"/>
              </w:rPr>
              <w:t xml:space="preserve"> </w:t>
            </w:r>
            <w:r w:rsidRPr="00D672CE">
              <w:rPr>
                <w:rFonts w:ascii="Arial" w:eastAsia="SimSun" w:hAnsi="Arial" w:cs="Arial"/>
                <w:bCs/>
                <w:kern w:val="1"/>
                <w:sz w:val="24"/>
                <w:szCs w:val="24"/>
                <w:lang w:eastAsia="hi-IN" w:bidi="hi-IN"/>
              </w:rPr>
              <w:t>Красносельского муниципального района Костромской области</w:t>
            </w:r>
            <w:r w:rsidRPr="00D672CE">
              <w:rPr>
                <w:rFonts w:ascii="Arial" w:eastAsia="SimSun" w:hAnsi="Arial" w:cs="Arial"/>
                <w:kern w:val="1"/>
                <w:sz w:val="24"/>
                <w:szCs w:val="24"/>
                <w:lang w:eastAsia="hi-IN" w:bidi="hi-IN"/>
              </w:rPr>
              <w:t>, а также текстов соответствующих нормативных правовых актов</w:t>
            </w:r>
            <w:proofErr w:type="gramEnd"/>
          </w:p>
        </w:tc>
        <w:tc>
          <w:tcPr>
            <w:tcW w:w="0" w:type="auto"/>
            <w:shd w:val="clear" w:color="auto" w:fill="auto"/>
          </w:tcPr>
          <w:p w:rsidR="00590D72" w:rsidRPr="00D672CE" w:rsidRDefault="00590D72" w:rsidP="00673FC8">
            <w:pPr>
              <w:pStyle w:val="a3"/>
              <w:jc w:val="both"/>
              <w:rPr>
                <w:rFonts w:ascii="Arial" w:eastAsia="Arial" w:hAnsi="Arial" w:cs="Arial"/>
                <w:b/>
                <w:sz w:val="24"/>
                <w:szCs w:val="24"/>
                <w:lang w:eastAsia="ar-SA"/>
              </w:rPr>
            </w:pPr>
            <w:r w:rsidRPr="00D672CE">
              <w:rPr>
                <w:rFonts w:ascii="Arial" w:eastAsia="Arial" w:hAnsi="Arial" w:cs="Arial"/>
                <w:sz w:val="24"/>
                <w:szCs w:val="24"/>
                <w:lang w:val="en-US" w:eastAsia="ar-SA"/>
              </w:rPr>
              <w:lastRenderedPageBreak/>
              <w:t xml:space="preserve">III </w:t>
            </w:r>
            <w:r w:rsidRPr="00D672CE">
              <w:rPr>
                <w:rFonts w:ascii="Arial" w:eastAsia="Arial" w:hAnsi="Arial" w:cs="Arial"/>
                <w:sz w:val="24"/>
                <w:szCs w:val="24"/>
                <w:lang w:eastAsia="ar-SA"/>
              </w:rPr>
              <w:t>квартал</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 xml:space="preserve">Заместитель главы поселения, к должностным обязанностям которого относится </w:t>
            </w:r>
            <w:r w:rsidRPr="00D672CE">
              <w:rPr>
                <w:rFonts w:ascii="Arial" w:eastAsia="SimSun" w:hAnsi="Arial" w:cs="Arial"/>
                <w:kern w:val="1"/>
                <w:sz w:val="24"/>
                <w:szCs w:val="24"/>
                <w:lang w:eastAsia="hi-IN" w:bidi="hi-IN"/>
              </w:rPr>
              <w:lastRenderedPageBreak/>
              <w:t>осуществление муниципального контроля</w:t>
            </w:r>
            <w:r w:rsidR="00D672CE" w:rsidRPr="00D672CE">
              <w:rPr>
                <w:rFonts w:ascii="Arial" w:eastAsia="SimSun" w:hAnsi="Arial" w:cs="Arial"/>
                <w:kern w:val="1"/>
                <w:sz w:val="24"/>
                <w:szCs w:val="24"/>
                <w:lang w:eastAsia="hi-IN" w:bidi="hi-IN"/>
              </w:rPr>
              <w:t xml:space="preserve"> </w:t>
            </w:r>
          </w:p>
        </w:tc>
      </w:tr>
      <w:tr w:rsidR="00590D72" w:rsidRPr="00D672CE" w:rsidTr="00673FC8">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lastRenderedPageBreak/>
              <w:t>3</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В течени</w:t>
            </w:r>
            <w:proofErr w:type="gramStart"/>
            <w:r w:rsidRPr="00D672CE">
              <w:rPr>
                <w:rFonts w:ascii="Arial" w:eastAsia="SimSun" w:hAnsi="Arial" w:cs="Arial"/>
                <w:kern w:val="1"/>
                <w:sz w:val="24"/>
                <w:szCs w:val="24"/>
                <w:lang w:eastAsia="hi-IN" w:bidi="hi-IN"/>
              </w:rPr>
              <w:t>и</w:t>
            </w:r>
            <w:proofErr w:type="gramEnd"/>
            <w:r w:rsidRPr="00D672CE">
              <w:rPr>
                <w:rFonts w:ascii="Arial" w:eastAsia="SimSun" w:hAnsi="Arial" w:cs="Arial"/>
                <w:kern w:val="1"/>
                <w:sz w:val="24"/>
                <w:szCs w:val="24"/>
                <w:lang w:eastAsia="hi-IN" w:bidi="hi-IN"/>
              </w:rPr>
              <w:t xml:space="preserve"> года (по мере необходимости)</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Заместитель главы поселения, к должностным обязанностям которого относится осуществление муниципального контроля</w:t>
            </w:r>
            <w:r w:rsidR="00D672CE" w:rsidRPr="00D672CE">
              <w:rPr>
                <w:rFonts w:ascii="Arial" w:eastAsia="SimSun" w:hAnsi="Arial" w:cs="Arial"/>
                <w:kern w:val="1"/>
                <w:sz w:val="24"/>
                <w:szCs w:val="24"/>
                <w:lang w:eastAsia="hi-IN" w:bidi="hi-IN"/>
              </w:rPr>
              <w:t xml:space="preserve"> </w:t>
            </w:r>
          </w:p>
        </w:tc>
      </w:tr>
      <w:tr w:rsidR="00590D72" w:rsidRPr="00D672CE" w:rsidTr="00673FC8">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4</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 xml:space="preserve">В случае изменения обязательных требований </w:t>
            </w:r>
            <w:proofErr w:type="gramStart"/>
            <w:r w:rsidRPr="00D672CE">
              <w:rPr>
                <w:rFonts w:ascii="Arial" w:eastAsia="SimSun" w:hAnsi="Arial" w:cs="Arial"/>
                <w:kern w:val="1"/>
                <w:sz w:val="24"/>
                <w:szCs w:val="24"/>
                <w:lang w:eastAsia="hi-IN" w:bidi="hi-IN"/>
              </w:rPr>
              <w:t>-п</w:t>
            </w:r>
            <w:proofErr w:type="gramEnd"/>
            <w:r w:rsidRPr="00D672CE">
              <w:rPr>
                <w:rFonts w:ascii="Arial" w:eastAsia="SimSun" w:hAnsi="Arial" w:cs="Arial"/>
                <w:kern w:val="1"/>
                <w:sz w:val="24"/>
                <w:szCs w:val="24"/>
                <w:lang w:eastAsia="hi-IN" w:bidi="hi-IN"/>
              </w:rPr>
              <w:t>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В течени</w:t>
            </w:r>
            <w:proofErr w:type="gramStart"/>
            <w:r w:rsidRPr="00D672CE">
              <w:rPr>
                <w:rFonts w:ascii="Arial" w:eastAsia="SimSun" w:hAnsi="Arial" w:cs="Arial"/>
                <w:kern w:val="1"/>
                <w:sz w:val="24"/>
                <w:szCs w:val="24"/>
                <w:lang w:eastAsia="hi-IN" w:bidi="hi-IN"/>
              </w:rPr>
              <w:t>и</w:t>
            </w:r>
            <w:proofErr w:type="gramEnd"/>
            <w:r w:rsidRPr="00D672CE">
              <w:rPr>
                <w:rFonts w:ascii="Arial" w:eastAsia="SimSun" w:hAnsi="Arial" w:cs="Arial"/>
                <w:kern w:val="1"/>
                <w:sz w:val="24"/>
                <w:szCs w:val="24"/>
                <w:lang w:eastAsia="hi-IN" w:bidi="hi-IN"/>
              </w:rPr>
              <w:t xml:space="preserve"> года (по мере необходимости)</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Заместитель главы поселения, к должностным обязанностям которого относится осуществление муниципального контроля</w:t>
            </w:r>
            <w:r w:rsidR="00D672CE" w:rsidRPr="00D672CE">
              <w:rPr>
                <w:rFonts w:ascii="Arial" w:eastAsia="SimSun" w:hAnsi="Arial" w:cs="Arial"/>
                <w:kern w:val="1"/>
                <w:sz w:val="24"/>
                <w:szCs w:val="24"/>
                <w:lang w:eastAsia="hi-IN" w:bidi="hi-IN"/>
              </w:rPr>
              <w:t xml:space="preserve"> </w:t>
            </w:r>
          </w:p>
        </w:tc>
      </w:tr>
      <w:tr w:rsidR="00590D72" w:rsidRPr="00D672CE" w:rsidTr="00673FC8">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5</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proofErr w:type="gramStart"/>
            <w:r w:rsidRPr="00D672CE">
              <w:rPr>
                <w:rFonts w:ascii="Arial" w:eastAsia="SimSun" w:hAnsi="Arial" w:cs="Arial"/>
                <w:kern w:val="1"/>
                <w:sz w:val="24"/>
                <w:szCs w:val="24"/>
                <w:lang w:eastAsia="hi-IN" w:bidi="hi-IN"/>
              </w:rPr>
              <w:t xml:space="preserve">Обеспечение регулярного (не реже одного раза в год) обобщения практики осуществления </w:t>
            </w:r>
            <w:r w:rsidRPr="00D672CE">
              <w:rPr>
                <w:rFonts w:ascii="Arial" w:eastAsia="SimSun" w:hAnsi="Arial" w:cs="Arial"/>
                <w:bCs/>
                <w:kern w:val="1"/>
                <w:sz w:val="24"/>
                <w:szCs w:val="24"/>
                <w:lang w:eastAsia="hi-IN" w:bidi="hi-IN"/>
              </w:rPr>
              <w:t>муниципального контроля за обеспечением сохранности автомобильных дорог местного значения в границах населенных пунктов Чапаевского сельского поселения</w:t>
            </w:r>
            <w:r w:rsidR="00D672CE" w:rsidRPr="00D672CE">
              <w:rPr>
                <w:rFonts w:ascii="Arial" w:eastAsia="SimSun" w:hAnsi="Arial" w:cs="Arial"/>
                <w:bCs/>
                <w:kern w:val="1"/>
                <w:sz w:val="24"/>
                <w:szCs w:val="24"/>
                <w:lang w:eastAsia="hi-IN" w:bidi="hi-IN"/>
              </w:rPr>
              <w:t xml:space="preserve"> </w:t>
            </w:r>
            <w:r w:rsidRPr="00D672CE">
              <w:rPr>
                <w:rFonts w:ascii="Arial" w:eastAsia="SimSun" w:hAnsi="Arial" w:cs="Arial"/>
                <w:bCs/>
                <w:kern w:val="1"/>
                <w:sz w:val="24"/>
                <w:szCs w:val="24"/>
                <w:lang w:eastAsia="hi-IN" w:bidi="hi-IN"/>
              </w:rPr>
              <w:t>Красносельского муниципального района Костромской области</w:t>
            </w:r>
            <w:r w:rsidRPr="00D672CE">
              <w:rPr>
                <w:rFonts w:ascii="Arial" w:eastAsia="SimSun" w:hAnsi="Arial" w:cs="Arial"/>
                <w:b/>
                <w:bCs/>
                <w:kern w:val="1"/>
                <w:sz w:val="24"/>
                <w:szCs w:val="24"/>
                <w:lang w:eastAsia="hi-IN" w:bidi="hi-IN"/>
              </w:rPr>
              <w:t xml:space="preserve"> </w:t>
            </w:r>
            <w:r w:rsidRPr="00D672CE">
              <w:rPr>
                <w:rFonts w:ascii="Arial" w:eastAsia="SimSun" w:hAnsi="Arial" w:cs="Arial"/>
                <w:kern w:val="1"/>
                <w:sz w:val="24"/>
                <w:szCs w:val="24"/>
                <w:lang w:eastAsia="hi-IN" w:bidi="hi-IN"/>
              </w:rPr>
              <w:t xml:space="preserve">и размещение на официальном сайте Красносельского муниципального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w:t>
            </w:r>
            <w:r w:rsidRPr="00D672CE">
              <w:rPr>
                <w:rFonts w:ascii="Arial" w:eastAsia="SimSun" w:hAnsi="Arial" w:cs="Arial"/>
                <w:kern w:val="1"/>
                <w:sz w:val="24"/>
                <w:szCs w:val="24"/>
                <w:lang w:eastAsia="hi-IN" w:bidi="hi-IN"/>
              </w:rPr>
              <w:lastRenderedPageBreak/>
              <w:t>рекомендациями в</w:t>
            </w:r>
            <w:proofErr w:type="gramEnd"/>
            <w:r w:rsidRPr="00D672CE">
              <w:rPr>
                <w:rFonts w:ascii="Arial" w:eastAsia="SimSun" w:hAnsi="Arial" w:cs="Arial"/>
                <w:kern w:val="1"/>
                <w:sz w:val="24"/>
                <w:szCs w:val="24"/>
                <w:lang w:eastAsia="hi-IN" w:bidi="hi-IN"/>
              </w:rPr>
              <w:t xml:space="preserve"> </w:t>
            </w:r>
            <w:proofErr w:type="gramStart"/>
            <w:r w:rsidRPr="00D672CE">
              <w:rPr>
                <w:rFonts w:ascii="Arial" w:eastAsia="SimSun" w:hAnsi="Arial" w:cs="Arial"/>
                <w:kern w:val="1"/>
                <w:sz w:val="24"/>
                <w:szCs w:val="24"/>
                <w:lang w:eastAsia="hi-IN" w:bidi="hi-IN"/>
              </w:rPr>
              <w:t>отношении</w:t>
            </w:r>
            <w:proofErr w:type="gramEnd"/>
            <w:r w:rsidRPr="00D672CE">
              <w:rPr>
                <w:rFonts w:ascii="Arial" w:eastAsia="SimSun" w:hAnsi="Arial" w:cs="Arial"/>
                <w:kern w:val="1"/>
                <w:sz w:val="24"/>
                <w:szCs w:val="24"/>
                <w:lang w:eastAsia="hi-IN" w:bidi="hi-IN"/>
              </w:rPr>
              <w:t xml:space="preserve"> мер, которые должны приниматься юридическими лицами, индивидуальными</w:t>
            </w:r>
            <w:r w:rsidR="00D672CE" w:rsidRPr="00D672CE">
              <w:rPr>
                <w:rFonts w:ascii="Arial" w:eastAsia="SimSun" w:hAnsi="Arial" w:cs="Arial"/>
                <w:kern w:val="1"/>
                <w:sz w:val="24"/>
                <w:szCs w:val="24"/>
                <w:lang w:eastAsia="hi-IN" w:bidi="hi-IN"/>
              </w:rPr>
              <w:t xml:space="preserve"> </w:t>
            </w:r>
            <w:r w:rsidRPr="00D672CE">
              <w:rPr>
                <w:rFonts w:ascii="Arial" w:eastAsia="SimSun" w:hAnsi="Arial" w:cs="Arial"/>
                <w:kern w:val="1"/>
                <w:sz w:val="24"/>
                <w:szCs w:val="24"/>
                <w:lang w:eastAsia="hi-IN" w:bidi="hi-IN"/>
              </w:rPr>
              <w:t>предпринимателями в целях недопущения таких нарушений</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val="en-US" w:eastAsia="hi-IN" w:bidi="hi-IN"/>
              </w:rPr>
              <w:lastRenderedPageBreak/>
              <w:t xml:space="preserve">IV </w:t>
            </w:r>
            <w:r w:rsidRPr="00D672CE">
              <w:rPr>
                <w:rFonts w:ascii="Arial" w:eastAsia="SimSun" w:hAnsi="Arial" w:cs="Arial"/>
                <w:kern w:val="1"/>
                <w:sz w:val="24"/>
                <w:szCs w:val="24"/>
                <w:lang w:eastAsia="hi-IN" w:bidi="hi-IN"/>
              </w:rPr>
              <w:t>квартал</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Заместитель главы поселения, к должностным обязанностям которого относится осуществление муниципального контроля</w:t>
            </w:r>
            <w:r w:rsidR="00D672CE" w:rsidRPr="00D672CE">
              <w:rPr>
                <w:rFonts w:ascii="Arial" w:eastAsia="SimSun" w:hAnsi="Arial" w:cs="Arial"/>
                <w:kern w:val="1"/>
                <w:sz w:val="24"/>
                <w:szCs w:val="24"/>
                <w:lang w:eastAsia="hi-IN" w:bidi="hi-IN"/>
              </w:rPr>
              <w:t xml:space="preserve"> </w:t>
            </w:r>
          </w:p>
        </w:tc>
      </w:tr>
      <w:tr w:rsidR="00590D72" w:rsidRPr="00D672CE" w:rsidTr="00673FC8">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lastRenderedPageBreak/>
              <w:t>6</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Выдача предостережений о недопустимости нарушения обязательных требований в соответствии с Федеральным законом от 31 июля 2020 года № 248-ФЗ «О государственном контрол</w:t>
            </w:r>
            <w:proofErr w:type="gramStart"/>
            <w:r w:rsidRPr="00D672CE">
              <w:rPr>
                <w:rFonts w:ascii="Arial" w:eastAsia="SimSun" w:hAnsi="Arial" w:cs="Arial"/>
                <w:kern w:val="1"/>
                <w:sz w:val="24"/>
                <w:szCs w:val="24"/>
                <w:lang w:eastAsia="hi-IN" w:bidi="hi-IN"/>
              </w:rPr>
              <w:t>е(</w:t>
            </w:r>
            <w:proofErr w:type="gramEnd"/>
            <w:r w:rsidRPr="00D672CE">
              <w:rPr>
                <w:rFonts w:ascii="Arial" w:eastAsia="SimSun" w:hAnsi="Arial" w:cs="Arial"/>
                <w:kern w:val="1"/>
                <w:sz w:val="24"/>
                <w:szCs w:val="24"/>
                <w:lang w:eastAsia="hi-IN" w:bidi="hi-IN"/>
              </w:rPr>
              <w:t>надзоре) и муниципальном контроле в Российской Федерации» (если иной порядок не установлен федеральным законом)</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В течени</w:t>
            </w:r>
            <w:proofErr w:type="gramStart"/>
            <w:r w:rsidRPr="00D672CE">
              <w:rPr>
                <w:rFonts w:ascii="Arial" w:eastAsia="SimSun" w:hAnsi="Arial" w:cs="Arial"/>
                <w:kern w:val="1"/>
                <w:sz w:val="24"/>
                <w:szCs w:val="24"/>
                <w:lang w:eastAsia="hi-IN" w:bidi="hi-IN"/>
              </w:rPr>
              <w:t>и</w:t>
            </w:r>
            <w:proofErr w:type="gramEnd"/>
            <w:r w:rsidRPr="00D672CE">
              <w:rPr>
                <w:rFonts w:ascii="Arial" w:eastAsia="SimSun" w:hAnsi="Arial" w:cs="Arial"/>
                <w:kern w:val="1"/>
                <w:sz w:val="24"/>
                <w:szCs w:val="24"/>
                <w:lang w:eastAsia="hi-IN" w:bidi="hi-IN"/>
              </w:rPr>
              <w:t xml:space="preserve"> года (по мере необходимости)</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Заместитель главы поселения, к должностным обязанностям которого относится осуществление муниципального контроля</w:t>
            </w:r>
            <w:r w:rsidR="00D672CE" w:rsidRPr="00D672CE">
              <w:rPr>
                <w:rFonts w:ascii="Arial" w:eastAsia="SimSun" w:hAnsi="Arial" w:cs="Arial"/>
                <w:kern w:val="1"/>
                <w:sz w:val="24"/>
                <w:szCs w:val="24"/>
                <w:lang w:eastAsia="hi-IN" w:bidi="hi-IN"/>
              </w:rPr>
              <w:t xml:space="preserve"> </w:t>
            </w:r>
          </w:p>
        </w:tc>
      </w:tr>
      <w:tr w:rsidR="00590D72" w:rsidRPr="00D672CE" w:rsidTr="00673FC8">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7</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Консультировани</w:t>
            </w:r>
            <w:proofErr w:type="gramStart"/>
            <w:r w:rsidRPr="00D672CE">
              <w:rPr>
                <w:rFonts w:ascii="Arial" w:eastAsia="SimSun" w:hAnsi="Arial" w:cs="Arial"/>
                <w:kern w:val="1"/>
                <w:sz w:val="24"/>
                <w:szCs w:val="24"/>
                <w:lang w:eastAsia="hi-IN" w:bidi="hi-IN"/>
              </w:rPr>
              <w:t>е(</w:t>
            </w:r>
            <w:proofErr w:type="gramEnd"/>
            <w:r w:rsidRPr="00D672CE">
              <w:rPr>
                <w:rFonts w:ascii="Arial" w:eastAsia="SimSun" w:hAnsi="Arial" w:cs="Arial"/>
                <w:kern w:val="1"/>
                <w:sz w:val="24"/>
                <w:szCs w:val="24"/>
                <w:lang w:eastAsia="hi-IN" w:bidi="hi-IN"/>
              </w:rPr>
              <w:t>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w:t>
            </w:r>
            <w:r w:rsidR="00D672CE" w:rsidRPr="00D672CE">
              <w:rPr>
                <w:rFonts w:ascii="Arial" w:eastAsia="SimSun" w:hAnsi="Arial" w:cs="Arial"/>
                <w:kern w:val="1"/>
                <w:sz w:val="24"/>
                <w:szCs w:val="24"/>
                <w:lang w:eastAsia="hi-IN" w:bidi="hi-IN"/>
              </w:rPr>
              <w:t xml:space="preserve"> </w:t>
            </w:r>
            <w:r w:rsidRPr="00D672CE">
              <w:rPr>
                <w:rFonts w:ascii="Arial" w:eastAsia="SimSun" w:hAnsi="Arial" w:cs="Arial"/>
                <w:kern w:val="1"/>
                <w:sz w:val="24"/>
                <w:szCs w:val="24"/>
                <w:lang w:eastAsia="hi-IN" w:bidi="hi-IN"/>
              </w:rPr>
              <w:t>контролируемых лиц и их представителей по вопросам , связанным с организацией и осуществлением муниципального контроля в соответствии с Федеральным законом от 31 июля 2020 года № 248-ФЗ «О государственном контроле(надзоре) и муниципальном контроле в Российской Федерации» (если иной порядок не установлен федеральным законом)</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В течени</w:t>
            </w:r>
            <w:proofErr w:type="gramStart"/>
            <w:r w:rsidRPr="00D672CE">
              <w:rPr>
                <w:rFonts w:ascii="Arial" w:eastAsia="SimSun" w:hAnsi="Arial" w:cs="Arial"/>
                <w:kern w:val="1"/>
                <w:sz w:val="24"/>
                <w:szCs w:val="24"/>
                <w:lang w:eastAsia="hi-IN" w:bidi="hi-IN"/>
              </w:rPr>
              <w:t>и</w:t>
            </w:r>
            <w:proofErr w:type="gramEnd"/>
            <w:r w:rsidRPr="00D672CE">
              <w:rPr>
                <w:rFonts w:ascii="Arial" w:eastAsia="SimSun" w:hAnsi="Arial" w:cs="Arial"/>
                <w:kern w:val="1"/>
                <w:sz w:val="24"/>
                <w:szCs w:val="24"/>
                <w:lang w:eastAsia="hi-IN" w:bidi="hi-IN"/>
              </w:rPr>
              <w:t xml:space="preserve"> года (по мере необходимости)</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Заместитель главы поселения, к должностным обязанностям которого относится осуществление муниципального контроля</w:t>
            </w:r>
            <w:r w:rsidR="00D672CE" w:rsidRPr="00D672CE">
              <w:rPr>
                <w:rFonts w:ascii="Arial" w:eastAsia="SimSun" w:hAnsi="Arial" w:cs="Arial"/>
                <w:kern w:val="1"/>
                <w:sz w:val="24"/>
                <w:szCs w:val="24"/>
                <w:lang w:eastAsia="hi-IN" w:bidi="hi-IN"/>
              </w:rPr>
              <w:t xml:space="preserve"> </w:t>
            </w:r>
          </w:p>
        </w:tc>
      </w:tr>
      <w:tr w:rsidR="00590D72" w:rsidRPr="00D672CE" w:rsidTr="00673FC8">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8</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 xml:space="preserve">Организация и проведение профилактических визитов к контролируемым лицам и их представителям </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В течени</w:t>
            </w:r>
            <w:proofErr w:type="gramStart"/>
            <w:r w:rsidRPr="00D672CE">
              <w:rPr>
                <w:rFonts w:ascii="Arial" w:eastAsia="SimSun" w:hAnsi="Arial" w:cs="Arial"/>
                <w:kern w:val="1"/>
                <w:sz w:val="24"/>
                <w:szCs w:val="24"/>
                <w:lang w:eastAsia="hi-IN" w:bidi="hi-IN"/>
              </w:rPr>
              <w:t>и</w:t>
            </w:r>
            <w:proofErr w:type="gramEnd"/>
            <w:r w:rsidRPr="00D672CE">
              <w:rPr>
                <w:rFonts w:ascii="Arial" w:eastAsia="SimSun" w:hAnsi="Arial" w:cs="Arial"/>
                <w:kern w:val="1"/>
                <w:sz w:val="24"/>
                <w:szCs w:val="24"/>
                <w:lang w:eastAsia="hi-IN" w:bidi="hi-IN"/>
              </w:rPr>
              <w:t xml:space="preserve"> года (по мере необходимости)</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Заместитель главы поселения, к должностным обязанностям которого относится осуществление муниципального контроля</w:t>
            </w:r>
            <w:r w:rsidR="00D672CE" w:rsidRPr="00D672CE">
              <w:rPr>
                <w:rFonts w:ascii="Arial" w:eastAsia="SimSun" w:hAnsi="Arial" w:cs="Arial"/>
                <w:kern w:val="1"/>
                <w:sz w:val="24"/>
                <w:szCs w:val="24"/>
                <w:lang w:eastAsia="hi-IN" w:bidi="hi-IN"/>
              </w:rPr>
              <w:t xml:space="preserve"> </w:t>
            </w:r>
          </w:p>
        </w:tc>
      </w:tr>
      <w:tr w:rsidR="00590D72" w:rsidRPr="00D672CE" w:rsidTr="00673FC8">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9</w:t>
            </w:r>
          </w:p>
        </w:tc>
        <w:tc>
          <w:tcPr>
            <w:tcW w:w="0" w:type="auto"/>
            <w:shd w:val="clear" w:color="auto" w:fill="auto"/>
          </w:tcPr>
          <w:p w:rsidR="00590D72" w:rsidRPr="00D672CE" w:rsidRDefault="00FD56C9"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 xml:space="preserve">Разработка Программы </w:t>
            </w:r>
            <w:r w:rsidR="00590D72" w:rsidRPr="00D672CE">
              <w:rPr>
                <w:rFonts w:ascii="Arial" w:eastAsia="SimSun" w:hAnsi="Arial" w:cs="Arial"/>
                <w:kern w:val="1"/>
                <w:sz w:val="24"/>
                <w:szCs w:val="24"/>
                <w:lang w:eastAsia="hi-IN" w:bidi="hi-IN"/>
              </w:rPr>
              <w:t>профилактики нарушений</w:t>
            </w:r>
            <w:r w:rsidRPr="00D672CE">
              <w:rPr>
                <w:rFonts w:ascii="Arial" w:eastAsia="SimSun" w:hAnsi="Arial" w:cs="Arial"/>
                <w:kern w:val="1"/>
                <w:sz w:val="24"/>
                <w:szCs w:val="24"/>
                <w:lang w:eastAsia="hi-IN" w:bidi="hi-IN"/>
              </w:rPr>
              <w:t xml:space="preserve"> обязательных требований на 2024</w:t>
            </w:r>
            <w:r w:rsidR="00590D72" w:rsidRPr="00D672CE">
              <w:rPr>
                <w:rFonts w:ascii="Arial" w:eastAsia="SimSun" w:hAnsi="Arial" w:cs="Arial"/>
                <w:kern w:val="1"/>
                <w:sz w:val="24"/>
                <w:szCs w:val="24"/>
                <w:lang w:eastAsia="hi-IN" w:bidi="hi-IN"/>
              </w:rPr>
              <w:t xml:space="preserve"> год</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 xml:space="preserve">Декабрь </w:t>
            </w:r>
            <w:r w:rsidR="00FD56C9" w:rsidRPr="00D672CE">
              <w:rPr>
                <w:rFonts w:ascii="Arial" w:eastAsia="SimSun" w:hAnsi="Arial" w:cs="Arial"/>
                <w:kern w:val="1"/>
                <w:sz w:val="24"/>
                <w:szCs w:val="24"/>
                <w:lang w:eastAsia="hi-IN" w:bidi="hi-IN"/>
              </w:rPr>
              <w:t>2024</w:t>
            </w:r>
            <w:r w:rsidRPr="00D672CE">
              <w:rPr>
                <w:rFonts w:ascii="Arial" w:eastAsia="SimSun" w:hAnsi="Arial" w:cs="Arial"/>
                <w:kern w:val="1"/>
                <w:sz w:val="24"/>
                <w:szCs w:val="24"/>
                <w:lang w:eastAsia="hi-IN" w:bidi="hi-IN"/>
              </w:rPr>
              <w:t xml:space="preserve"> год</w:t>
            </w:r>
          </w:p>
        </w:tc>
        <w:tc>
          <w:tcPr>
            <w:tcW w:w="0" w:type="auto"/>
            <w:shd w:val="clear" w:color="auto" w:fill="auto"/>
          </w:tcPr>
          <w:p w:rsidR="00590D72" w:rsidRPr="00D672CE" w:rsidRDefault="00590D72" w:rsidP="00673FC8">
            <w:pPr>
              <w:pStyle w:val="a3"/>
              <w:jc w:val="both"/>
              <w:rPr>
                <w:rFonts w:ascii="Arial" w:eastAsia="SimSun" w:hAnsi="Arial" w:cs="Arial"/>
                <w:kern w:val="1"/>
                <w:sz w:val="24"/>
                <w:szCs w:val="24"/>
                <w:lang w:eastAsia="hi-IN" w:bidi="hi-IN"/>
              </w:rPr>
            </w:pPr>
            <w:r w:rsidRPr="00D672CE">
              <w:rPr>
                <w:rFonts w:ascii="Arial" w:eastAsia="SimSun" w:hAnsi="Arial" w:cs="Arial"/>
                <w:kern w:val="1"/>
                <w:sz w:val="24"/>
                <w:szCs w:val="24"/>
                <w:lang w:eastAsia="hi-IN" w:bidi="hi-IN"/>
              </w:rPr>
              <w:t>Заместитель главы поселения, к должностным обязанностям которого относится осуществление муниципального контроля</w:t>
            </w:r>
            <w:r w:rsidR="00D672CE" w:rsidRPr="00D672CE">
              <w:rPr>
                <w:rFonts w:ascii="Arial" w:eastAsia="SimSun" w:hAnsi="Arial" w:cs="Arial"/>
                <w:kern w:val="1"/>
                <w:sz w:val="24"/>
                <w:szCs w:val="24"/>
                <w:lang w:eastAsia="hi-IN" w:bidi="hi-IN"/>
              </w:rPr>
              <w:t xml:space="preserve"> </w:t>
            </w:r>
          </w:p>
        </w:tc>
      </w:tr>
    </w:tbl>
    <w:p w:rsidR="00155BEB" w:rsidRPr="00D672CE" w:rsidRDefault="00155BEB" w:rsidP="00673FC8">
      <w:pPr>
        <w:pStyle w:val="a3"/>
        <w:jc w:val="both"/>
        <w:rPr>
          <w:rFonts w:ascii="Arial" w:eastAsia="Times New Roman" w:hAnsi="Arial" w:cs="Arial"/>
          <w:sz w:val="24"/>
          <w:szCs w:val="24"/>
          <w:lang w:eastAsia="zh-CN"/>
        </w:rPr>
      </w:pPr>
    </w:p>
    <w:p w:rsidR="00155BEB" w:rsidRDefault="00155BEB" w:rsidP="00D672CE">
      <w:pPr>
        <w:pStyle w:val="a3"/>
        <w:ind w:firstLine="709"/>
        <w:jc w:val="both"/>
        <w:rPr>
          <w:rFonts w:ascii="Arial" w:eastAsia="Times New Roman" w:hAnsi="Arial" w:cs="Arial"/>
          <w:b/>
          <w:sz w:val="24"/>
          <w:szCs w:val="24"/>
          <w:lang w:eastAsia="zh-CN"/>
        </w:rPr>
      </w:pPr>
      <w:r w:rsidRPr="00D672CE">
        <w:rPr>
          <w:rFonts w:ascii="Arial" w:eastAsia="Times New Roman" w:hAnsi="Arial" w:cs="Arial"/>
          <w:b/>
          <w:sz w:val="24"/>
          <w:szCs w:val="24"/>
          <w:highlight w:val="white"/>
          <w:lang w:eastAsia="zh-CN"/>
        </w:rPr>
        <w:t>4. Показатели результативности и</w:t>
      </w:r>
      <w:r w:rsidR="00D672CE" w:rsidRPr="00D672CE">
        <w:rPr>
          <w:rFonts w:ascii="Arial" w:eastAsia="Times New Roman" w:hAnsi="Arial" w:cs="Arial"/>
          <w:b/>
          <w:sz w:val="24"/>
          <w:szCs w:val="24"/>
          <w:highlight w:val="white"/>
          <w:lang w:eastAsia="zh-CN"/>
        </w:rPr>
        <w:t xml:space="preserve"> </w:t>
      </w:r>
      <w:r w:rsidRPr="00D672CE">
        <w:rPr>
          <w:rFonts w:ascii="Arial" w:eastAsia="Times New Roman" w:hAnsi="Arial" w:cs="Arial"/>
          <w:b/>
          <w:sz w:val="24"/>
          <w:szCs w:val="24"/>
          <w:highlight w:val="white"/>
          <w:lang w:eastAsia="zh-CN"/>
        </w:rPr>
        <w:t>эффективности Программы</w:t>
      </w:r>
    </w:p>
    <w:p w:rsidR="00673FC8" w:rsidRPr="00D672CE" w:rsidRDefault="00673FC8" w:rsidP="00D672CE">
      <w:pPr>
        <w:pStyle w:val="a3"/>
        <w:ind w:firstLine="709"/>
        <w:jc w:val="both"/>
        <w:rPr>
          <w:rFonts w:ascii="Arial" w:eastAsia="Times New Roman" w:hAnsi="Arial" w:cs="Arial"/>
          <w:sz w:val="24"/>
          <w:szCs w:val="24"/>
          <w:lang w:eastAsia="zh-CN"/>
        </w:rPr>
      </w:pPr>
    </w:p>
    <w:tbl>
      <w:tblPr>
        <w:tblW w:w="0" w:type="auto"/>
        <w:tblInd w:w="-55" w:type="dxa"/>
        <w:tblCellMar>
          <w:left w:w="10" w:type="dxa"/>
          <w:right w:w="10" w:type="dxa"/>
        </w:tblCellMar>
        <w:tblLook w:val="0000" w:firstRow="0" w:lastRow="0" w:firstColumn="0" w:lastColumn="0" w:noHBand="0" w:noVBand="0"/>
      </w:tblPr>
      <w:tblGrid>
        <w:gridCol w:w="411"/>
        <w:gridCol w:w="8273"/>
        <w:gridCol w:w="1596"/>
      </w:tblGrid>
      <w:tr w:rsidR="00155BEB" w:rsidRPr="00D672CE" w:rsidTr="00673FC8">
        <w:trPr>
          <w:trHeight w:hRule="exact" w:val="688"/>
        </w:trPr>
        <w:tc>
          <w:tcPr>
            <w:tcW w:w="0" w:type="auto"/>
            <w:tcBorders>
              <w:top w:val="single" w:sz="4" w:space="0" w:color="000000"/>
              <w:left w:val="single" w:sz="4" w:space="0" w:color="000000"/>
              <w:bottom w:val="single" w:sz="4" w:space="0" w:color="000000"/>
            </w:tcBorders>
            <w:shd w:val="clear" w:color="auto" w:fill="FFFFFF"/>
          </w:tcPr>
          <w:p w:rsidR="00155BEB" w:rsidRPr="00D672CE" w:rsidRDefault="00155BEB" w:rsidP="00673FC8">
            <w:pPr>
              <w:pStyle w:val="a3"/>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 xml:space="preserve">№ </w:t>
            </w:r>
            <w:proofErr w:type="gramStart"/>
            <w:r w:rsidRPr="00D672CE">
              <w:rPr>
                <w:rFonts w:ascii="Arial" w:eastAsia="Times New Roman" w:hAnsi="Arial" w:cs="Arial"/>
                <w:sz w:val="24"/>
                <w:szCs w:val="24"/>
                <w:lang w:eastAsia="zh-CN"/>
              </w:rPr>
              <w:t>п</w:t>
            </w:r>
            <w:proofErr w:type="gramEnd"/>
            <w:r w:rsidRPr="00D672CE">
              <w:rPr>
                <w:rFonts w:ascii="Arial" w:eastAsia="Times New Roman" w:hAnsi="Arial" w:cs="Arial"/>
                <w:sz w:val="24"/>
                <w:szCs w:val="24"/>
                <w:lang w:eastAsia="zh-CN"/>
              </w:rPr>
              <w:t>/п</w:t>
            </w:r>
          </w:p>
        </w:tc>
        <w:tc>
          <w:tcPr>
            <w:tcW w:w="0" w:type="auto"/>
            <w:tcBorders>
              <w:top w:val="single" w:sz="4" w:space="0" w:color="000000"/>
              <w:left w:val="single" w:sz="4" w:space="0" w:color="000000"/>
              <w:bottom w:val="single" w:sz="4" w:space="0" w:color="000000"/>
            </w:tcBorders>
            <w:shd w:val="clear" w:color="auto" w:fill="FFFFFF"/>
          </w:tcPr>
          <w:p w:rsidR="00155BEB" w:rsidRPr="00D672CE" w:rsidRDefault="00155BEB" w:rsidP="00673FC8">
            <w:pPr>
              <w:pStyle w:val="a3"/>
              <w:ind w:hanging="10"/>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Наименование показателя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155BEB" w:rsidRPr="00D672CE" w:rsidRDefault="00155BEB" w:rsidP="00673FC8">
            <w:pPr>
              <w:pStyle w:val="a3"/>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Величина</w:t>
            </w:r>
          </w:p>
        </w:tc>
      </w:tr>
      <w:tr w:rsidR="00155BEB" w:rsidRPr="00D672CE" w:rsidTr="00673FC8">
        <w:trPr>
          <w:trHeight w:hRule="exact" w:val="1817"/>
        </w:trPr>
        <w:tc>
          <w:tcPr>
            <w:tcW w:w="0" w:type="auto"/>
            <w:tcBorders>
              <w:top w:val="single" w:sz="4" w:space="0" w:color="000000"/>
              <w:left w:val="single" w:sz="4" w:space="0" w:color="000000"/>
              <w:bottom w:val="single" w:sz="4" w:space="0" w:color="000000"/>
            </w:tcBorders>
            <w:shd w:val="clear" w:color="auto" w:fill="FFFFFF"/>
          </w:tcPr>
          <w:p w:rsidR="00155BEB" w:rsidRPr="00D672CE" w:rsidRDefault="00155BEB" w:rsidP="00673FC8">
            <w:pPr>
              <w:pStyle w:val="a3"/>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lastRenderedPageBreak/>
              <w:t>1.</w:t>
            </w:r>
          </w:p>
        </w:tc>
        <w:tc>
          <w:tcPr>
            <w:tcW w:w="0" w:type="auto"/>
            <w:tcBorders>
              <w:top w:val="single" w:sz="4" w:space="0" w:color="000000"/>
              <w:left w:val="single" w:sz="4" w:space="0" w:color="000000"/>
              <w:bottom w:val="single" w:sz="4" w:space="0" w:color="000000"/>
            </w:tcBorders>
            <w:shd w:val="clear" w:color="auto" w:fill="FFFFFF"/>
          </w:tcPr>
          <w:p w:rsidR="00155BEB" w:rsidRPr="00D672CE" w:rsidRDefault="00155BEB" w:rsidP="00673FC8">
            <w:pPr>
              <w:pStyle w:val="a3"/>
              <w:ind w:hanging="10"/>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155BEB" w:rsidRPr="00D672CE" w:rsidRDefault="00155BEB" w:rsidP="00673FC8">
            <w:pPr>
              <w:pStyle w:val="a3"/>
              <w:ind w:hanging="10"/>
              <w:jc w:val="both"/>
              <w:rPr>
                <w:rFonts w:ascii="Arial" w:eastAsia="Times New Roman" w:hAnsi="Arial" w:cs="Arial"/>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155BEB" w:rsidRPr="00D672CE" w:rsidRDefault="00155BEB" w:rsidP="00673FC8">
            <w:pPr>
              <w:pStyle w:val="a3"/>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100%</w:t>
            </w:r>
          </w:p>
        </w:tc>
      </w:tr>
      <w:tr w:rsidR="00155BEB" w:rsidRPr="00D672CE" w:rsidTr="00673FC8">
        <w:trPr>
          <w:trHeight w:hRule="exact" w:val="1418"/>
        </w:trPr>
        <w:tc>
          <w:tcPr>
            <w:tcW w:w="0" w:type="auto"/>
            <w:tcBorders>
              <w:top w:val="single" w:sz="4" w:space="0" w:color="000000"/>
              <w:left w:val="single" w:sz="4" w:space="0" w:color="000000"/>
              <w:bottom w:val="single" w:sz="4" w:space="0" w:color="000000"/>
            </w:tcBorders>
            <w:shd w:val="clear" w:color="auto" w:fill="FFFFFF"/>
          </w:tcPr>
          <w:p w:rsidR="00155BEB" w:rsidRPr="00D672CE" w:rsidRDefault="00155BEB" w:rsidP="00673FC8">
            <w:pPr>
              <w:pStyle w:val="a3"/>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2.</w:t>
            </w:r>
          </w:p>
        </w:tc>
        <w:tc>
          <w:tcPr>
            <w:tcW w:w="0" w:type="auto"/>
            <w:tcBorders>
              <w:top w:val="single" w:sz="4" w:space="0" w:color="000000"/>
              <w:left w:val="single" w:sz="4" w:space="0" w:color="000000"/>
              <w:bottom w:val="single" w:sz="4" w:space="0" w:color="000000"/>
            </w:tcBorders>
            <w:shd w:val="clear" w:color="auto" w:fill="FFFFFF"/>
          </w:tcPr>
          <w:p w:rsidR="00155BEB" w:rsidRPr="00D672CE" w:rsidRDefault="009F5EC4" w:rsidP="00673FC8">
            <w:pPr>
              <w:pStyle w:val="a3"/>
              <w:ind w:hanging="10"/>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Утверждение</w:t>
            </w:r>
            <w:r w:rsidR="00155BEB" w:rsidRPr="00D672CE">
              <w:rPr>
                <w:rFonts w:ascii="Arial" w:eastAsia="Times New Roman" w:hAnsi="Arial" w:cs="Arial"/>
                <w:sz w:val="24"/>
                <w:szCs w:val="24"/>
                <w:lang w:eastAsia="zh-CN"/>
              </w:rPr>
              <w:t xml:space="preserve"> доклада, содержащего результаты обобщения правоприменительной практики по осуществлению муниципального контроля, его опубликование</w:t>
            </w:r>
          </w:p>
          <w:p w:rsidR="00155BEB" w:rsidRPr="00D672CE" w:rsidRDefault="00155BEB" w:rsidP="00673FC8">
            <w:pPr>
              <w:pStyle w:val="a3"/>
              <w:ind w:hanging="10"/>
              <w:jc w:val="both"/>
              <w:rPr>
                <w:rFonts w:ascii="Arial" w:eastAsia="Times New Roman" w:hAnsi="Arial" w:cs="Arial"/>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155BEB" w:rsidRPr="00D672CE" w:rsidRDefault="00155BEB" w:rsidP="00673FC8">
            <w:pPr>
              <w:pStyle w:val="a3"/>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Исполнено</w:t>
            </w:r>
            <w:proofErr w:type="gramStart"/>
            <w:r w:rsidRPr="00D672CE">
              <w:rPr>
                <w:rFonts w:ascii="Arial" w:eastAsia="Times New Roman" w:hAnsi="Arial" w:cs="Arial"/>
                <w:sz w:val="24"/>
                <w:szCs w:val="24"/>
                <w:lang w:eastAsia="zh-CN"/>
              </w:rPr>
              <w:t xml:space="preserve"> / Н</w:t>
            </w:r>
            <w:proofErr w:type="gramEnd"/>
            <w:r w:rsidRPr="00D672CE">
              <w:rPr>
                <w:rFonts w:ascii="Arial" w:eastAsia="Times New Roman" w:hAnsi="Arial" w:cs="Arial"/>
                <w:sz w:val="24"/>
                <w:szCs w:val="24"/>
                <w:lang w:eastAsia="zh-CN"/>
              </w:rPr>
              <w:t>е исполнено</w:t>
            </w:r>
          </w:p>
        </w:tc>
      </w:tr>
      <w:tr w:rsidR="00155BEB" w:rsidRPr="00D672CE" w:rsidTr="00673FC8">
        <w:trPr>
          <w:trHeight w:hRule="exact" w:val="838"/>
        </w:trPr>
        <w:tc>
          <w:tcPr>
            <w:tcW w:w="0" w:type="auto"/>
            <w:tcBorders>
              <w:top w:val="single" w:sz="4" w:space="0" w:color="000000"/>
              <w:left w:val="single" w:sz="4" w:space="0" w:color="000000"/>
              <w:bottom w:val="single" w:sz="4" w:space="0" w:color="000000"/>
            </w:tcBorders>
            <w:shd w:val="clear" w:color="auto" w:fill="FFFFFF"/>
          </w:tcPr>
          <w:p w:rsidR="00155BEB" w:rsidRPr="00D672CE" w:rsidRDefault="00155BEB" w:rsidP="00673FC8">
            <w:pPr>
              <w:pStyle w:val="a3"/>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3.</w:t>
            </w:r>
          </w:p>
        </w:tc>
        <w:tc>
          <w:tcPr>
            <w:tcW w:w="0" w:type="auto"/>
            <w:tcBorders>
              <w:top w:val="single" w:sz="4" w:space="0" w:color="000000"/>
              <w:left w:val="single" w:sz="4" w:space="0" w:color="000000"/>
              <w:bottom w:val="single" w:sz="4" w:space="0" w:color="000000"/>
            </w:tcBorders>
            <w:shd w:val="clear" w:color="auto" w:fill="FFFFFF"/>
          </w:tcPr>
          <w:p w:rsidR="00155BEB" w:rsidRPr="00D672CE" w:rsidRDefault="00155BEB" w:rsidP="00673FC8">
            <w:pPr>
              <w:pStyle w:val="a3"/>
              <w:ind w:hanging="10"/>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Доля лиц, удовлетворённых консультированием в общем количестве лиц, обратившихся за консультированием</w:t>
            </w:r>
          </w:p>
          <w:p w:rsidR="00155BEB" w:rsidRPr="00D672CE" w:rsidRDefault="00155BEB" w:rsidP="00673FC8">
            <w:pPr>
              <w:pStyle w:val="a3"/>
              <w:ind w:hanging="10"/>
              <w:jc w:val="both"/>
              <w:rPr>
                <w:rFonts w:ascii="Arial" w:eastAsia="Times New Roman" w:hAnsi="Arial" w:cs="Arial"/>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155BEB" w:rsidRPr="00D672CE" w:rsidRDefault="00155BEB" w:rsidP="00673FC8">
            <w:pPr>
              <w:pStyle w:val="a3"/>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100 %</w:t>
            </w:r>
          </w:p>
        </w:tc>
      </w:tr>
      <w:tr w:rsidR="00590D72" w:rsidRPr="00D672CE" w:rsidTr="00673FC8">
        <w:trPr>
          <w:trHeight w:hRule="exact" w:val="1739"/>
        </w:trPr>
        <w:tc>
          <w:tcPr>
            <w:tcW w:w="0" w:type="auto"/>
            <w:tcBorders>
              <w:top w:val="single" w:sz="4" w:space="0" w:color="000000"/>
              <w:left w:val="single" w:sz="4" w:space="0" w:color="000000"/>
              <w:bottom w:val="single" w:sz="4" w:space="0" w:color="000000"/>
            </w:tcBorders>
            <w:shd w:val="clear" w:color="auto" w:fill="FFFFFF"/>
          </w:tcPr>
          <w:p w:rsidR="00590D72" w:rsidRPr="00D672CE" w:rsidRDefault="00590D72" w:rsidP="00673FC8">
            <w:pPr>
              <w:pStyle w:val="a3"/>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5</w:t>
            </w:r>
          </w:p>
        </w:tc>
        <w:tc>
          <w:tcPr>
            <w:tcW w:w="0" w:type="auto"/>
            <w:tcBorders>
              <w:top w:val="single" w:sz="4" w:space="0" w:color="000000"/>
              <w:left w:val="single" w:sz="4" w:space="0" w:color="000000"/>
              <w:bottom w:val="single" w:sz="4" w:space="0" w:color="000000"/>
            </w:tcBorders>
            <w:shd w:val="clear" w:color="auto" w:fill="FFFFFF"/>
          </w:tcPr>
          <w:p w:rsidR="00590D72" w:rsidRPr="00D672CE" w:rsidRDefault="00590D72" w:rsidP="00673FC8">
            <w:pPr>
              <w:pStyle w:val="a3"/>
              <w:ind w:hanging="10"/>
              <w:jc w:val="both"/>
              <w:rPr>
                <w:rFonts w:ascii="Arial" w:eastAsia="Times New Roman" w:hAnsi="Arial" w:cs="Arial"/>
                <w:sz w:val="24"/>
                <w:szCs w:val="24"/>
                <w:lang w:eastAsia="zh-CN"/>
              </w:rPr>
            </w:pPr>
            <w:proofErr w:type="gramStart"/>
            <w:r w:rsidRPr="00D672CE">
              <w:rPr>
                <w:rFonts w:ascii="Arial" w:eastAsia="Times New Roman" w:hAnsi="Arial" w:cs="Arial"/>
                <w:sz w:val="24"/>
                <w:szCs w:val="24"/>
                <w:lang w:eastAsia="zh-CN"/>
              </w:rPr>
              <w:t>Информировании юридических лиц, индивидуальных п</w:t>
            </w:r>
            <w:r w:rsidR="00FD56C9" w:rsidRPr="00D672CE">
              <w:rPr>
                <w:rFonts w:ascii="Arial" w:eastAsia="Times New Roman" w:hAnsi="Arial" w:cs="Arial"/>
                <w:sz w:val="24"/>
                <w:szCs w:val="24"/>
                <w:lang w:eastAsia="zh-CN"/>
              </w:rPr>
              <w:t>редпринимателей, физических лиц</w:t>
            </w:r>
            <w:r w:rsidRPr="00D672CE">
              <w:rPr>
                <w:rFonts w:ascii="Arial" w:eastAsia="Times New Roman" w:hAnsi="Arial" w:cs="Arial"/>
                <w:sz w:val="24"/>
                <w:szCs w:val="24"/>
                <w:lang w:eastAsia="zh-CN"/>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Pr="00D672CE">
              <w:rPr>
                <w:rFonts w:ascii="Arial" w:eastAsia="Times New Roman" w:hAnsi="Arial" w:cs="Arial"/>
                <w:sz w:val="24"/>
                <w:szCs w:val="24"/>
                <w:lang w:eastAsia="zh-CN"/>
              </w:rPr>
              <w:tab/>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90D72" w:rsidRPr="00D672CE" w:rsidRDefault="00590D72" w:rsidP="00673FC8">
            <w:pPr>
              <w:pStyle w:val="a3"/>
              <w:jc w:val="both"/>
              <w:rPr>
                <w:rFonts w:ascii="Arial" w:eastAsia="Times New Roman" w:hAnsi="Arial" w:cs="Arial"/>
                <w:sz w:val="24"/>
                <w:szCs w:val="24"/>
                <w:lang w:eastAsia="zh-CN"/>
              </w:rPr>
            </w:pPr>
            <w:r w:rsidRPr="00D672CE">
              <w:rPr>
                <w:rFonts w:ascii="Arial" w:eastAsia="Times New Roman" w:hAnsi="Arial" w:cs="Arial"/>
                <w:sz w:val="24"/>
                <w:szCs w:val="24"/>
                <w:lang w:eastAsia="zh-CN"/>
              </w:rPr>
              <w:t>Не менее 2 раз в год</w:t>
            </w:r>
          </w:p>
        </w:tc>
      </w:tr>
    </w:tbl>
    <w:p w:rsidR="00155BEB" w:rsidRPr="00D672CE" w:rsidRDefault="00155BEB" w:rsidP="00D672CE">
      <w:pPr>
        <w:pStyle w:val="a3"/>
        <w:ind w:firstLine="709"/>
        <w:jc w:val="both"/>
        <w:rPr>
          <w:rFonts w:ascii="Arial" w:hAnsi="Arial" w:cs="Arial"/>
          <w:b/>
          <w:bCs/>
          <w:sz w:val="24"/>
          <w:szCs w:val="24"/>
          <w:lang w:eastAsia="ru-RU"/>
        </w:rPr>
      </w:pPr>
    </w:p>
    <w:p w:rsidR="00155BEB" w:rsidRPr="00D672CE" w:rsidRDefault="00155BEB" w:rsidP="00D672CE">
      <w:pPr>
        <w:pStyle w:val="a3"/>
        <w:ind w:firstLine="709"/>
        <w:jc w:val="both"/>
        <w:rPr>
          <w:rFonts w:ascii="Arial" w:hAnsi="Arial" w:cs="Arial"/>
          <w:b/>
          <w:bCs/>
          <w:sz w:val="24"/>
          <w:szCs w:val="24"/>
          <w:lang w:eastAsia="ru-RU"/>
        </w:rPr>
      </w:pPr>
    </w:p>
    <w:p w:rsidR="002117B3" w:rsidRPr="00D672CE" w:rsidRDefault="00155BEB" w:rsidP="00D672CE">
      <w:pPr>
        <w:pStyle w:val="a3"/>
        <w:ind w:firstLine="709"/>
        <w:jc w:val="both"/>
        <w:rPr>
          <w:rFonts w:ascii="Arial" w:hAnsi="Arial" w:cs="Arial"/>
          <w:sz w:val="24"/>
          <w:szCs w:val="24"/>
          <w:lang w:eastAsia="ru-RU"/>
        </w:rPr>
      </w:pPr>
      <w:r w:rsidRPr="00D672CE">
        <w:rPr>
          <w:rFonts w:ascii="Arial" w:hAnsi="Arial" w:cs="Arial"/>
          <w:b/>
          <w:bCs/>
          <w:sz w:val="24"/>
          <w:szCs w:val="24"/>
          <w:lang w:eastAsia="ru-RU"/>
        </w:rPr>
        <w:tab/>
      </w:r>
    </w:p>
    <w:p w:rsidR="002117B3" w:rsidRPr="00D672CE" w:rsidRDefault="002117B3" w:rsidP="00D672CE">
      <w:pPr>
        <w:pStyle w:val="a3"/>
        <w:ind w:firstLine="709"/>
        <w:jc w:val="both"/>
        <w:rPr>
          <w:rFonts w:ascii="Arial" w:hAnsi="Arial" w:cs="Arial"/>
          <w:sz w:val="24"/>
          <w:szCs w:val="24"/>
        </w:rPr>
      </w:pPr>
    </w:p>
    <w:sectPr w:rsidR="002117B3" w:rsidRPr="00D672CE" w:rsidSect="00D672C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DE"/>
    <w:rsid w:val="00041DB8"/>
    <w:rsid w:val="000868E8"/>
    <w:rsid w:val="00095B0E"/>
    <w:rsid w:val="000B70C0"/>
    <w:rsid w:val="00117970"/>
    <w:rsid w:val="00155BEB"/>
    <w:rsid w:val="001610C8"/>
    <w:rsid w:val="001670D5"/>
    <w:rsid w:val="001C62B8"/>
    <w:rsid w:val="002117B3"/>
    <w:rsid w:val="0027673F"/>
    <w:rsid w:val="003377DF"/>
    <w:rsid w:val="00371627"/>
    <w:rsid w:val="003917A9"/>
    <w:rsid w:val="003C146D"/>
    <w:rsid w:val="00401A1C"/>
    <w:rsid w:val="00413FB6"/>
    <w:rsid w:val="00432D76"/>
    <w:rsid w:val="00446240"/>
    <w:rsid w:val="00590D72"/>
    <w:rsid w:val="005F0A58"/>
    <w:rsid w:val="00624091"/>
    <w:rsid w:val="00673FC8"/>
    <w:rsid w:val="006B70BA"/>
    <w:rsid w:val="006D5AF1"/>
    <w:rsid w:val="007522F4"/>
    <w:rsid w:val="00774C86"/>
    <w:rsid w:val="007A74E9"/>
    <w:rsid w:val="0090311A"/>
    <w:rsid w:val="00951F3D"/>
    <w:rsid w:val="00954792"/>
    <w:rsid w:val="009B3447"/>
    <w:rsid w:val="009F5EC4"/>
    <w:rsid w:val="00A1207D"/>
    <w:rsid w:val="00A30B7E"/>
    <w:rsid w:val="00AE7101"/>
    <w:rsid w:val="00B0480D"/>
    <w:rsid w:val="00B531D9"/>
    <w:rsid w:val="00B54C57"/>
    <w:rsid w:val="00B61A1B"/>
    <w:rsid w:val="00BE7973"/>
    <w:rsid w:val="00CA7105"/>
    <w:rsid w:val="00CC6B4C"/>
    <w:rsid w:val="00D46CC0"/>
    <w:rsid w:val="00D6572E"/>
    <w:rsid w:val="00D672CE"/>
    <w:rsid w:val="00DB5317"/>
    <w:rsid w:val="00DD1BDB"/>
    <w:rsid w:val="00DE2968"/>
    <w:rsid w:val="00DF72DE"/>
    <w:rsid w:val="00E65136"/>
    <w:rsid w:val="00ED06C2"/>
    <w:rsid w:val="00F3505D"/>
    <w:rsid w:val="00FA2AF1"/>
    <w:rsid w:val="00FD56C9"/>
    <w:rsid w:val="00FD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3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610C8"/>
    <w:rPr>
      <w:lang w:eastAsia="en-US"/>
    </w:rPr>
  </w:style>
  <w:style w:type="paragraph" w:styleId="a4">
    <w:name w:val="Normal (Web)"/>
    <w:basedOn w:val="a"/>
    <w:uiPriority w:val="99"/>
    <w:rsid w:val="00DF72D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DF72DE"/>
    <w:rPr>
      <w:rFonts w:cs="Times New Roman"/>
      <w:b/>
      <w:bCs/>
    </w:rPr>
  </w:style>
  <w:style w:type="paragraph" w:customStyle="1" w:styleId="Standard">
    <w:name w:val="Standard"/>
    <w:uiPriority w:val="99"/>
    <w:rsid w:val="001670D5"/>
    <w:pPr>
      <w:widowControl w:val="0"/>
      <w:suppressAutoHyphens/>
      <w:autoSpaceDN w:val="0"/>
      <w:textAlignment w:val="baseline"/>
    </w:pPr>
    <w:rPr>
      <w:rFonts w:ascii="Times New Roman" w:eastAsia="Times New Roman" w:hAnsi="Times New Roman" w:cs="Tahoma"/>
      <w:kern w:val="3"/>
      <w:sz w:val="24"/>
      <w:szCs w:val="24"/>
      <w:lang w:val="en-US" w:eastAsia="en-US"/>
    </w:rPr>
  </w:style>
  <w:style w:type="paragraph" w:styleId="a6">
    <w:name w:val="Balloon Text"/>
    <w:basedOn w:val="a"/>
    <w:link w:val="a7"/>
    <w:uiPriority w:val="99"/>
    <w:semiHidden/>
    <w:unhideWhenUsed/>
    <w:rsid w:val="006D5A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5AF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73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610C8"/>
    <w:rPr>
      <w:lang w:eastAsia="en-US"/>
    </w:rPr>
  </w:style>
  <w:style w:type="paragraph" w:styleId="a4">
    <w:name w:val="Normal (Web)"/>
    <w:basedOn w:val="a"/>
    <w:uiPriority w:val="99"/>
    <w:rsid w:val="00DF72DE"/>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DF72DE"/>
    <w:rPr>
      <w:rFonts w:cs="Times New Roman"/>
      <w:b/>
      <w:bCs/>
    </w:rPr>
  </w:style>
  <w:style w:type="paragraph" w:customStyle="1" w:styleId="Standard">
    <w:name w:val="Standard"/>
    <w:uiPriority w:val="99"/>
    <w:rsid w:val="001670D5"/>
    <w:pPr>
      <w:widowControl w:val="0"/>
      <w:suppressAutoHyphens/>
      <w:autoSpaceDN w:val="0"/>
      <w:textAlignment w:val="baseline"/>
    </w:pPr>
    <w:rPr>
      <w:rFonts w:ascii="Times New Roman" w:eastAsia="Times New Roman" w:hAnsi="Times New Roman" w:cs="Tahoma"/>
      <w:kern w:val="3"/>
      <w:sz w:val="24"/>
      <w:szCs w:val="24"/>
      <w:lang w:val="en-US" w:eastAsia="en-US"/>
    </w:rPr>
  </w:style>
  <w:style w:type="paragraph" w:styleId="a6">
    <w:name w:val="Balloon Text"/>
    <w:basedOn w:val="a"/>
    <w:link w:val="a7"/>
    <w:uiPriority w:val="99"/>
    <w:semiHidden/>
    <w:unhideWhenUsed/>
    <w:rsid w:val="006D5A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5AF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50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296F1-BF52-40CF-9C12-D46852AF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10612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cp:lastPrinted>2023-11-07T06:11:00Z</cp:lastPrinted>
  <dcterms:created xsi:type="dcterms:W3CDTF">2023-11-09T12:12:00Z</dcterms:created>
  <dcterms:modified xsi:type="dcterms:W3CDTF">2023-11-10T06:12:00Z</dcterms:modified>
</cp:coreProperties>
</file>