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46" w:rsidRDefault="00352A46" w:rsidP="00352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2A46" w:rsidRDefault="00352A46" w:rsidP="00352A46">
      <w:pPr>
        <w:pStyle w:val="1"/>
        <w:spacing w:before="0" w:beforeAutospacing="0" w:after="0" w:afterAutospacing="0"/>
        <w:ind w:firstLine="85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КМПП проведена проверка по факту сбрасывания сточных вод в ручей Безымянный</w:t>
      </w:r>
    </w:p>
    <w:p w:rsidR="00352A46" w:rsidRDefault="00352A46" w:rsidP="00352A4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МУП «</w:t>
      </w:r>
      <w:proofErr w:type="spellStart"/>
      <w:r>
        <w:rPr>
          <w:color w:val="000000"/>
          <w:sz w:val="28"/>
          <w:szCs w:val="28"/>
        </w:rPr>
        <w:t>Караваево</w:t>
      </w:r>
      <w:proofErr w:type="spellEnd"/>
      <w:r>
        <w:rPr>
          <w:color w:val="000000"/>
          <w:sz w:val="28"/>
          <w:szCs w:val="28"/>
        </w:rPr>
        <w:t>» по-своему решили проблему стоков в ручей одноименного поселка.</w:t>
      </w:r>
    </w:p>
    <w:p w:rsidR="00352A46" w:rsidRDefault="00352A46" w:rsidP="00352A4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Напомним, коммунальное предприятие сбрасывало неочищенные хозяйственно-фекальные сточные воды в ручей Безымянный, который находится в поселке </w:t>
      </w:r>
      <w:proofErr w:type="spellStart"/>
      <w:r>
        <w:rPr>
          <w:color w:val="000000"/>
          <w:sz w:val="28"/>
          <w:szCs w:val="28"/>
        </w:rPr>
        <w:t>Караваево</w:t>
      </w:r>
      <w:proofErr w:type="spellEnd"/>
      <w:r>
        <w:rPr>
          <w:color w:val="000000"/>
          <w:sz w:val="28"/>
          <w:szCs w:val="28"/>
        </w:rPr>
        <w:t>.</w:t>
      </w:r>
    </w:p>
    <w:p w:rsidR="00352A46" w:rsidRDefault="00352A46" w:rsidP="00352A4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в 2015 году Костромской районный суд возложил на коммунальщиков обязанность решить проблему. Проблему решили. По-своему.</w:t>
      </w:r>
    </w:p>
    <w:p w:rsidR="00352A46" w:rsidRDefault="00352A46" w:rsidP="00352A4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Сотрудники МУП «</w:t>
      </w:r>
      <w:proofErr w:type="spellStart"/>
      <w:r>
        <w:rPr>
          <w:color w:val="000000"/>
          <w:sz w:val="28"/>
          <w:szCs w:val="28"/>
        </w:rPr>
        <w:t>Караваево</w:t>
      </w:r>
      <w:proofErr w:type="spellEnd"/>
      <w:r>
        <w:rPr>
          <w:color w:val="000000"/>
          <w:sz w:val="28"/>
          <w:szCs w:val="28"/>
        </w:rPr>
        <w:t>» заткнули полипропиленовую трубу метровым бревном диаметром 30 сантиметров. Со временем дерево перестало плотно закрывать трубу, поэтому стоки снова стали просачиваться в ручей Безымянный.</w:t>
      </w:r>
    </w:p>
    <w:p w:rsidR="00352A46" w:rsidRDefault="00352A46" w:rsidP="00352A4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Кстати, все 4 года предприятие откачивало канализационные стоки ассенизаторской машиной, которая вывозила их потом на сливные станции.</w:t>
      </w:r>
    </w:p>
    <w:p w:rsidR="00352A46" w:rsidRDefault="00352A46" w:rsidP="00352A4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сейчас жители снова пожаловались на загрязнение ручья. Костромская межрайонная природоохранная прокуратура выдала МУП «</w:t>
      </w:r>
      <w:proofErr w:type="spellStart"/>
      <w:r>
        <w:rPr>
          <w:color w:val="000000"/>
          <w:sz w:val="28"/>
          <w:szCs w:val="28"/>
        </w:rPr>
        <w:t>Караваево</w:t>
      </w:r>
      <w:proofErr w:type="spellEnd"/>
      <w:r>
        <w:rPr>
          <w:color w:val="000000"/>
          <w:sz w:val="28"/>
          <w:szCs w:val="28"/>
        </w:rPr>
        <w:t>» представление об устранении нарушений закона. Теперь коммунальщики должны принять меры по надлежащему тампонажу водовыпусков. Кроме того, по постановлениям природоохранной прокуратуры предприятие и его директор привлечены к административной ответственности в виде штрафов в размере 50000 и 10000 рублей соответственно.</w:t>
      </w:r>
    </w:p>
    <w:p w:rsidR="00352A46" w:rsidRDefault="00352A46" w:rsidP="00352A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23DA" w:rsidRDefault="002723DA">
      <w:bookmarkStart w:id="0" w:name="_GoBack"/>
      <w:bookmarkEnd w:id="0"/>
    </w:p>
    <w:sectPr w:rsidR="002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3E"/>
    <w:rsid w:val="002723DA"/>
    <w:rsid w:val="00352A46"/>
    <w:rsid w:val="00C1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4F9E-A215-4F49-8EA7-A292C151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46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352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2A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-sub-title">
    <w:name w:val="full-sub-title"/>
    <w:basedOn w:val="a"/>
    <w:uiPriority w:val="99"/>
    <w:semiHidden/>
    <w:rsid w:val="0035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2019-12-16T10:14:00Z</dcterms:created>
  <dcterms:modified xsi:type="dcterms:W3CDTF">2019-12-16T10:14:00Z</dcterms:modified>
</cp:coreProperties>
</file>