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6F" w:rsidRPr="00741172" w:rsidRDefault="00741172" w:rsidP="00A46013">
      <w:pPr>
        <w:tabs>
          <w:tab w:val="left" w:pos="6945"/>
        </w:tabs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72">
        <w:rPr>
          <w:rFonts w:ascii="Times New Roman" w:hAnsi="Times New Roman" w:cs="Times New Roman"/>
          <w:b/>
          <w:sz w:val="28"/>
          <w:szCs w:val="28"/>
        </w:rPr>
        <w:t xml:space="preserve">Руководителям  предприятий (организаций), индивидуальным </w:t>
      </w:r>
      <w:proofErr w:type="gramStart"/>
      <w:r w:rsidRPr="00741172">
        <w:rPr>
          <w:rFonts w:ascii="Times New Roman" w:hAnsi="Times New Roman" w:cs="Times New Roman"/>
          <w:b/>
          <w:sz w:val="28"/>
          <w:szCs w:val="28"/>
        </w:rPr>
        <w:t>предпринимателям</w:t>
      </w:r>
      <w:proofErr w:type="gramEnd"/>
      <w:r w:rsidR="00A46013">
        <w:rPr>
          <w:rFonts w:ascii="Times New Roman" w:hAnsi="Times New Roman" w:cs="Times New Roman"/>
          <w:b/>
          <w:sz w:val="28"/>
          <w:szCs w:val="28"/>
        </w:rPr>
        <w:t xml:space="preserve"> осуществляющим розничную продажу табачной продукции.</w:t>
      </w:r>
    </w:p>
    <w:p w:rsidR="00EC35EC" w:rsidRDefault="00741172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35EC" w:rsidRDefault="00EC35EC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36F" w:rsidRDefault="00EC35EC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172">
        <w:rPr>
          <w:rFonts w:ascii="Times New Roman" w:hAnsi="Times New Roman" w:cs="Times New Roman"/>
          <w:sz w:val="28"/>
          <w:szCs w:val="28"/>
        </w:rPr>
        <w:t xml:space="preserve">Администрация  Красносельского муниципального района  </w:t>
      </w:r>
      <w:r w:rsidR="00834ABC">
        <w:rPr>
          <w:rFonts w:ascii="Times New Roman" w:hAnsi="Times New Roman" w:cs="Times New Roman"/>
          <w:sz w:val="28"/>
          <w:szCs w:val="28"/>
        </w:rPr>
        <w:t>сообщает,</w:t>
      </w:r>
      <w:r w:rsidR="00741172">
        <w:rPr>
          <w:rFonts w:ascii="Times New Roman" w:hAnsi="Times New Roman" w:cs="Times New Roman"/>
          <w:sz w:val="28"/>
          <w:szCs w:val="28"/>
        </w:rPr>
        <w:t xml:space="preserve">  </w:t>
      </w:r>
      <w:r w:rsidR="00834ABC">
        <w:rPr>
          <w:rFonts w:ascii="Times New Roman" w:hAnsi="Times New Roman" w:cs="Times New Roman"/>
          <w:sz w:val="28"/>
          <w:szCs w:val="28"/>
        </w:rPr>
        <w:t>что</w:t>
      </w:r>
      <w:r w:rsidR="00741172">
        <w:rPr>
          <w:rFonts w:ascii="Times New Roman" w:hAnsi="Times New Roman" w:cs="Times New Roman"/>
          <w:sz w:val="28"/>
          <w:szCs w:val="28"/>
        </w:rPr>
        <w:t xml:space="preserve"> </w:t>
      </w:r>
      <w:r w:rsidR="00A46013">
        <w:rPr>
          <w:rFonts w:ascii="Times New Roman" w:hAnsi="Times New Roman" w:cs="Times New Roman"/>
          <w:sz w:val="28"/>
          <w:szCs w:val="28"/>
        </w:rPr>
        <w:t>согласно  пункту 3 постановления Правительства Российской  Федерации  от  28.02.2019  № 224</w:t>
      </w:r>
      <w:r w:rsidR="00741172">
        <w:rPr>
          <w:rFonts w:ascii="Times New Roman" w:hAnsi="Times New Roman" w:cs="Times New Roman"/>
          <w:sz w:val="28"/>
          <w:szCs w:val="28"/>
        </w:rPr>
        <w:t xml:space="preserve"> </w:t>
      </w:r>
      <w:r w:rsidR="00A46013">
        <w:rPr>
          <w:rFonts w:ascii="Times New Roman" w:hAnsi="Times New Roman" w:cs="Times New Roman"/>
          <w:sz w:val="28"/>
          <w:szCs w:val="28"/>
        </w:rPr>
        <w:t xml:space="preserve"> «Об  утверждении  Правил  маркировки  табачной  продукции  средствами  идентификации</w:t>
      </w:r>
      <w:r w:rsidR="00741172">
        <w:rPr>
          <w:rFonts w:ascii="Times New Roman" w:hAnsi="Times New Roman" w:cs="Times New Roman"/>
          <w:sz w:val="28"/>
          <w:szCs w:val="28"/>
        </w:rPr>
        <w:t xml:space="preserve">   </w:t>
      </w:r>
      <w:r w:rsidR="00A46013">
        <w:rPr>
          <w:rFonts w:ascii="Times New Roman" w:hAnsi="Times New Roman" w:cs="Times New Roman"/>
          <w:sz w:val="28"/>
          <w:szCs w:val="28"/>
        </w:rPr>
        <w:t>и  особенностях  внедрения  государственной  информационной  системы  мониторинга  за  оборотом  товаров,  подлежащих  обязательной  маркировке  средствами  идентификации,  в  отношении  табачной  продукции (далее – Постановление,  Правила, информационная  система  мониторинга)  с  1 июля 2019 г. все вводимые  в  оборот  на  территории</w:t>
      </w:r>
      <w:proofErr w:type="gramEnd"/>
      <w:r w:rsidR="00A46013">
        <w:rPr>
          <w:rFonts w:ascii="Times New Roman" w:hAnsi="Times New Roman" w:cs="Times New Roman"/>
          <w:sz w:val="28"/>
          <w:szCs w:val="28"/>
        </w:rPr>
        <w:t xml:space="preserve">  Российской  Федерации  потребительские  и  групповые  упаковки</w:t>
      </w:r>
      <w:r w:rsidR="00EE6D79">
        <w:rPr>
          <w:rFonts w:ascii="Times New Roman" w:hAnsi="Times New Roman" w:cs="Times New Roman"/>
          <w:sz w:val="28"/>
          <w:szCs w:val="28"/>
        </w:rPr>
        <w:t xml:space="preserve">  сигарет  и  папирос  должны  быть  промаркированы  средствами  идентификации.</w:t>
      </w:r>
    </w:p>
    <w:p w:rsidR="00EE6D79" w:rsidRDefault="00EE6D79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 с  подпунктом  «г»  пункта  4  Постановления  с  1 июля  2019 года  участники  оборота  сигарет  и  папирос, осуществляющие  розничную  продажу  данной  табачной  продукции, вносят  в  информационную  систему  мониторинга  сведения  в  отношении  розничной  продажи  табачной  продукции  в  соответствии  с Правилами.</w:t>
      </w:r>
    </w:p>
    <w:p w:rsidR="00EE6D79" w:rsidRDefault="00EE6D79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 образом, при  розничной  продаже  маркированной  табачной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нанесенные  на  нее  средства  идентификации  необходимо  сканировать, а  содержащуюся  в  них  информацию  передавать  в  информационную  систему  мониторинга.</w:t>
      </w:r>
    </w:p>
    <w:p w:rsidR="00EE6D79" w:rsidRDefault="00EE6D79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подпункту  «г»  пункта  5  и  подпункту  «г»  пункта  6  Постановления  и  положениям  Правил</w:t>
      </w:r>
      <w:r w:rsidR="00CA75F9">
        <w:rPr>
          <w:rFonts w:ascii="Times New Roman" w:hAnsi="Times New Roman" w:cs="Times New Roman"/>
          <w:sz w:val="28"/>
          <w:szCs w:val="28"/>
        </w:rPr>
        <w:t xml:space="preserve">  с  1  июля  2020г.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5F9">
        <w:rPr>
          <w:rFonts w:ascii="Times New Roman" w:hAnsi="Times New Roman" w:cs="Times New Roman"/>
          <w:sz w:val="28"/>
          <w:szCs w:val="28"/>
        </w:rPr>
        <w:t xml:space="preserve"> участником  оборота  сигарет  и  папирос  у  производителей  и  импортеров,  а  также  приемка-передача  данной  табачной  продукции  требует  представления  в  информационную  систему  мониторинга  универсального  передаточного  документа (далее – УПД), подписанного  усиленными  квалифицированными  цифровыми  подписями (далее – УКЭП) продавца  и  покупателя.</w:t>
      </w:r>
      <w:proofErr w:type="gramEnd"/>
    </w:p>
    <w:p w:rsidR="00CA75F9" w:rsidRDefault="00CA75F9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 безусловного  исполнения  требований  законодательства  об  обязательной  маркировке  товаров  средствами  идентификации  участникам  оборота  сигарет  и  папирос, в том  числе  торговым  точкам,  осуществляющим  продажу  данной  табачной  продукции, необходимо:</w:t>
      </w:r>
    </w:p>
    <w:p w:rsidR="005511AD" w:rsidRDefault="00CA75F9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зарегистрироваться  в  информационной  системе  мониторинга  в  соответствии</w:t>
      </w:r>
      <w:r w:rsidR="005511AD">
        <w:rPr>
          <w:rFonts w:ascii="Times New Roman" w:hAnsi="Times New Roman" w:cs="Times New Roman"/>
          <w:sz w:val="28"/>
          <w:szCs w:val="28"/>
        </w:rPr>
        <w:t xml:space="preserve">  с  положениями  Правил;</w:t>
      </w:r>
    </w:p>
    <w:p w:rsidR="005511AD" w:rsidRDefault="005511AD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применять  в  соответствии  с  Правилами  при  продаже  табачной  продукции  оборудование (сканеры,  контрольно –</w:t>
      </w:r>
      <w:r w:rsidR="00C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кассовую  технику  с  соответствующим  программным  обеспечением), которое  позволяет  считывать  средство  идентификации (двухмерный  штриховой  код)  и  формировать  кассовый  чек  в  формате, утвержденном  постановлением  Правительства  Российской  Федерации  от  21.02.2019  № 174  «Об установлении  дополнительного  обязательного  реквизита  кассового  чека  и  бланка  строгой  отчетности»;</w:t>
      </w:r>
      <w:proofErr w:type="gramEnd"/>
    </w:p>
    <w:p w:rsidR="00CA75F9" w:rsidRDefault="005511AD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поручить  оператору  фискальных  данных, обслуживающему  субъект  розничной  торговли,  передачу  в  информационную  систему  мониторинга  сведений  о  выводе  из  оборота  с  применением  контрольно-кассовой  техники  табачной  продукции,  маркированной  средствами  идентификации, в  соответствии</w:t>
      </w:r>
      <w:r w:rsidR="00B02EFB">
        <w:rPr>
          <w:rFonts w:ascii="Times New Roman" w:hAnsi="Times New Roman" w:cs="Times New Roman"/>
          <w:sz w:val="28"/>
          <w:szCs w:val="28"/>
        </w:rPr>
        <w:t xml:space="preserve">  с  Правилами;</w:t>
      </w:r>
    </w:p>
    <w:p w:rsidR="00B02EFB" w:rsidRDefault="00B02EFB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учитывая  сжатые  сроки  на  подготовку</w:t>
      </w:r>
      <w:r w:rsidR="00E55289">
        <w:rPr>
          <w:rFonts w:ascii="Times New Roman" w:hAnsi="Times New Roman" w:cs="Times New Roman"/>
          <w:sz w:val="28"/>
          <w:szCs w:val="28"/>
        </w:rPr>
        <w:t xml:space="preserve">  к  оформлению  в  рамках  оптовых  закупок  УПД  в  электронной  форме,  заверенных  УПЭК  продавца  и  покупателя,  заранее  отработать  вопросы  взаимодействия  с  дистрибьюторами  и  операторами</w:t>
      </w:r>
      <w:r w:rsidR="0055407D">
        <w:rPr>
          <w:rFonts w:ascii="Times New Roman" w:hAnsi="Times New Roman" w:cs="Times New Roman"/>
          <w:sz w:val="28"/>
          <w:szCs w:val="28"/>
        </w:rPr>
        <w:t xml:space="preserve">  электронного   документооборота  в  части  формирования  и  подписания  УПД.</w:t>
      </w:r>
    </w:p>
    <w:p w:rsidR="00EE6D79" w:rsidRDefault="00450D0F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Необходимая  информация  для  работы  с  продукцией,  маркированной  средствами  идентификации,  располагается  в  открытом  доступе  на  официальном 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России  по  адресу: </w:t>
      </w:r>
    </w:p>
    <w:p w:rsidR="00450D0F" w:rsidRPr="00450D0F" w:rsidRDefault="00450D0F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450D0F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minpromtorg</w:t>
      </w:r>
      <w:proofErr w:type="spellEnd"/>
      <w:r w:rsidRPr="00450D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50D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0D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Pr="00450D0F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markirovka</w:t>
      </w:r>
      <w:proofErr w:type="spellEnd"/>
      <w:r w:rsidRPr="00450D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а также  ООО  «Оператор - Ц</w:t>
      </w:r>
    </w:p>
    <w:p w:rsidR="00450D0F" w:rsidRPr="00450D0F" w:rsidRDefault="00450D0F" w:rsidP="00EC35EC">
      <w:pPr>
        <w:tabs>
          <w:tab w:val="left" w:pos="694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РПТ», являющегося  оператором  информационной  системы  мониторинга, утвержденным  распоряжением  Правительства  Российской  Федерации  от  03.04.2019 №620-р, в  информационно – телекоммуникационной  сети  «Интернет»  по  адресу:  </w:t>
      </w:r>
      <w:r w:rsidR="00A37F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37FF1" w:rsidRPr="00A37FF1">
        <w:rPr>
          <w:rFonts w:ascii="Times New Roman" w:hAnsi="Times New Roman" w:cs="Times New Roman"/>
          <w:sz w:val="28"/>
          <w:szCs w:val="28"/>
        </w:rPr>
        <w:t>//</w:t>
      </w:r>
      <w:r w:rsidR="00A37FF1">
        <w:rPr>
          <w:rFonts w:ascii="Times New Roman" w:hAnsi="Times New Roman" w:cs="Times New Roman"/>
          <w:sz w:val="28"/>
          <w:szCs w:val="28"/>
        </w:rPr>
        <w:t>честный  знак</w:t>
      </w:r>
      <w:proofErr w:type="gramStart"/>
      <w:r w:rsidR="00A37F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7FF1">
        <w:rPr>
          <w:rFonts w:ascii="Times New Roman" w:hAnsi="Times New Roman" w:cs="Times New Roman"/>
          <w:sz w:val="28"/>
          <w:szCs w:val="28"/>
        </w:rPr>
        <w:t xml:space="preserve">ф.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0D0F" w:rsidRPr="00450D0F" w:rsidSect="00E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36F"/>
    <w:rsid w:val="0004329C"/>
    <w:rsid w:val="00044F83"/>
    <w:rsid w:val="00057CD6"/>
    <w:rsid w:val="00114D1C"/>
    <w:rsid w:val="002238C9"/>
    <w:rsid w:val="00250088"/>
    <w:rsid w:val="003338F7"/>
    <w:rsid w:val="00450D0F"/>
    <w:rsid w:val="0049492E"/>
    <w:rsid w:val="00535E63"/>
    <w:rsid w:val="005511AD"/>
    <w:rsid w:val="0055407D"/>
    <w:rsid w:val="006D6DE9"/>
    <w:rsid w:val="00717ACC"/>
    <w:rsid w:val="0072477A"/>
    <w:rsid w:val="00741172"/>
    <w:rsid w:val="007569AB"/>
    <w:rsid w:val="00834ABC"/>
    <w:rsid w:val="008669B7"/>
    <w:rsid w:val="008E33E6"/>
    <w:rsid w:val="00945425"/>
    <w:rsid w:val="00A37FF1"/>
    <w:rsid w:val="00A46013"/>
    <w:rsid w:val="00A7021F"/>
    <w:rsid w:val="00A805B7"/>
    <w:rsid w:val="00B02EFB"/>
    <w:rsid w:val="00BC4168"/>
    <w:rsid w:val="00C6236F"/>
    <w:rsid w:val="00C84E45"/>
    <w:rsid w:val="00CA75F9"/>
    <w:rsid w:val="00E1130D"/>
    <w:rsid w:val="00E55289"/>
    <w:rsid w:val="00E7701B"/>
    <w:rsid w:val="00EC35EC"/>
    <w:rsid w:val="00EE6D79"/>
    <w:rsid w:val="00F8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2019-11-25T13:43:00Z</cp:lastPrinted>
  <dcterms:created xsi:type="dcterms:W3CDTF">2017-06-13T12:16:00Z</dcterms:created>
  <dcterms:modified xsi:type="dcterms:W3CDTF">2020-01-29T13:22:00Z</dcterms:modified>
</cp:coreProperties>
</file>