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8B4770" w:rsidRDefault="008B4770" w:rsidP="008B4770">
      <w:pPr>
        <w:pStyle w:val="a3"/>
        <w:ind w:firstLine="567"/>
        <w:jc w:val="both"/>
      </w:pPr>
    </w:p>
    <w:p w:rsidR="008B4770" w:rsidRDefault="008B4770" w:rsidP="008B4770">
      <w:pPr>
        <w:pStyle w:val="a3"/>
        <w:ind w:left="5670" w:right="14"/>
        <w:jc w:val="both"/>
      </w:pPr>
      <w:r w:rsidRPr="008B4770">
        <w:t xml:space="preserve">Приложение N 1 к решению Совета депутатов Чапаевского сельского поселения от 22.08.2007 N 117 </w:t>
      </w:r>
    </w:p>
    <w:p w:rsidR="008B4770" w:rsidRPr="008B4770" w:rsidRDefault="008B4770" w:rsidP="008B4770">
      <w:pPr>
        <w:pStyle w:val="a3"/>
        <w:ind w:left="5670" w:right="14"/>
        <w:jc w:val="both"/>
      </w:pPr>
    </w:p>
    <w:p w:rsidR="008B4770" w:rsidRPr="008B4770" w:rsidRDefault="008B4770" w:rsidP="008B4770">
      <w:pPr>
        <w:pStyle w:val="a3"/>
        <w:ind w:left="3888" w:firstLine="567"/>
        <w:jc w:val="both"/>
        <w:rPr>
          <w:bCs/>
        </w:rPr>
      </w:pPr>
      <w:r w:rsidRPr="008B4770">
        <w:rPr>
          <w:bCs/>
        </w:rPr>
        <w:t xml:space="preserve">ПОЛОЖЕНИЕ </w:t>
      </w:r>
    </w:p>
    <w:p w:rsidR="008B4770" w:rsidRDefault="008B4770" w:rsidP="008B4770">
      <w:pPr>
        <w:pStyle w:val="a3"/>
        <w:spacing w:before="4"/>
        <w:ind w:left="1660" w:right="1660" w:firstLine="567"/>
        <w:jc w:val="both"/>
        <w:rPr>
          <w:bCs/>
        </w:rPr>
      </w:pPr>
      <w:r w:rsidRPr="008B4770">
        <w:rPr>
          <w:bCs/>
        </w:rPr>
        <w:t xml:space="preserve">О ПОРЯДКЕ ПРИВАТИЗАЦИИ МУНИЦИПАЛЬНОГО ИМУЩЕСТВА ЧАПАЕВСКОГО СЕЛЬСКОГО ПОСЕЛЕНИЯ </w:t>
      </w:r>
    </w:p>
    <w:p w:rsidR="008B4770" w:rsidRPr="008B4770" w:rsidRDefault="008B4770" w:rsidP="008B4770">
      <w:pPr>
        <w:pStyle w:val="a3"/>
        <w:spacing w:before="4"/>
        <w:ind w:left="1660" w:right="1660" w:firstLine="567"/>
        <w:jc w:val="both"/>
        <w:rPr>
          <w:bCs/>
        </w:rPr>
      </w:pPr>
    </w:p>
    <w:p w:rsidR="008B4770" w:rsidRPr="008B4770" w:rsidRDefault="008B4770" w:rsidP="008B4770">
      <w:pPr>
        <w:pStyle w:val="a3"/>
        <w:ind w:left="3552" w:firstLine="567"/>
        <w:jc w:val="both"/>
      </w:pPr>
      <w:r w:rsidRPr="008B4770">
        <w:t xml:space="preserve">1. Общие положения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1.1. Настоящее Положение регулирует отношения, возникающие при приватизации муниципального имущества, и связанные с ним отношения по управлению муниципальным имуществом Чапаевского сельского поселения, отчуждение которого регулируется Федеральным законом "О приватизации государственного и муниципального имущества". 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1.2. </w:t>
      </w:r>
      <w:proofErr w:type="gramStart"/>
      <w:r w:rsidRPr="008B4770">
        <w:t xml:space="preserve">Приватизация муниципального имущества осуществляется органами местного самоуправления Чапаевского сельского поселения самостоятельно в соответствии с Федеральным законом "О приватизации государственного и муниципального имущества", принятыми в соответствии с ним нормативно - правовыми актами Российской Федерации, нормативными правовыми актами органов самоуправления Чапаевского сельского поселения и настоящим Положением. </w:t>
      </w:r>
      <w:proofErr w:type="gramEnd"/>
    </w:p>
    <w:p w:rsidR="008B4770" w:rsidRPr="008B4770" w:rsidRDefault="008B4770" w:rsidP="008B4770">
      <w:pPr>
        <w:pStyle w:val="a3"/>
        <w:ind w:left="9" w:firstLine="567"/>
        <w:jc w:val="both"/>
      </w:pPr>
    </w:p>
    <w:p w:rsidR="008B4770" w:rsidRDefault="008B4770" w:rsidP="008B4770">
      <w:pPr>
        <w:pStyle w:val="a3"/>
        <w:ind w:left="3552" w:firstLine="567"/>
        <w:jc w:val="both"/>
      </w:pPr>
      <w:r w:rsidRPr="008B4770">
        <w:t xml:space="preserve">2. Основные термины </w:t>
      </w:r>
    </w:p>
    <w:p w:rsidR="008B4770" w:rsidRPr="008B4770" w:rsidRDefault="008B4770" w:rsidP="008B4770">
      <w:pPr>
        <w:pStyle w:val="a3"/>
        <w:ind w:left="3552" w:firstLine="567"/>
        <w:jc w:val="both"/>
      </w:pP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2.1. Под приватизацией муниципального имущества Чапаевского сельского поселения понимается возмездное отчуждение имущества, находящегося в собственности Чапаевского сельского поселения, в собственность физических и (или) юридических лиц.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2.2. Прогнозный план приватизации - перечень муниципальных унитарных предприятий, акций открытых акционерных обществ, находящихся в муниципальной собственности, нежилых зданий, сооружений, помещений, и другого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предполагаемые сроки приватизации.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2.3. </w:t>
      </w:r>
      <w:proofErr w:type="gramStart"/>
      <w:r w:rsidRPr="008B4770">
        <w:t xml:space="preserve">Покупатели муниципального имущества -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установленном капитале которых доля Российской Федерации, субъектов Российской Федерации и муниципальных образований превышает 25 процента, кроме случаев, предусмотренных статьей 25 Федерального закона "О приватизации государственного и муниципального имущества". </w:t>
      </w:r>
      <w:proofErr w:type="gramEnd"/>
    </w:p>
    <w:p w:rsidR="008B4770" w:rsidRPr="008B4770" w:rsidRDefault="008B4770" w:rsidP="008B4770">
      <w:pPr>
        <w:pStyle w:val="a3"/>
        <w:spacing w:before="4"/>
        <w:ind w:left="9" w:right="9" w:firstLine="567"/>
        <w:jc w:val="both"/>
      </w:pPr>
      <w:r w:rsidRPr="008B4770">
        <w:t xml:space="preserve">2.4. Нормативная цена - минимальная цена, по которой возможно отчуждение имущества, определяется в порядке, установленном Правительством Российской Федерации.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2.5. Начальная цена - устанавливается в случаях, предусмотренных Федеральным законом "О приватизации государственного и муниципального имущества", на основании отчета об оценке, составленного в соответствии с законодательством Российской Федерации об оценочной деятельности. Начальная цена не может быть ниже нормативной цены.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2.6. Рыночная стоимость имущества -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 </w:t>
      </w:r>
    </w:p>
    <w:p w:rsidR="008B4770" w:rsidRPr="008B4770" w:rsidRDefault="008B4770" w:rsidP="008B4770">
      <w:pPr>
        <w:pStyle w:val="a3"/>
        <w:spacing w:before="4"/>
        <w:ind w:left="9" w:right="9" w:firstLine="567"/>
        <w:jc w:val="both"/>
      </w:pPr>
      <w:r w:rsidRPr="008B4770">
        <w:t xml:space="preserve">2.7. Продавец - юридическое лицо, уполномоченное администрацией сельского </w:t>
      </w:r>
      <w:r w:rsidRPr="008B4770">
        <w:lastRenderedPageBreak/>
        <w:t xml:space="preserve">поселения. 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2.8. Комиссия по приватизации - коллективный орган, сформированный на основании постановления главы самоуправления для рассмотрения проектов решений об условиях приватизации муниципального имущества и проведения торгов. </w:t>
      </w:r>
    </w:p>
    <w:p w:rsidR="008B4770" w:rsidRPr="008B4770" w:rsidRDefault="008B4770" w:rsidP="008B4770">
      <w:pPr>
        <w:pStyle w:val="a3"/>
        <w:ind w:left="9" w:firstLine="567"/>
        <w:jc w:val="both"/>
      </w:pPr>
    </w:p>
    <w:p w:rsidR="008B4770" w:rsidRDefault="008B4770" w:rsidP="008B4770">
      <w:pPr>
        <w:pStyle w:val="a3"/>
        <w:jc w:val="center"/>
      </w:pPr>
      <w:r w:rsidRPr="008B4770">
        <w:t xml:space="preserve">3. Компетенция органов местного самоуправления Чапаевского сельского поселения </w:t>
      </w:r>
    </w:p>
    <w:p w:rsidR="008B4770" w:rsidRDefault="008B4770" w:rsidP="008B4770">
      <w:pPr>
        <w:pStyle w:val="a3"/>
        <w:jc w:val="center"/>
      </w:pPr>
      <w:r w:rsidRPr="008B4770">
        <w:t>в сфере приватизации</w:t>
      </w:r>
    </w:p>
    <w:p w:rsidR="008B4770" w:rsidRDefault="008B4770" w:rsidP="008B4770">
      <w:pPr>
        <w:pStyle w:val="a3"/>
        <w:jc w:val="center"/>
      </w:pPr>
    </w:p>
    <w:p w:rsidR="008B4770" w:rsidRDefault="008B4770" w:rsidP="008B4770">
      <w:pPr>
        <w:pStyle w:val="a3"/>
        <w:tabs>
          <w:tab w:val="left" w:pos="10206"/>
        </w:tabs>
        <w:ind w:firstLine="567"/>
        <w:jc w:val="both"/>
      </w:pPr>
      <w:r w:rsidRPr="008B4770">
        <w:t>3.1. Совет депутатов Чапаевского сельского поселения</w:t>
      </w:r>
      <w:r>
        <w:t xml:space="preserve"> </w:t>
      </w:r>
      <w:r w:rsidRPr="008B4770">
        <w:t xml:space="preserve">в сфере приватизации: </w:t>
      </w:r>
    </w:p>
    <w:p w:rsidR="008B4770" w:rsidRPr="008B4770" w:rsidRDefault="008B4770" w:rsidP="008B4770">
      <w:pPr>
        <w:pStyle w:val="a3"/>
        <w:tabs>
          <w:tab w:val="left" w:pos="10206"/>
        </w:tabs>
        <w:ind w:firstLine="567"/>
        <w:jc w:val="both"/>
      </w:pPr>
      <w:r w:rsidRPr="008B4770">
        <w:t xml:space="preserve">- </w:t>
      </w:r>
      <w:r>
        <w:t xml:space="preserve"> </w:t>
      </w:r>
      <w:r w:rsidRPr="008B4770">
        <w:t xml:space="preserve">утверждает порядок проведения приватизации муниципального имущества; </w:t>
      </w:r>
    </w:p>
    <w:p w:rsidR="008B4770" w:rsidRDefault="008B4770" w:rsidP="008B4770">
      <w:pPr>
        <w:pStyle w:val="a3"/>
        <w:ind w:firstLine="567"/>
        <w:jc w:val="both"/>
      </w:pPr>
      <w:r w:rsidRPr="008B4770">
        <w:t xml:space="preserve">- ежегодно принимает и вносит изменения в перечень объектов муниципальной собственности, не подлежащих приватизации; </w:t>
      </w:r>
    </w:p>
    <w:p w:rsidR="008B4770" w:rsidRPr="008B4770" w:rsidRDefault="008B4770" w:rsidP="008B4770">
      <w:pPr>
        <w:pStyle w:val="a3"/>
        <w:ind w:firstLine="567"/>
        <w:jc w:val="both"/>
      </w:pPr>
      <w:r>
        <w:t xml:space="preserve">- </w:t>
      </w:r>
      <w:r w:rsidRPr="008B4770">
        <w:t xml:space="preserve">ежегодно принимает и вносит изменения в прогнозный план приватизации муниципального имущества на соответствующий год; 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- осуществляет </w:t>
      </w:r>
      <w:proofErr w:type="gramStart"/>
      <w:r w:rsidRPr="008B4770">
        <w:t>контроль за</w:t>
      </w:r>
      <w:proofErr w:type="gramEnd"/>
      <w:r w:rsidRPr="008B4770">
        <w:t xml:space="preserve"> деятельностью администрации сельского поселения в сфере приватизации; 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утверждает отчет о результатах приватизации муниципального имущества за </w:t>
      </w:r>
      <w:r>
        <w:t>прошедший год;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- </w:t>
      </w:r>
      <w:r>
        <w:t xml:space="preserve"> </w:t>
      </w:r>
      <w:r w:rsidRPr="008B4770">
        <w:t xml:space="preserve">принимает нормативные правовые акты по вопросам приватизации. </w:t>
      </w:r>
    </w:p>
    <w:p w:rsidR="008B4770" w:rsidRPr="008B4770" w:rsidRDefault="008B4770" w:rsidP="008B4770">
      <w:pPr>
        <w:pStyle w:val="a3"/>
        <w:ind w:left="9" w:firstLine="567"/>
        <w:jc w:val="both"/>
      </w:pPr>
    </w:p>
    <w:p w:rsidR="008B4770" w:rsidRPr="008B4770" w:rsidRDefault="008B4770" w:rsidP="008B4770">
      <w:pPr>
        <w:pStyle w:val="a3"/>
        <w:ind w:firstLine="567"/>
        <w:jc w:val="both"/>
      </w:pPr>
      <w:r w:rsidRPr="008B4770">
        <w:t xml:space="preserve">3.2. Администрация Чапаевского сельского поселения в сфере приватизации: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- разрабатывает проект прогнозного плана приватизации муниципального имущества на соответствующий год; </w:t>
      </w:r>
    </w:p>
    <w:p w:rsidR="008B4770" w:rsidRPr="008B4770" w:rsidRDefault="008B4770" w:rsidP="008B4770">
      <w:pPr>
        <w:pStyle w:val="a3"/>
        <w:ind w:left="9" w:firstLine="567"/>
        <w:jc w:val="both"/>
      </w:pPr>
      <w:r w:rsidRPr="008B4770">
        <w:t xml:space="preserve">- представляет в Совет депутатов предложения о формировании перечня объектов муниципальной собственности, не подлежащих приватизации; 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- принимает решения об условиях приватизации муниципального имущества, объектов, включенных в прогнозный план приватизации; </w:t>
      </w:r>
    </w:p>
    <w:p w:rsidR="008B4770" w:rsidRDefault="008B4770" w:rsidP="008B4770">
      <w:pPr>
        <w:pStyle w:val="a3"/>
        <w:ind w:left="9" w:firstLine="567"/>
        <w:jc w:val="both"/>
      </w:pPr>
      <w:r w:rsidRPr="008B4770">
        <w:t xml:space="preserve">- назначает продавцов муниципального имущества; </w:t>
      </w:r>
    </w:p>
    <w:p w:rsidR="008B4770" w:rsidRPr="008B4770" w:rsidRDefault="008B4770" w:rsidP="008B4770">
      <w:pPr>
        <w:pStyle w:val="a3"/>
        <w:ind w:left="9" w:firstLine="567"/>
        <w:jc w:val="both"/>
      </w:pPr>
      <w:r>
        <w:t xml:space="preserve">- </w:t>
      </w:r>
      <w:r w:rsidRPr="008B4770">
        <w:t>наделяет структурные подразде</w:t>
      </w:r>
      <w:r>
        <w:t xml:space="preserve">ления </w:t>
      </w:r>
      <w:r>
        <w:tab/>
        <w:t xml:space="preserve">администрации сельского  </w:t>
      </w:r>
      <w:r w:rsidRPr="008B4770">
        <w:t xml:space="preserve">поселения полномочиями на осуществление функций по приватизации муниципального имущества; </w:t>
      </w:r>
    </w:p>
    <w:p w:rsidR="008B4770" w:rsidRDefault="008B4770" w:rsidP="008B4770">
      <w:pPr>
        <w:pStyle w:val="a3"/>
        <w:spacing w:before="4"/>
        <w:ind w:left="9" w:firstLine="567"/>
        <w:jc w:val="both"/>
      </w:pPr>
      <w:proofErr w:type="gramStart"/>
      <w:r w:rsidRPr="008B4770">
        <w:t xml:space="preserve">- осуществляет иные предусмотренные законодательством Российской Федерации о приватизации полномочия, не относящиеся в соответствии с настоящим Положением к компетенции Совета депутатов. </w:t>
      </w:r>
      <w:proofErr w:type="gramEnd"/>
    </w:p>
    <w:p w:rsidR="008B4770" w:rsidRPr="008B4770" w:rsidRDefault="008B4770" w:rsidP="008B4770">
      <w:pPr>
        <w:pStyle w:val="a3"/>
        <w:spacing w:before="4"/>
        <w:ind w:left="9" w:firstLine="567"/>
        <w:jc w:val="both"/>
      </w:pPr>
    </w:p>
    <w:p w:rsidR="008B4770" w:rsidRDefault="008B4770" w:rsidP="008B4770">
      <w:pPr>
        <w:pStyle w:val="a3"/>
        <w:jc w:val="center"/>
      </w:pPr>
      <w:r w:rsidRPr="008B4770">
        <w:t>4. Порядок планирования приватизации муниципального имущества</w:t>
      </w:r>
    </w:p>
    <w:p w:rsidR="008B4770" w:rsidRDefault="008B4770" w:rsidP="008B4770">
      <w:pPr>
        <w:pStyle w:val="a3"/>
        <w:jc w:val="center"/>
      </w:pPr>
    </w:p>
    <w:p w:rsidR="008B4770" w:rsidRPr="008B4770" w:rsidRDefault="008B4770" w:rsidP="008B4770">
      <w:pPr>
        <w:pStyle w:val="a3"/>
        <w:spacing w:before="4"/>
        <w:ind w:left="9" w:right="4" w:firstLine="567"/>
        <w:jc w:val="both"/>
      </w:pPr>
      <w:r w:rsidRPr="008B4770">
        <w:t xml:space="preserve">4.1. Планирование приватизации муниципального имущества осуществляется исходя из соответствующих программ социально - экономического развития сельского поселения с учетом интересов населения в развитии инфраструктуры сельского поселения. </w:t>
      </w:r>
    </w:p>
    <w:p w:rsidR="008B4770" w:rsidRPr="008B4770" w:rsidRDefault="008B4770" w:rsidP="008B4770">
      <w:pPr>
        <w:pStyle w:val="a3"/>
        <w:spacing w:before="4"/>
        <w:ind w:left="9" w:right="4" w:firstLine="567"/>
        <w:jc w:val="both"/>
      </w:pPr>
      <w:r w:rsidRPr="008B4770">
        <w:t xml:space="preserve">4.2. Предложения о проведении приватизации объектов муниципального имущества могут исходить от Совета депутатов, главы самоуправления, физических и юридических лиц. Все предложения рассматриваются на комиссии </w:t>
      </w:r>
      <w:r w:rsidR="00FD607D">
        <w:t>п</w:t>
      </w:r>
      <w:r w:rsidRPr="008B4770">
        <w:t xml:space="preserve">о приватизации. </w:t>
      </w:r>
    </w:p>
    <w:p w:rsidR="008B4770" w:rsidRPr="008B4770" w:rsidRDefault="008B4770" w:rsidP="008B4770">
      <w:pPr>
        <w:pStyle w:val="a3"/>
        <w:spacing w:before="4"/>
        <w:ind w:left="9" w:right="4" w:firstLine="567"/>
        <w:jc w:val="both"/>
      </w:pPr>
      <w:r w:rsidRPr="008B4770">
        <w:t xml:space="preserve">4.3. Составление проектов перечня объектов муниципальной собственности, не подлежащих приватизации, и прогнозного плана приватизации муниципального имущества осуществляет администрация сельского поселения в порядке, устанавливаемом главой самоуправления. </w:t>
      </w:r>
    </w:p>
    <w:p w:rsidR="008B4770" w:rsidRPr="008B4770" w:rsidRDefault="008B4770" w:rsidP="008B4770">
      <w:pPr>
        <w:pStyle w:val="a3"/>
        <w:spacing w:before="4"/>
        <w:ind w:left="9" w:right="4" w:firstLine="567"/>
        <w:jc w:val="both"/>
      </w:pPr>
      <w:r w:rsidRPr="008B4770">
        <w:t xml:space="preserve">4.4. Принятие перечня объектов муниципальной собственности, не подлежащих приватизации, и прогнозного плана приватизации муниципального имущества, </w:t>
      </w:r>
      <w:proofErr w:type="gramStart"/>
      <w:r w:rsidRPr="008B4770">
        <w:t>контроль за</w:t>
      </w:r>
      <w:proofErr w:type="gramEnd"/>
      <w:r w:rsidRPr="008B4770">
        <w:t xml:space="preserve"> их исполнением и утверждение отчета об исполнении прогнозного плана приватизации</w:t>
      </w:r>
      <w:r w:rsidR="00FD607D">
        <w:t xml:space="preserve">, </w:t>
      </w:r>
      <w:r w:rsidRPr="008B4770">
        <w:t xml:space="preserve"> осуществляет Совет депутатов. </w:t>
      </w:r>
    </w:p>
    <w:p w:rsidR="008B4770" w:rsidRPr="008B4770" w:rsidRDefault="008B4770" w:rsidP="008B4770">
      <w:pPr>
        <w:pStyle w:val="a3"/>
        <w:ind w:firstLine="567"/>
        <w:jc w:val="both"/>
      </w:pPr>
      <w:r w:rsidRPr="008B4770">
        <w:t xml:space="preserve">4.5. Перечень объектов муниципальной собственности, не подлежащих приватизации, составляется на один год и вносится на утверждение Совета депутатов </w:t>
      </w:r>
      <w:proofErr w:type="gramStart"/>
      <w:r w:rsidRPr="008B4770">
        <w:t>до</w:t>
      </w:r>
      <w:proofErr w:type="gramEnd"/>
      <w:r w:rsidRPr="008B4770">
        <w:t xml:space="preserve"> </w:t>
      </w:r>
      <w:r w:rsidRPr="008B4770">
        <w:lastRenderedPageBreak/>
        <w:t xml:space="preserve">принятия прогнозного плана приватизации муниципального имущества. </w:t>
      </w:r>
    </w:p>
    <w:p w:rsidR="008B4770" w:rsidRPr="008B4770" w:rsidRDefault="008B4770" w:rsidP="008B4770">
      <w:pPr>
        <w:pStyle w:val="a3"/>
        <w:spacing w:before="4"/>
        <w:ind w:left="9" w:right="4" w:firstLine="567"/>
        <w:jc w:val="both"/>
      </w:pPr>
      <w:r w:rsidRPr="008B4770">
        <w:t xml:space="preserve">4.6. Прогнозный план приватизации муниципального имущества составляется на один год и вносится на утверждение в Совет депутатов до рассмотрения проекта бюджета на очередной финансовый год. Прогнозный план приватизации муниципального имущества может дополняться Советом депутатов в течение очередного финансового года. Прогнозный план приватизации включает в себя следующие разделы: </w:t>
      </w:r>
    </w:p>
    <w:p w:rsidR="008B4770" w:rsidRPr="008B4770" w:rsidRDefault="008B4770" w:rsidP="00DD05E5">
      <w:pPr>
        <w:pStyle w:val="a3"/>
        <w:ind w:firstLine="567"/>
        <w:jc w:val="both"/>
      </w:pPr>
      <w:r w:rsidRPr="008B4770">
        <w:t xml:space="preserve">- перечень предприятий муниципальной собственности, подлежащих приватизации, </w:t>
      </w:r>
    </w:p>
    <w:p w:rsidR="008B4770" w:rsidRPr="008B4770" w:rsidRDefault="008B4770" w:rsidP="00DD05E5">
      <w:pPr>
        <w:pStyle w:val="a3"/>
        <w:ind w:firstLine="552"/>
        <w:jc w:val="both"/>
      </w:pPr>
      <w:r w:rsidRPr="008B4770">
        <w:t xml:space="preserve">- перечень акций открытых акционерных обществ, находящихся в муниципальной собственности и подлежащих продаже, </w:t>
      </w:r>
    </w:p>
    <w:p w:rsidR="008B4770" w:rsidRPr="008B4770" w:rsidRDefault="008B4770" w:rsidP="008B4770">
      <w:pPr>
        <w:pStyle w:val="a3"/>
        <w:ind w:left="9" w:right="4" w:firstLine="567"/>
        <w:jc w:val="both"/>
      </w:pPr>
      <w:r w:rsidRPr="008B4770">
        <w:t xml:space="preserve">- перечень иных объектов муниципальной собственности, подлежащих приватизации в текущем году, </w:t>
      </w:r>
    </w:p>
    <w:p w:rsidR="008B4770" w:rsidRPr="008B4770" w:rsidRDefault="008B4770" w:rsidP="008B4770">
      <w:pPr>
        <w:pStyle w:val="a3"/>
        <w:ind w:left="9" w:right="4" w:firstLine="567"/>
        <w:jc w:val="both"/>
      </w:pPr>
      <w:r w:rsidRPr="008B4770">
        <w:t xml:space="preserve">- прогноз поступлений в бюджет сельского поселения от продажи муниципального имущества. </w:t>
      </w:r>
    </w:p>
    <w:p w:rsidR="008B4770" w:rsidRPr="008B4770" w:rsidRDefault="008B4770" w:rsidP="008B4770">
      <w:pPr>
        <w:pStyle w:val="a3"/>
        <w:ind w:left="9" w:right="4" w:firstLine="567"/>
        <w:jc w:val="both"/>
      </w:pPr>
      <w:r w:rsidRPr="008B4770">
        <w:t xml:space="preserve">Приватизация муниципального имущества, не включенного в программу приватизации, не допускается, кроме случаев предусмотренных законодательством и настоящим Положением. </w:t>
      </w:r>
    </w:p>
    <w:p w:rsidR="00DD05E5" w:rsidRPr="008B4770" w:rsidRDefault="00DD05E5" w:rsidP="00DD05E5">
      <w:pPr>
        <w:pStyle w:val="a3"/>
        <w:ind w:left="9" w:right="28" w:firstLine="567"/>
        <w:jc w:val="both"/>
      </w:pPr>
      <w:r w:rsidRPr="008B4770">
        <w:t xml:space="preserve">4.7. Решение о приватизации конкретного объекта муниципального имущества, включенного в прогнозный план приватизации на текущий год, принимает администрация Чапаевского сельского поселения. Заявки на приватизацию муниципального имущества регистрируются в день их подачи. </w:t>
      </w:r>
    </w:p>
    <w:p w:rsidR="00DD05E5" w:rsidRPr="008B4770" w:rsidRDefault="00DD05E5" w:rsidP="00DD05E5">
      <w:pPr>
        <w:pStyle w:val="a3"/>
        <w:ind w:left="9" w:right="28" w:firstLine="567"/>
        <w:jc w:val="both"/>
      </w:pPr>
      <w:r w:rsidRPr="008B4770">
        <w:t>В случае если имущество в соответствии с прогнозным планом подлежит приватизации, решение о приватизации конкретного объекта</w:t>
      </w:r>
      <w:r>
        <w:t xml:space="preserve">, </w:t>
      </w:r>
      <w:r w:rsidRPr="008B4770">
        <w:t xml:space="preserve"> либо об отказе в приватизации</w:t>
      </w:r>
      <w:r>
        <w:t xml:space="preserve">, </w:t>
      </w:r>
      <w:r w:rsidRPr="008B4770">
        <w:t xml:space="preserve"> принимает администрация сельского поселения в месячный срок со дня регистрации заявки на приватизацию муниципального имущества и направляет заявителю в письменной форме в срок не позднее трех дней с момента принятия такого решения. </w:t>
      </w:r>
    </w:p>
    <w:p w:rsidR="00DD05E5" w:rsidRPr="008B4770" w:rsidRDefault="00DD05E5" w:rsidP="00DD05E5">
      <w:pPr>
        <w:pStyle w:val="a3"/>
        <w:ind w:left="9" w:right="28" w:firstLine="567"/>
        <w:jc w:val="both"/>
      </w:pPr>
      <w:r w:rsidRPr="008B4770">
        <w:t xml:space="preserve">В случае если имущество не включено в прогнозный план приватизации муниципального имущества на очередной финансовый год, решение о включении в прогнозный план приватизации муниципального имущества принимает Совет депутатов по предложению администрации сельского поселения с обоснованием целесообразности его приватизации, указанием предполагаемого срока приватизации. Решение о приватизации указанного имущества или об отказе в его приватизации принимает Совет депутатов в месячный срок и направляет администрации в письменной форме в срок не позднее трех дней с момента принятия такого решения. </w:t>
      </w:r>
    </w:p>
    <w:p w:rsidR="00DD05E5" w:rsidRPr="008B4770" w:rsidRDefault="00DD05E5" w:rsidP="00DD05E5">
      <w:pPr>
        <w:pStyle w:val="a3"/>
        <w:tabs>
          <w:tab w:val="left" w:pos="532"/>
          <w:tab w:val="left" w:pos="2769"/>
        </w:tabs>
        <w:ind w:firstLine="567"/>
        <w:jc w:val="both"/>
      </w:pPr>
      <w:r w:rsidRPr="008B4770">
        <w:t xml:space="preserve">4.8. </w:t>
      </w:r>
      <w:proofErr w:type="gramStart"/>
      <w:r w:rsidRPr="008B4770">
        <w:t xml:space="preserve">Администрация </w:t>
      </w:r>
      <w:r w:rsidRPr="008B4770">
        <w:tab/>
        <w:t>поселения ежегодно не позднее 1 м</w:t>
      </w:r>
      <w:r>
        <w:t xml:space="preserve">арта представляет в </w:t>
      </w:r>
      <w:r w:rsidRPr="008B4770">
        <w:t xml:space="preserve">Совет депутатов отчет о выполнении прогнозного плана приватизации муниципального имущества за прошедший год, в котором содержится перечень приватизированных в прошедшем году имущественных комплексов муниципальных унитарных предприятий, акций открытых акционерных обществ, объектов недвижимости и иного муниципального имущества с указанием способа, даты и цены сделки приватизации. </w:t>
      </w:r>
      <w:proofErr w:type="gramEnd"/>
    </w:p>
    <w:p w:rsidR="00DD05E5" w:rsidRPr="008B4770" w:rsidRDefault="00DD05E5" w:rsidP="00DD05E5">
      <w:pPr>
        <w:pStyle w:val="a3"/>
        <w:ind w:left="9" w:right="28" w:firstLine="567"/>
        <w:jc w:val="both"/>
      </w:pPr>
      <w:r w:rsidRPr="008B4770">
        <w:t xml:space="preserve">4.9. Информация о результатах приватизации муниципального имущества за прошедший год в установленном порядке представляется администрацией поселения в уполномоченные органы государственной власти. </w:t>
      </w:r>
    </w:p>
    <w:p w:rsidR="008B4770" w:rsidRPr="008B4770" w:rsidRDefault="008B4770" w:rsidP="008B4770">
      <w:pPr>
        <w:pStyle w:val="a3"/>
        <w:jc w:val="center"/>
      </w:pPr>
    </w:p>
    <w:p w:rsidR="00DD05E5" w:rsidRDefault="00DD05E5" w:rsidP="00DD05E5">
      <w:pPr>
        <w:pStyle w:val="a3"/>
        <w:jc w:val="center"/>
      </w:pPr>
      <w:r w:rsidRPr="008B4770">
        <w:t>5. Порядок приватизации муниципального имущества</w:t>
      </w:r>
    </w:p>
    <w:p w:rsidR="00DD05E5" w:rsidRPr="008B4770" w:rsidRDefault="00DD05E5" w:rsidP="00DD05E5">
      <w:pPr>
        <w:pStyle w:val="a3"/>
        <w:jc w:val="center"/>
      </w:pP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5.1. При приватизации муниципального имущества используются следующие способы приватизации: </w:t>
      </w:r>
    </w:p>
    <w:p w:rsidR="00DD05E5" w:rsidRDefault="00DD05E5" w:rsidP="00DD05E5">
      <w:pPr>
        <w:pStyle w:val="a3"/>
        <w:ind w:firstLine="567"/>
        <w:jc w:val="both"/>
      </w:pPr>
      <w:r w:rsidRPr="008B4770">
        <w:t xml:space="preserve">- преобразование унитарного предприятия в открытое акционерное общество, </w:t>
      </w:r>
    </w:p>
    <w:p w:rsidR="00DD05E5" w:rsidRDefault="00DD05E5" w:rsidP="00DD05E5">
      <w:pPr>
        <w:pStyle w:val="a3"/>
        <w:ind w:firstLine="567"/>
        <w:jc w:val="both"/>
      </w:pPr>
      <w:r w:rsidRPr="008B4770">
        <w:t xml:space="preserve">- продажа муниципального имущества на аукционе,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- продажа акций открытых акционерных обществ на специализированном аукционе,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- продажа муниципального имущества на конкурсе, </w:t>
      </w:r>
    </w:p>
    <w:p w:rsidR="00DD05E5" w:rsidRPr="008B4770" w:rsidRDefault="00DD05E5" w:rsidP="00DD05E5">
      <w:pPr>
        <w:pStyle w:val="a3"/>
        <w:ind w:left="547"/>
        <w:jc w:val="both"/>
      </w:pPr>
      <w:r w:rsidRPr="008B4770">
        <w:t xml:space="preserve">- продажа акций открытых акционерных обществ через организатора торговли на </w:t>
      </w:r>
      <w:r w:rsidRPr="008B4770">
        <w:lastRenderedPageBreak/>
        <w:t xml:space="preserve">рынке ценных бумаг, </w:t>
      </w:r>
    </w:p>
    <w:p w:rsidR="00DD05E5" w:rsidRPr="008B4770" w:rsidRDefault="00DD05E5" w:rsidP="00DD05E5">
      <w:pPr>
        <w:pStyle w:val="a3"/>
        <w:ind w:left="547" w:firstLine="567"/>
        <w:jc w:val="both"/>
      </w:pPr>
      <w:r w:rsidRPr="008B4770">
        <w:t xml:space="preserve">- продажа муниципального имущества посредством публичного предложения, </w:t>
      </w:r>
    </w:p>
    <w:p w:rsidR="00DD05E5" w:rsidRPr="008B4770" w:rsidRDefault="00DD05E5" w:rsidP="00DD05E5">
      <w:pPr>
        <w:pStyle w:val="a3"/>
        <w:ind w:left="547" w:firstLine="567"/>
        <w:jc w:val="both"/>
      </w:pPr>
      <w:r w:rsidRPr="008B4770">
        <w:t xml:space="preserve">- продажа муниципального имущества без объявления цены, </w:t>
      </w:r>
    </w:p>
    <w:p w:rsidR="00DD05E5" w:rsidRPr="008B4770" w:rsidRDefault="00DD05E5" w:rsidP="00DD05E5">
      <w:pPr>
        <w:pStyle w:val="a3"/>
        <w:ind w:left="547" w:firstLine="567"/>
        <w:jc w:val="both"/>
      </w:pPr>
      <w:r w:rsidRPr="008B4770">
        <w:t xml:space="preserve">- внесение муниципального имущества в качестве вклада в уставные капиталы открытых </w:t>
      </w:r>
      <w:r>
        <w:t xml:space="preserve"> </w:t>
      </w:r>
      <w:r w:rsidRPr="008B4770">
        <w:t xml:space="preserve">акционерных обществ, </w:t>
      </w:r>
    </w:p>
    <w:p w:rsidR="00DD05E5" w:rsidRPr="008B4770" w:rsidRDefault="00DD05E5" w:rsidP="00DD05E5">
      <w:pPr>
        <w:pStyle w:val="a3"/>
        <w:spacing w:before="24"/>
        <w:ind w:left="9" w:right="24" w:firstLine="567"/>
        <w:jc w:val="both"/>
      </w:pPr>
      <w:r w:rsidRPr="008B4770">
        <w:t xml:space="preserve">- продажа акций открытых акционерных обществ по результатам доверительного управления.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5.2. В решении об условиях приватизации должны содержаться следующие сведения: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>- наименование имущества и иные, позволя</w:t>
      </w:r>
      <w:r>
        <w:t xml:space="preserve">ющие его индивидуализировать </w:t>
      </w:r>
      <w:r w:rsidRPr="008B4770">
        <w:t xml:space="preserve">данные (характеристика имущества),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- способ приватизации имущества,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- нормативная цена,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- срок рассрочки платежа в случае ее предоставления, </w:t>
      </w:r>
    </w:p>
    <w:p w:rsidR="00DD05E5" w:rsidRPr="008B4770" w:rsidRDefault="00DD05E5" w:rsidP="00DD05E5">
      <w:pPr>
        <w:pStyle w:val="a3"/>
        <w:ind w:firstLine="567"/>
        <w:jc w:val="both"/>
      </w:pPr>
      <w:r w:rsidRPr="008B4770">
        <w:t xml:space="preserve">- иные, необходимые для приватизации имущества сведения. </w:t>
      </w:r>
    </w:p>
    <w:p w:rsidR="00DD05E5" w:rsidRPr="008B4770" w:rsidRDefault="00DD05E5" w:rsidP="00DD05E5">
      <w:pPr>
        <w:pStyle w:val="a3"/>
        <w:ind w:right="28" w:firstLine="567"/>
        <w:jc w:val="both"/>
      </w:pPr>
      <w:r w:rsidRPr="008B4770">
        <w:t xml:space="preserve">5.3. Опубликование в печати ежегодно принимаемого прогнозного плана приватизации муниципального имущества является уведомлением кредиторов о продаже имущественного комплекса муниципального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муниципального унитарного предприятия, при этом не требуется согласие кредиторов на перевод их требований на покупателя. </w:t>
      </w:r>
    </w:p>
    <w:p w:rsidR="00DD05E5" w:rsidRDefault="00DD05E5" w:rsidP="00DD05E5">
      <w:pPr>
        <w:pStyle w:val="a3"/>
        <w:ind w:left="9" w:right="28" w:firstLine="567"/>
        <w:jc w:val="both"/>
      </w:pPr>
      <w:r w:rsidRPr="008B4770">
        <w:t>5.4. Информационное сообщение о продаже и о результатах сделок приватизации муниципального имущества подлеж</w:t>
      </w:r>
      <w:r>
        <w:t>ит опубликованию в установленны</w:t>
      </w:r>
      <w:r w:rsidRPr="008B4770">
        <w:t xml:space="preserve">е сроки в установленном объеме, в средствах массовой информации. </w:t>
      </w:r>
      <w:r w:rsidRPr="008B4770">
        <w:tab/>
      </w:r>
      <w:r>
        <w:t xml:space="preserve"> </w:t>
      </w:r>
    </w:p>
    <w:p w:rsidR="00DD05E5" w:rsidRDefault="00DD05E5" w:rsidP="00DD05E5">
      <w:pPr>
        <w:pStyle w:val="a3"/>
        <w:ind w:left="4" w:right="9" w:firstLine="567"/>
        <w:jc w:val="both"/>
      </w:pPr>
      <w:r w:rsidRPr="008B4770">
        <w:t xml:space="preserve">5.5. При продаже муниципального имущества на конкурсе, разработка и утверждение условий конкурса, </w:t>
      </w:r>
      <w:proofErr w:type="gramStart"/>
      <w:r w:rsidRPr="008B4770">
        <w:t>контроль за</w:t>
      </w:r>
      <w:proofErr w:type="gramEnd"/>
      <w:r w:rsidRPr="008B4770">
        <w:t xml:space="preserve"> их исполнением и порядок подтверждения победителем конкурса исполнения таких условий, осуществляется администрацией сельского поселения в соответствии с законодательством Российской Федерации и нормативными правовыми актами органов самоуправления Чапаевского сельского поселения. </w:t>
      </w:r>
    </w:p>
    <w:p w:rsidR="00DD05E5" w:rsidRPr="008B4770" w:rsidRDefault="00DD05E5" w:rsidP="00DD05E5">
      <w:pPr>
        <w:pStyle w:val="a3"/>
        <w:ind w:left="4" w:right="9" w:firstLine="567"/>
        <w:jc w:val="both"/>
      </w:pPr>
    </w:p>
    <w:p w:rsidR="00DD05E5" w:rsidRDefault="00DD05E5" w:rsidP="00DD05E5">
      <w:pPr>
        <w:pStyle w:val="a3"/>
        <w:jc w:val="center"/>
      </w:pPr>
      <w:r w:rsidRPr="008B4770">
        <w:t>6. Оплата и распределение</w:t>
      </w:r>
      <w:r>
        <w:t xml:space="preserve"> </w:t>
      </w:r>
      <w:r w:rsidRPr="008B4770">
        <w:t xml:space="preserve">денежных средств </w:t>
      </w:r>
    </w:p>
    <w:p w:rsidR="00DD05E5" w:rsidRPr="008B4770" w:rsidRDefault="00DD05E5" w:rsidP="00DD05E5">
      <w:pPr>
        <w:pStyle w:val="a3"/>
        <w:jc w:val="center"/>
      </w:pPr>
      <w:r w:rsidRPr="008B4770">
        <w:t xml:space="preserve">от </w:t>
      </w:r>
      <w:r>
        <w:t xml:space="preserve"> </w:t>
      </w:r>
      <w:r w:rsidRPr="008B4770">
        <w:t>продажи муниципального имущества</w:t>
      </w:r>
    </w:p>
    <w:p w:rsidR="00DD05E5" w:rsidRPr="008B4770" w:rsidRDefault="00DD05E5" w:rsidP="00DD05E5">
      <w:pPr>
        <w:pStyle w:val="a3"/>
        <w:ind w:right="28"/>
        <w:jc w:val="both"/>
      </w:pPr>
    </w:p>
    <w:p w:rsidR="00DD05E5" w:rsidRDefault="00DD05E5" w:rsidP="00DD05E5">
      <w:pPr>
        <w:pStyle w:val="a3"/>
        <w:ind w:left="14" w:firstLine="567"/>
        <w:jc w:val="both"/>
      </w:pPr>
      <w:r w:rsidRPr="008B4770">
        <w:t xml:space="preserve">6.1. Денежные средства, полученные от покупателей в счет оплаты муниципального имущества, за вычетом расходов на организацию и проведение приватизации муниципального имущества подлежат перечислению в установленном порядке в бюджет сельского поселения. </w:t>
      </w:r>
    </w:p>
    <w:p w:rsidR="00DD05E5" w:rsidRPr="008B4770" w:rsidRDefault="00DD05E5" w:rsidP="00DD05E5">
      <w:pPr>
        <w:pStyle w:val="a3"/>
        <w:ind w:left="14" w:firstLine="567"/>
        <w:jc w:val="both"/>
      </w:pPr>
      <w:r w:rsidRPr="008B4770">
        <w:t xml:space="preserve">6.2. Установить, что расходование средств на организацию и проведение приватизации муниципального имущества осуществляется по следующим видам затрат: </w:t>
      </w:r>
    </w:p>
    <w:p w:rsidR="00DD05E5" w:rsidRPr="008B4770" w:rsidRDefault="00DD05E5" w:rsidP="00DD05E5">
      <w:pPr>
        <w:pStyle w:val="a3"/>
        <w:ind w:left="4" w:right="9" w:firstLine="567"/>
        <w:jc w:val="both"/>
      </w:pPr>
      <w:r w:rsidRPr="008B4770">
        <w:t xml:space="preserve">а) подготовка имущества к продаже, в том числе техническая инвентаризация, охрана, привлечение маркетинговых и финансовых консультантов, осуществление исследования рынка в целях повышения эффективности приватизированных процессов; </w:t>
      </w:r>
    </w:p>
    <w:p w:rsidR="00DD05E5" w:rsidRPr="008B4770" w:rsidRDefault="00DD05E5" w:rsidP="00DD05E5">
      <w:pPr>
        <w:pStyle w:val="a3"/>
        <w:spacing w:before="4"/>
        <w:ind w:left="19" w:right="9" w:firstLine="567"/>
        <w:jc w:val="both"/>
      </w:pPr>
      <w:r w:rsidRPr="008B4770">
        <w:t xml:space="preserve">б) оценка имущества для определения его рыночной стоимости и установления начальной цены; </w:t>
      </w:r>
    </w:p>
    <w:p w:rsidR="00DD05E5" w:rsidRDefault="00DD05E5" w:rsidP="00DD05E5">
      <w:pPr>
        <w:pStyle w:val="a3"/>
        <w:ind w:left="4" w:right="9" w:firstLine="567"/>
        <w:jc w:val="both"/>
      </w:pPr>
      <w:r w:rsidRPr="008B4770">
        <w:t xml:space="preserve">в)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городским поселением прав акционера; </w:t>
      </w:r>
    </w:p>
    <w:p w:rsidR="00DD05E5" w:rsidRPr="008B4770" w:rsidRDefault="00DD05E5" w:rsidP="00DD05E5">
      <w:pPr>
        <w:pStyle w:val="a3"/>
        <w:ind w:left="4" w:right="9" w:firstLine="567"/>
        <w:jc w:val="both"/>
      </w:pPr>
      <w:r>
        <w:t xml:space="preserve">г) организация  </w:t>
      </w:r>
      <w:r w:rsidRPr="008B4770">
        <w:t xml:space="preserve">продажи </w:t>
      </w:r>
      <w:r w:rsidRPr="008B4770">
        <w:tab/>
        <w:t>имущества,</w:t>
      </w:r>
      <w:r>
        <w:t xml:space="preserve"> </w:t>
      </w:r>
      <w:r>
        <w:tab/>
        <w:t xml:space="preserve">включая привлечение с этой </w:t>
      </w:r>
      <w:r w:rsidRPr="008B4770">
        <w:t xml:space="preserve">целью профессиональных участников рынка ценных бумаг и иных лиц; </w:t>
      </w:r>
    </w:p>
    <w:p w:rsidR="00DD05E5" w:rsidRPr="008B4770" w:rsidRDefault="00DD05E5" w:rsidP="00DD05E5">
      <w:pPr>
        <w:pStyle w:val="a3"/>
        <w:spacing w:before="4"/>
        <w:ind w:left="19" w:right="9" w:firstLine="567"/>
        <w:jc w:val="both"/>
      </w:pPr>
      <w:proofErr w:type="spellStart"/>
      <w:r w:rsidRPr="008B4770">
        <w:t>д</w:t>
      </w:r>
      <w:proofErr w:type="spellEnd"/>
      <w:r w:rsidRPr="008B4770">
        <w:t xml:space="preserve">) осуществление деятельности по учету и контролю выполнения покупателями имущества своих обязательств; </w:t>
      </w:r>
    </w:p>
    <w:p w:rsidR="00DD05E5" w:rsidRPr="008B4770" w:rsidRDefault="00DD05E5" w:rsidP="00DD05E5">
      <w:pPr>
        <w:pStyle w:val="a3"/>
        <w:spacing w:before="4"/>
        <w:ind w:left="19" w:right="9" w:firstLine="567"/>
        <w:jc w:val="both"/>
      </w:pPr>
      <w:r w:rsidRPr="008B4770">
        <w:lastRenderedPageBreak/>
        <w:t xml:space="preserve">е) защита имущественных и иных прав и законных интересов Чапаевского сельского поселения в судах; </w:t>
      </w:r>
    </w:p>
    <w:p w:rsidR="00DD05E5" w:rsidRPr="008B4770" w:rsidRDefault="00DD05E5" w:rsidP="00DD05E5">
      <w:pPr>
        <w:pStyle w:val="a3"/>
        <w:ind w:left="4" w:right="9" w:firstLine="567"/>
        <w:jc w:val="both"/>
      </w:pPr>
      <w:r w:rsidRPr="008B4770">
        <w:t xml:space="preserve">ж)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 </w:t>
      </w:r>
    </w:p>
    <w:p w:rsidR="00DD05E5" w:rsidRPr="008B4770" w:rsidRDefault="00DD05E5" w:rsidP="00DD05E5">
      <w:pPr>
        <w:pStyle w:val="a3"/>
        <w:tabs>
          <w:tab w:val="left" w:pos="532"/>
          <w:tab w:val="left" w:pos="974"/>
          <w:tab w:val="left" w:pos="2131"/>
          <w:tab w:val="left" w:pos="2515"/>
          <w:tab w:val="left" w:pos="4137"/>
          <w:tab w:val="left" w:pos="6292"/>
        </w:tabs>
        <w:ind w:firstLine="567"/>
        <w:jc w:val="both"/>
      </w:pPr>
      <w:proofErr w:type="spellStart"/>
      <w:r>
        <w:t>з</w:t>
      </w:r>
      <w:proofErr w:type="spellEnd"/>
      <w:r>
        <w:t xml:space="preserve">) </w:t>
      </w:r>
      <w:r>
        <w:tab/>
        <w:t xml:space="preserve">создание </w:t>
      </w:r>
      <w:r>
        <w:tab/>
        <w:t xml:space="preserve">и </w:t>
      </w:r>
      <w:r>
        <w:tab/>
        <w:t xml:space="preserve">обслуживание  </w:t>
      </w:r>
      <w:r w:rsidRPr="008B4770">
        <w:t>информац</w:t>
      </w:r>
      <w:r>
        <w:t xml:space="preserve">ионно </w:t>
      </w:r>
      <w:r>
        <w:tab/>
        <w:t xml:space="preserve">коммуникационных систем, </w:t>
      </w:r>
      <w:r w:rsidRPr="008B4770">
        <w:t xml:space="preserve">совершенствование материально - технической базы продаж имущества. </w:t>
      </w:r>
    </w:p>
    <w:p w:rsidR="00DD05E5" w:rsidRPr="008B4770" w:rsidRDefault="00DD05E5" w:rsidP="00DD05E5">
      <w:pPr>
        <w:pStyle w:val="a3"/>
        <w:ind w:left="4" w:right="9" w:firstLine="567"/>
        <w:jc w:val="both"/>
      </w:pPr>
      <w:r w:rsidRPr="008B4770">
        <w:t xml:space="preserve">6.3. Установить, что размер затрат на организацию и проведение приватизации муниципального имущества составляет 8 процентов суммы денежных средств, полученных от покупателей в счет оплаты приобретенного имущества, но не более фактических расходов по видам затрат, указанных в пункте 6.2 настоящего Положения. </w:t>
      </w:r>
    </w:p>
    <w:p w:rsidR="00DD05E5" w:rsidRPr="008B4770" w:rsidRDefault="00DD05E5" w:rsidP="00DD05E5">
      <w:pPr>
        <w:pStyle w:val="a3"/>
        <w:ind w:left="4" w:right="9" w:firstLine="567"/>
        <w:jc w:val="both"/>
      </w:pPr>
      <w:r w:rsidRPr="008B4770">
        <w:t xml:space="preserve">В случае если размер фактических расходов на организацию и проведение приватизации за очередной финансовый год окажется менее установленного, то неизрасходованные средства подлежат перечислению в бюджет сельского поселения не позднее 25 января года, следующего </w:t>
      </w:r>
      <w:proofErr w:type="gramStart"/>
      <w:r w:rsidRPr="008B4770">
        <w:t>за</w:t>
      </w:r>
      <w:proofErr w:type="gramEnd"/>
      <w:r w:rsidRPr="008B4770">
        <w:t xml:space="preserve"> отчетным. </w:t>
      </w:r>
    </w:p>
    <w:p w:rsidR="00DD05E5" w:rsidRPr="008B4770" w:rsidRDefault="00DD05E5" w:rsidP="00DD05E5">
      <w:pPr>
        <w:pStyle w:val="a3"/>
        <w:ind w:left="4" w:right="9" w:firstLine="567"/>
        <w:jc w:val="both"/>
      </w:pPr>
      <w:r w:rsidRPr="008B4770">
        <w:t xml:space="preserve">6.4. Оплата приобретаемого покупателем муниципального имущества производится единовременно или в рассрочку. Срок рассрочки не может превышать 1 год. Решение о предоставлении рассрочки принимает администрация сельского поселения.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 На сумму денежных средств, по уплате которой предоставляется рассрочка, производится начисление процентов. Покупатель вправе оплатить приобретаемое муниципальное имущество досрочно. </w:t>
      </w:r>
    </w:p>
    <w:p w:rsidR="00051F3A" w:rsidRDefault="00051F3A" w:rsidP="00DD05E5">
      <w:pPr>
        <w:pStyle w:val="a3"/>
        <w:ind w:firstLine="567"/>
        <w:jc w:val="both"/>
      </w:pPr>
    </w:p>
    <w:p w:rsidR="00051F3A" w:rsidRDefault="00051F3A" w:rsidP="00051F3A">
      <w:pPr>
        <w:pStyle w:val="a3"/>
        <w:jc w:val="center"/>
      </w:pPr>
      <w:r w:rsidRPr="008B4770">
        <w:t>7. Особенности правового положения открытых акционерных обществ, акции которых находятся в муниципальной собственности</w:t>
      </w:r>
    </w:p>
    <w:p w:rsidR="00051F3A" w:rsidRDefault="00051F3A" w:rsidP="00051F3A">
      <w:pPr>
        <w:pStyle w:val="a3"/>
        <w:jc w:val="center"/>
      </w:pPr>
    </w:p>
    <w:p w:rsidR="00051F3A" w:rsidRDefault="00051F3A" w:rsidP="00051F3A">
      <w:pPr>
        <w:pStyle w:val="a3"/>
        <w:ind w:left="4" w:right="9" w:firstLine="567"/>
        <w:jc w:val="both"/>
      </w:pPr>
      <w:r w:rsidRPr="008B4770">
        <w:t xml:space="preserve">7.1. Права акционера открытых акционерных обществ, акции которых находятся в муниципальной собственности, от имени сельского поселения осуществляет администрация сельского поселения. </w:t>
      </w:r>
    </w:p>
    <w:p w:rsidR="00051F3A" w:rsidRPr="008B4770" w:rsidRDefault="00051F3A" w:rsidP="00051F3A">
      <w:pPr>
        <w:pStyle w:val="a3"/>
        <w:ind w:left="4" w:firstLine="567"/>
        <w:jc w:val="both"/>
      </w:pPr>
      <w:r w:rsidRPr="008B4770">
        <w:t xml:space="preserve">7.2. Представителями интересов сельского поселения в органах управления и ревизионных комиссиях открытых акционерных обществ могут быть только лица, замещающие муниципальные должности, назначаемые и освобождаемые в соответствии с постановлением главы самоуправления. </w:t>
      </w:r>
    </w:p>
    <w:p w:rsidR="00051F3A" w:rsidRDefault="00051F3A" w:rsidP="00051F3A">
      <w:pPr>
        <w:pStyle w:val="a3"/>
        <w:ind w:left="4" w:firstLine="567"/>
        <w:jc w:val="both"/>
      </w:pPr>
      <w:r w:rsidRPr="008B4770">
        <w:t xml:space="preserve">7.3. Администрация сельского поселения управляет находящимися в муниципальной собственности акциями открытых акционерных обществ, созданных в процессе приватизации, и осуществляет от имени сельского поселения полномочия общего собрания акционеров в случае, если в муниципальной собственности находится 100 процентов акций открытого акционерного общества. </w:t>
      </w:r>
    </w:p>
    <w:p w:rsidR="00051F3A" w:rsidRPr="008B4770" w:rsidRDefault="00051F3A" w:rsidP="00051F3A">
      <w:pPr>
        <w:pStyle w:val="a3"/>
        <w:ind w:left="4" w:firstLine="567"/>
        <w:jc w:val="both"/>
      </w:pPr>
    </w:p>
    <w:p w:rsidR="00051F3A" w:rsidRDefault="00051F3A" w:rsidP="00051F3A">
      <w:pPr>
        <w:pStyle w:val="a3"/>
        <w:jc w:val="center"/>
      </w:pPr>
      <w:r w:rsidRPr="008B4770">
        <w:t>8. Продажа земельных участков</w:t>
      </w:r>
    </w:p>
    <w:p w:rsidR="00051F3A" w:rsidRPr="008B4770" w:rsidRDefault="00051F3A" w:rsidP="00051F3A">
      <w:pPr>
        <w:pStyle w:val="a3"/>
        <w:jc w:val="center"/>
      </w:pPr>
    </w:p>
    <w:p w:rsidR="00051F3A" w:rsidRPr="008B4770" w:rsidRDefault="00051F3A" w:rsidP="00051F3A">
      <w:pPr>
        <w:pStyle w:val="a3"/>
        <w:ind w:left="4" w:firstLine="567"/>
        <w:jc w:val="both"/>
      </w:pPr>
      <w:r w:rsidRPr="008B4770">
        <w:t xml:space="preserve">8.1.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 </w:t>
      </w:r>
    </w:p>
    <w:p w:rsidR="00051F3A" w:rsidRPr="008B4770" w:rsidRDefault="00051F3A" w:rsidP="00051F3A">
      <w:pPr>
        <w:pStyle w:val="a3"/>
        <w:ind w:left="4" w:right="9" w:firstLine="567"/>
        <w:jc w:val="both"/>
      </w:pPr>
      <w:r>
        <w:t xml:space="preserve">8.2. </w:t>
      </w:r>
      <w:r w:rsidRPr="008B4770">
        <w:t xml:space="preserve">Приватизация имущественных комплексов унитарных предприятий осуществляется одновременно с отчуждением покупателю следующих земельных участков: </w:t>
      </w:r>
    </w:p>
    <w:p w:rsidR="00051F3A" w:rsidRPr="008B4770" w:rsidRDefault="00051F3A" w:rsidP="00051F3A">
      <w:pPr>
        <w:pStyle w:val="a3"/>
        <w:ind w:left="4" w:right="9" w:firstLine="567"/>
        <w:jc w:val="both"/>
      </w:pPr>
      <w:r w:rsidRPr="008B4770">
        <w:t xml:space="preserve">- </w:t>
      </w:r>
      <w:proofErr w:type="gramStart"/>
      <w:r w:rsidRPr="008B4770">
        <w:t>находящихся</w:t>
      </w:r>
      <w:proofErr w:type="gramEnd"/>
      <w:r w:rsidRPr="008B4770">
        <w:t xml:space="preserve"> у муниципального унитарного предприятия на праве постоянного </w:t>
      </w:r>
      <w:r w:rsidRPr="008B4770">
        <w:lastRenderedPageBreak/>
        <w:t xml:space="preserve">(бессрочного) пользования или аренды; </w:t>
      </w:r>
    </w:p>
    <w:p w:rsidR="00051F3A" w:rsidRPr="008B4770" w:rsidRDefault="00051F3A" w:rsidP="00051F3A">
      <w:pPr>
        <w:pStyle w:val="a3"/>
        <w:ind w:left="4" w:firstLine="567"/>
        <w:jc w:val="both"/>
      </w:pPr>
      <w:r w:rsidRPr="008B4770">
        <w:t xml:space="preserve">- занимаемых объектами недвижимости, указанными в п. 8.1 настоящего Положения и входящими в состав приватизируемого имущественного комплекса унитарного предприятия, и необходимых для использования указанных объектов. </w:t>
      </w:r>
    </w:p>
    <w:p w:rsidR="00051F3A" w:rsidRPr="008B4770" w:rsidRDefault="00051F3A" w:rsidP="00051F3A">
      <w:pPr>
        <w:pStyle w:val="a3"/>
        <w:ind w:left="4" w:right="9" w:firstLine="567"/>
        <w:jc w:val="both"/>
      </w:pPr>
      <w:r w:rsidRPr="008B4770">
        <w:t xml:space="preserve">8.3. Цена выкупа земельных участков устанавливается в соответствии с постановлением главы администрации. </w:t>
      </w:r>
    </w:p>
    <w:p w:rsidR="00051F3A" w:rsidRDefault="00051F3A" w:rsidP="00051F3A">
      <w:pPr>
        <w:pStyle w:val="a3"/>
        <w:ind w:left="4" w:firstLine="567"/>
        <w:jc w:val="both"/>
      </w:pPr>
      <w:r w:rsidRPr="008B4770">
        <w:t xml:space="preserve">8.4. Размер расходов и виды затрат продавца, связанных с проведением продаж земельных участков, вычитаемых их средств полученных от их продажи, регламентируется Постановлением Правительства Российской Федерации от 17 августа 2002 года N 615. </w:t>
      </w:r>
    </w:p>
    <w:p w:rsidR="00051F3A" w:rsidRPr="008B4770" w:rsidRDefault="00051F3A" w:rsidP="00051F3A">
      <w:pPr>
        <w:pStyle w:val="a3"/>
        <w:ind w:left="4" w:firstLine="567"/>
        <w:jc w:val="both"/>
      </w:pPr>
    </w:p>
    <w:p w:rsidR="00051F3A" w:rsidRDefault="00051F3A" w:rsidP="00051F3A">
      <w:pPr>
        <w:pStyle w:val="a3"/>
        <w:jc w:val="center"/>
      </w:pPr>
      <w:r w:rsidRPr="008B4770">
        <w:t>9. Переходные положения</w:t>
      </w:r>
    </w:p>
    <w:p w:rsidR="00051F3A" w:rsidRPr="008B4770" w:rsidRDefault="00051F3A" w:rsidP="00051F3A">
      <w:pPr>
        <w:pStyle w:val="a3"/>
        <w:jc w:val="center"/>
      </w:pPr>
    </w:p>
    <w:p w:rsidR="00051F3A" w:rsidRPr="008B4770" w:rsidRDefault="00051F3A" w:rsidP="00051F3A">
      <w:pPr>
        <w:pStyle w:val="a3"/>
        <w:ind w:left="4" w:firstLine="567"/>
        <w:jc w:val="both"/>
      </w:pPr>
      <w:r w:rsidRPr="008B4770">
        <w:t>9.1. С даты вступления в силу Федерального закона "О приватизации государственного и муниципального имущества", находящегося в муниципальной собственности</w:t>
      </w:r>
      <w:r>
        <w:t xml:space="preserve">, </w:t>
      </w:r>
      <w:r w:rsidRPr="008B4770">
        <w:t xml:space="preserve"> акции закрытых акционерных обществ, доли в обществах с ограниченной ответственностью и вправе собственности на имущество, вклады в товариществах на вере могут быть отчуждены по решению администрации сельского поселения в порядке реализации преимущественного права их приобретения участниками (собственниками) по рыночной цене, определяемой в соответствии с законодательством Российской Федерации об оценочной деятельности, а в случае отказа от реализации преимущественного права - способами в соответствии с Федеральным законом. </w:t>
      </w:r>
    </w:p>
    <w:p w:rsidR="00051F3A" w:rsidRPr="008B4770" w:rsidRDefault="00051F3A" w:rsidP="00051F3A">
      <w:pPr>
        <w:pStyle w:val="a3"/>
        <w:ind w:left="4" w:firstLine="567"/>
        <w:jc w:val="both"/>
      </w:pPr>
      <w:r w:rsidRPr="008B4770">
        <w:t xml:space="preserve">9.2. Муниципальное имущество в виде доли в праве собственности на имущество может быть отчуждено по решению главы самоуправления посредством создания на базе имущества, составляющего общую долевую собственность, хозяйственного общества с возможной последующей продажей принадлежащих городу акций (долей, вкладов) другим участникам этого хозяйственного общества по рыночной цене. </w:t>
      </w:r>
    </w:p>
    <w:p w:rsidR="00051F3A" w:rsidRPr="008B4770" w:rsidRDefault="00051F3A" w:rsidP="00051F3A">
      <w:pPr>
        <w:pStyle w:val="a3"/>
        <w:ind w:left="4" w:firstLine="567"/>
        <w:jc w:val="both"/>
      </w:pPr>
      <w:r w:rsidRPr="008B4770">
        <w:t xml:space="preserve">9.3. Арендаторы муниципального имущества, в том числе и зданий, строений, сооружений, помещений, договоры аренды, заключенные до вступления в силу Федерального закона, с которыми предусматривают право выкупа названного имущества, имеют право на его приобретение в порядке, предусмотренном договором аренды и действующим законодательством. Продажа имущества осуществляется по рыночной стоимости на основании заявления арендатора. В этом случае решение о продаже принимает комитет по управлению городскими землями и муниципальным имуществом. В том случае, если продавец понес затраты на проведение оценки имущества или иные затраты на подготовку имущества к продаже в договор купли - продажи включается обязательства по компенсации указанных затрат покупателем. </w:t>
      </w:r>
    </w:p>
    <w:p w:rsidR="00051F3A" w:rsidRPr="008B4770" w:rsidRDefault="00051F3A" w:rsidP="00051F3A">
      <w:pPr>
        <w:pStyle w:val="a3"/>
        <w:ind w:left="4" w:right="9" w:firstLine="567"/>
        <w:jc w:val="both"/>
      </w:pPr>
    </w:p>
    <w:p w:rsidR="008B4770" w:rsidRPr="008B4770" w:rsidRDefault="008B4770" w:rsidP="008B4770">
      <w:pPr>
        <w:pStyle w:val="a3"/>
        <w:ind w:firstLine="567"/>
        <w:jc w:val="both"/>
        <w:sectPr w:rsidR="008B4770" w:rsidRPr="008B4770" w:rsidSect="008B4770">
          <w:pgSz w:w="11907" w:h="16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8B4770" w:rsidRPr="008B4770" w:rsidRDefault="008B4770" w:rsidP="00051F3A">
      <w:pPr>
        <w:pStyle w:val="a3"/>
        <w:jc w:val="both"/>
      </w:pPr>
    </w:p>
    <w:sectPr w:rsidR="008B4770" w:rsidRPr="008B4770" w:rsidSect="008B4770">
      <w:pgSz w:w="11907" w:h="16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51F3A"/>
    <w:rsid w:val="008B4770"/>
    <w:rsid w:val="00CB2023"/>
    <w:rsid w:val="00DD05E5"/>
    <w:rsid w:val="00FD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2012-05-25T10:38:00Z</dcterms:created>
  <dcterms:modified xsi:type="dcterms:W3CDTF">2012-05-25T10:38:00Z</dcterms:modified>
</cp:coreProperties>
</file>