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1037C2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1037C2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734F9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ВЫПУСК № </w:t>
            </w:r>
            <w:r w:rsidR="003B29B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1A1972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</w:t>
            </w:r>
            <w:r w:rsidR="001A1972">
              <w:rPr>
                <w:rFonts w:ascii="Tahoma" w:hAnsi="Tahoma" w:cs="Tahoma"/>
                <w:b/>
                <w:i/>
                <w:sz w:val="22"/>
                <w:szCs w:val="22"/>
              </w:rPr>
              <w:t>31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1A1972">
              <w:rPr>
                <w:rFonts w:ascii="Tahoma" w:hAnsi="Tahoma" w:cs="Tahoma"/>
                <w:b/>
                <w:i/>
                <w:sz w:val="22"/>
                <w:szCs w:val="22"/>
              </w:rPr>
              <w:t>01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1A1972"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734F93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</w:tc>
      </w:tr>
    </w:tbl>
    <w:p w:rsidR="00697C62" w:rsidRPr="008D6475" w:rsidRDefault="003B29B6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 </w:t>
      </w: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1A1972" w:rsidRPr="00E07DF6" w:rsidRDefault="001A1972" w:rsidP="001A1972">
      <w:pPr>
        <w:spacing w:before="100" w:beforeAutospacing="1" w:after="100" w:afterAutospacing="1"/>
        <w:ind w:firstLine="567"/>
        <w:jc w:val="center"/>
        <w:rPr>
          <w:rFonts w:ascii="Tahoma" w:hAnsi="Tahoma" w:cs="Tahoma"/>
          <w:i/>
          <w:sz w:val="18"/>
          <w:szCs w:val="18"/>
        </w:rPr>
      </w:pPr>
      <w:r w:rsidRPr="00E07DF6">
        <w:rPr>
          <w:rFonts w:ascii="Tahoma" w:hAnsi="Tahoma" w:cs="Tahoma"/>
          <w:bCs/>
          <w:i/>
          <w:sz w:val="18"/>
          <w:szCs w:val="18"/>
        </w:rPr>
        <w:t>Оповещение о публичных слушаниях жителей Чапаевского сельского поселения</w:t>
      </w:r>
    </w:p>
    <w:p w:rsidR="001A1972" w:rsidRPr="00E07DF6" w:rsidRDefault="001A1972" w:rsidP="001A1972">
      <w:pPr>
        <w:spacing w:before="100" w:beforeAutospacing="1" w:after="100" w:afterAutospacing="1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E07DF6">
        <w:rPr>
          <w:rFonts w:ascii="Tahoma" w:hAnsi="Tahoma" w:cs="Tahoma"/>
          <w:i/>
          <w:sz w:val="18"/>
          <w:szCs w:val="1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ст. 19 Устава муниципального образования Чапаевского сельского поселения Красносельского муниципального района Костромской области, Положением о порядке организации и проведении публичных слушаний на территории Чапаевского сельского поселения Красносельского муниципального района Костромской области утвержденным  решением Совета депутатов Чапаевского сельского поселения от 20. 06. 2008 года № 160</w:t>
      </w:r>
    </w:p>
    <w:p w:rsidR="001A1972" w:rsidRPr="00E07DF6" w:rsidRDefault="001A1972" w:rsidP="001A1972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E07DF6">
        <w:rPr>
          <w:rFonts w:ascii="Tahoma" w:hAnsi="Tahoma" w:cs="Tahoma"/>
          <w:i/>
          <w:sz w:val="18"/>
          <w:szCs w:val="18"/>
        </w:rPr>
        <w:t xml:space="preserve">    На  14 февраля </w:t>
      </w:r>
      <w:smartTag w:uri="urn:schemas-microsoft-com:office:smarttags" w:element="metricconverter">
        <w:smartTagPr>
          <w:attr w:name="ProductID" w:val="2019 г"/>
        </w:smartTagPr>
        <w:r w:rsidRPr="00E07DF6">
          <w:rPr>
            <w:rFonts w:ascii="Tahoma" w:hAnsi="Tahoma" w:cs="Tahoma"/>
            <w:i/>
            <w:sz w:val="18"/>
            <w:szCs w:val="18"/>
          </w:rPr>
          <w:t>2019 г</w:t>
        </w:r>
      </w:smartTag>
      <w:r w:rsidRPr="00E07DF6">
        <w:rPr>
          <w:rFonts w:ascii="Tahoma" w:hAnsi="Tahoma" w:cs="Tahoma"/>
          <w:i/>
          <w:sz w:val="18"/>
          <w:szCs w:val="18"/>
        </w:rPr>
        <w:t xml:space="preserve">.  назначены публичные слушания по вопросу обсуждения проекта  строительства ВЛЗ-10 кВ на территории заказника «Сумароковский» ООО «Компания ЯрЭнергоРемонт» </w:t>
      </w:r>
    </w:p>
    <w:p w:rsidR="001A1972" w:rsidRPr="00E07DF6" w:rsidRDefault="001A1972" w:rsidP="001A1972">
      <w:pPr>
        <w:spacing w:before="100" w:beforeAutospacing="1" w:after="100" w:afterAutospacing="1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E07DF6">
        <w:rPr>
          <w:rFonts w:ascii="Tahoma" w:hAnsi="Tahoma" w:cs="Tahoma"/>
          <w:i/>
          <w:sz w:val="18"/>
          <w:szCs w:val="18"/>
        </w:rPr>
        <w:t xml:space="preserve">Место проведения публичных слушаний:  Костромская область, Красносельский район, п. им.Чапаева, ул. Советская, д. 13                                                                                                        </w:t>
      </w:r>
    </w:p>
    <w:p w:rsidR="001A1972" w:rsidRPr="00E07DF6" w:rsidRDefault="001A1972" w:rsidP="001A1972">
      <w:pPr>
        <w:spacing w:before="100" w:beforeAutospacing="1" w:after="100" w:afterAutospacing="1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E07DF6">
        <w:rPr>
          <w:rFonts w:ascii="Tahoma" w:hAnsi="Tahoma" w:cs="Tahoma"/>
          <w:i/>
          <w:sz w:val="18"/>
          <w:szCs w:val="18"/>
        </w:rPr>
        <w:t>Дата и время проведения публичных слушаний: 14  февраля  2019 года в 18.00 часов.</w:t>
      </w:r>
    </w:p>
    <w:p w:rsidR="001A1972" w:rsidRPr="00E07DF6" w:rsidRDefault="001A1972" w:rsidP="001A1972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E07DF6">
        <w:rPr>
          <w:rFonts w:ascii="Tahoma" w:hAnsi="Tahoma" w:cs="Tahoma"/>
          <w:i/>
          <w:sz w:val="18"/>
          <w:szCs w:val="18"/>
        </w:rPr>
        <w:t xml:space="preserve">  Ответственным за подготовку и проведение  публичных слушаний назначен  заместитель  главы администрации сельского поселения Афанасов  А.Н.</w:t>
      </w:r>
    </w:p>
    <w:p w:rsidR="00697C62" w:rsidRPr="001A1972" w:rsidRDefault="001A1972" w:rsidP="001A1972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E07DF6">
        <w:rPr>
          <w:rFonts w:ascii="Tahoma" w:hAnsi="Tahoma" w:cs="Tahoma"/>
          <w:i/>
          <w:sz w:val="18"/>
          <w:szCs w:val="18"/>
        </w:rPr>
        <w:t xml:space="preserve">   Ознакомиться с документами, предлагаемыми к рассмотрению на публичных слушаниях, направить свои предложения и рекомендации по вопросу проекта на строительство ВЛЗ-10 кВ на территории заказника «Сумароковский» ООО «Компания ЯрЭнергоРемонт» можно до 13 февраля 2019 года включительно в рабочие дни с 9.00 до 17.00 в помещении администрации по адресу: 157933, Костромская область, Красносельский район, п. им. Чапаева, ул. Советская, д. 13. телефон: 3-31-19.</w:t>
      </w:r>
    </w:p>
    <w:p w:rsidR="001A1972" w:rsidRPr="001A1972" w:rsidRDefault="001A1972" w:rsidP="001A1972">
      <w:pPr>
        <w:pStyle w:val="af2"/>
        <w:jc w:val="center"/>
        <w:rPr>
          <w:rFonts w:ascii="Tahoma" w:hAnsi="Tahoma" w:cs="Tahoma"/>
          <w:i/>
          <w:sz w:val="18"/>
          <w:szCs w:val="18"/>
        </w:rPr>
      </w:pPr>
      <w:r w:rsidRPr="001A1972">
        <w:rPr>
          <w:rFonts w:ascii="Tahoma" w:hAnsi="Tahoma" w:cs="Tahoma"/>
          <w:i/>
          <w:sz w:val="18"/>
          <w:szCs w:val="18"/>
        </w:rPr>
        <w:t>Администрация Чапаевского сельского поселения</w:t>
      </w:r>
    </w:p>
    <w:p w:rsidR="001A1972" w:rsidRPr="001A1972" w:rsidRDefault="001A1972" w:rsidP="001A1972">
      <w:pPr>
        <w:pStyle w:val="af2"/>
        <w:jc w:val="center"/>
        <w:rPr>
          <w:rFonts w:ascii="Tahoma" w:hAnsi="Tahoma" w:cs="Tahoma"/>
          <w:bCs/>
          <w:i/>
          <w:sz w:val="18"/>
          <w:szCs w:val="18"/>
        </w:rPr>
      </w:pPr>
      <w:r w:rsidRPr="001A1972">
        <w:rPr>
          <w:rFonts w:ascii="Tahoma" w:hAnsi="Tahoma" w:cs="Tahoma"/>
          <w:i/>
          <w:sz w:val="18"/>
          <w:szCs w:val="18"/>
        </w:rPr>
        <w:t xml:space="preserve">Красносельского муниципального района </w:t>
      </w:r>
      <w:r w:rsidRPr="001A1972">
        <w:rPr>
          <w:rFonts w:ascii="Tahoma" w:hAnsi="Tahoma" w:cs="Tahoma"/>
          <w:bCs/>
          <w:i/>
          <w:sz w:val="18"/>
          <w:szCs w:val="18"/>
        </w:rPr>
        <w:t>Костромской области</w:t>
      </w:r>
    </w:p>
    <w:p w:rsidR="001A1972" w:rsidRPr="001A1972" w:rsidRDefault="001A1972" w:rsidP="001A1972">
      <w:pPr>
        <w:jc w:val="center"/>
        <w:rPr>
          <w:rFonts w:ascii="Tahoma" w:hAnsi="Tahoma" w:cs="Tahoma"/>
          <w:bCs/>
          <w:i/>
          <w:sz w:val="18"/>
          <w:szCs w:val="18"/>
        </w:rPr>
      </w:pPr>
      <w:r w:rsidRPr="001A1972">
        <w:rPr>
          <w:rFonts w:ascii="Tahoma" w:hAnsi="Tahoma" w:cs="Tahoma"/>
          <w:bCs/>
          <w:i/>
          <w:sz w:val="18"/>
          <w:szCs w:val="18"/>
        </w:rPr>
        <w:t>ПОСТАНОВЛЕНИЕ</w:t>
      </w:r>
    </w:p>
    <w:p w:rsidR="001A1972" w:rsidRPr="001A1972" w:rsidRDefault="001A1972" w:rsidP="001A1972">
      <w:pPr>
        <w:pStyle w:val="af5"/>
        <w:keepNext w:val="0"/>
        <w:spacing w:before="0" w:after="0"/>
        <w:ind w:firstLine="567"/>
        <w:rPr>
          <w:rFonts w:ascii="Tahoma" w:eastAsia="Times New Roman" w:hAnsi="Tahoma" w:cs="Tahoma"/>
          <w:i/>
          <w:sz w:val="18"/>
          <w:szCs w:val="18"/>
        </w:rPr>
      </w:pPr>
      <w:r w:rsidRPr="001A1972">
        <w:rPr>
          <w:rFonts w:ascii="Tahoma" w:eastAsia="Times New Roman" w:hAnsi="Tahoma" w:cs="Tahoma"/>
          <w:i/>
          <w:sz w:val="18"/>
          <w:szCs w:val="18"/>
        </w:rPr>
        <w:t xml:space="preserve">        от   31 января 2019 г.                                                                                                     № 7</w:t>
      </w:r>
    </w:p>
    <w:p w:rsidR="001A1972" w:rsidRPr="001A1972" w:rsidRDefault="001A1972" w:rsidP="001A1972">
      <w:pPr>
        <w:tabs>
          <w:tab w:val="left" w:pos="7740"/>
        </w:tabs>
        <w:ind w:firstLine="567"/>
        <w:rPr>
          <w:rFonts w:ascii="Tahoma" w:hAnsi="Tahoma" w:cs="Tahoma"/>
          <w:i/>
          <w:sz w:val="18"/>
          <w:szCs w:val="18"/>
        </w:rPr>
      </w:pPr>
      <w:r w:rsidRPr="001A1972">
        <w:rPr>
          <w:rFonts w:ascii="Tahoma" w:hAnsi="Tahoma" w:cs="Tahoma"/>
          <w:i/>
          <w:sz w:val="18"/>
          <w:szCs w:val="18"/>
        </w:rPr>
        <w:t>О проведении публичных слушаний по вопросу обсуждения проекта  строительства ВЛЗ-10 кВ на территории заказника «Сумароковский» ООО «Компания ЯрЭнергоРемонт»</w:t>
      </w:r>
    </w:p>
    <w:p w:rsidR="001A1972" w:rsidRPr="001A1972" w:rsidRDefault="001A1972" w:rsidP="001A1972">
      <w:pPr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1A1972">
        <w:rPr>
          <w:rFonts w:ascii="Tahoma" w:hAnsi="Tahoma" w:cs="Tahoma"/>
          <w:i/>
          <w:noProof/>
          <w:color w:val="000000"/>
          <w:sz w:val="18"/>
          <w:szCs w:val="18"/>
        </w:rPr>
        <w:lastRenderedPageBreak/>
        <w:t>Руководствуясь земельным кодексом РФ, Федеральным законом от 06.10.2003 г. №131-ФЗ «Об общих принципах местного самоуправления в Российской Федерации», Уставом Чапаевского сельского поселения Красносельского муниципального района Костромской области, Положения о порядке организации и проведения публичных слушаний в Чапаевского сельского поселения Красносельского муниципального района Костромской области</w:t>
      </w:r>
    </w:p>
    <w:p w:rsidR="001A1972" w:rsidRPr="001A1972" w:rsidRDefault="001A1972" w:rsidP="001A1972">
      <w:pPr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1A1972">
        <w:rPr>
          <w:rFonts w:ascii="Tahoma" w:hAnsi="Tahoma" w:cs="Tahoma"/>
          <w:i/>
          <w:sz w:val="18"/>
          <w:szCs w:val="18"/>
        </w:rPr>
        <w:t xml:space="preserve"> ПОСТАНОВЛЯЮ:</w:t>
      </w:r>
    </w:p>
    <w:p w:rsidR="001A1972" w:rsidRPr="001A1972" w:rsidRDefault="001A1972" w:rsidP="001A1972">
      <w:pPr>
        <w:spacing w:line="225" w:lineRule="atLeast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1A1972">
        <w:rPr>
          <w:rFonts w:ascii="Tahoma" w:hAnsi="Tahoma" w:cs="Tahoma"/>
          <w:i/>
          <w:sz w:val="18"/>
          <w:szCs w:val="18"/>
        </w:rPr>
        <w:t>1. Провести публичные слушания 14 февраля 2019 г. по вопросу обсуждения проекта  строительства ВЛЗ-10 кВ на территории заказника «Сумароковский» ООО «Компания ЯрЭнергоРемонт»</w:t>
      </w:r>
    </w:p>
    <w:p w:rsidR="001A1972" w:rsidRPr="001A1972" w:rsidRDefault="001A1972" w:rsidP="001A1972">
      <w:pPr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1A1972">
        <w:rPr>
          <w:rFonts w:ascii="Tahoma" w:hAnsi="Tahoma" w:cs="Tahoma"/>
          <w:i/>
          <w:sz w:val="18"/>
          <w:szCs w:val="18"/>
        </w:rPr>
        <w:t>2. Комиссии в срок до 13 февраля 2019 г. включительно обобщить поступившие предложения.</w:t>
      </w:r>
    </w:p>
    <w:p w:rsidR="001A1972" w:rsidRPr="001A1972" w:rsidRDefault="001A1972" w:rsidP="001A1972">
      <w:pPr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1A1972">
        <w:rPr>
          <w:rFonts w:ascii="Tahoma" w:hAnsi="Tahoma" w:cs="Tahoma"/>
          <w:i/>
          <w:sz w:val="18"/>
          <w:szCs w:val="18"/>
        </w:rPr>
        <w:t>3. Итоги по проведению публичных слушаний опубликовать в общественно-политической газете «Чапаевский вестник».</w:t>
      </w:r>
    </w:p>
    <w:p w:rsidR="001A1972" w:rsidRPr="001A1972" w:rsidRDefault="001A1972" w:rsidP="001A1972">
      <w:pPr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1A1972">
        <w:rPr>
          <w:rFonts w:ascii="Tahoma" w:hAnsi="Tahoma" w:cs="Tahoma"/>
          <w:i/>
          <w:sz w:val="18"/>
          <w:szCs w:val="18"/>
        </w:rPr>
        <w:t>4.Постановление вступает в силу со дня его подписания.</w:t>
      </w:r>
    </w:p>
    <w:p w:rsidR="001A1972" w:rsidRPr="001A1972" w:rsidRDefault="001A1972" w:rsidP="001A1972">
      <w:pPr>
        <w:tabs>
          <w:tab w:val="left" w:pos="6540"/>
        </w:tabs>
        <w:jc w:val="both"/>
        <w:rPr>
          <w:rFonts w:ascii="Tahoma" w:hAnsi="Tahoma" w:cs="Tahoma"/>
          <w:i/>
          <w:sz w:val="18"/>
          <w:szCs w:val="18"/>
        </w:rPr>
      </w:pPr>
      <w:r w:rsidRPr="001A1972">
        <w:rPr>
          <w:rFonts w:ascii="Tahoma" w:hAnsi="Tahoma" w:cs="Tahoma"/>
          <w:i/>
          <w:sz w:val="18"/>
          <w:szCs w:val="18"/>
        </w:rPr>
        <w:t>Глава  поселения                                                                       Г.А.Смирнова</w:t>
      </w:r>
    </w:p>
    <w:p w:rsidR="00697C62" w:rsidRPr="001A1972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8"/>
          <w:szCs w:val="18"/>
        </w:rPr>
      </w:pPr>
    </w:p>
    <w:p w:rsidR="00F71B3A" w:rsidRPr="00CA6B24" w:rsidRDefault="00F71B3A" w:rsidP="00F71B3A">
      <w:pPr>
        <w:pStyle w:val="af1"/>
        <w:jc w:val="center"/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 xml:space="preserve">Администрация  Чапаевского сельского поселения </w:t>
      </w:r>
    </w:p>
    <w:p w:rsidR="00F71B3A" w:rsidRPr="00CA6B24" w:rsidRDefault="00F71B3A" w:rsidP="00F71B3A">
      <w:pPr>
        <w:pStyle w:val="af1"/>
        <w:jc w:val="center"/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 xml:space="preserve">Красносельского муниципального района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CA6B24">
        <w:rPr>
          <w:rFonts w:ascii="Tahoma" w:hAnsi="Tahoma" w:cs="Tahoma"/>
          <w:i/>
          <w:sz w:val="18"/>
          <w:szCs w:val="18"/>
        </w:rPr>
        <w:t>Костромской области</w:t>
      </w:r>
    </w:p>
    <w:p w:rsidR="00F71B3A" w:rsidRPr="00CA6B24" w:rsidRDefault="00F71B3A" w:rsidP="00F71B3A">
      <w:pPr>
        <w:pStyle w:val="af1"/>
        <w:jc w:val="center"/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>ПОСТАНОВЛЕНИЕ</w:t>
      </w:r>
    </w:p>
    <w:p w:rsidR="00F71B3A" w:rsidRPr="00CA6B24" w:rsidRDefault="00F71B3A" w:rsidP="00F71B3A">
      <w:pPr>
        <w:pStyle w:val="af1"/>
        <w:jc w:val="center"/>
        <w:rPr>
          <w:rFonts w:ascii="Tahoma" w:hAnsi="Tahoma" w:cs="Tahoma"/>
          <w:i/>
          <w:sz w:val="18"/>
          <w:szCs w:val="18"/>
        </w:rPr>
      </w:pPr>
    </w:p>
    <w:p w:rsidR="00F71B3A" w:rsidRPr="00CA6B24" w:rsidRDefault="00F71B3A" w:rsidP="00F71B3A">
      <w:pPr>
        <w:pStyle w:val="af1"/>
        <w:ind w:left="11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</w:t>
      </w:r>
      <w:r w:rsidRPr="00CA6B24">
        <w:rPr>
          <w:rFonts w:ascii="Tahoma" w:hAnsi="Tahoma" w:cs="Tahoma"/>
          <w:i/>
          <w:sz w:val="18"/>
          <w:szCs w:val="18"/>
        </w:rPr>
        <w:t>от  31 января   2019 года                                                                №  6</w:t>
      </w:r>
    </w:p>
    <w:p w:rsidR="00F71B3A" w:rsidRPr="00CA6B24" w:rsidRDefault="00F71B3A" w:rsidP="00F71B3A">
      <w:pPr>
        <w:pStyle w:val="af2"/>
        <w:ind w:right="3401"/>
        <w:jc w:val="both"/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 xml:space="preserve"> </w:t>
      </w:r>
    </w:p>
    <w:p w:rsidR="00F71B3A" w:rsidRPr="00CA6B24" w:rsidRDefault="00F71B3A" w:rsidP="00F71B3A">
      <w:pPr>
        <w:pStyle w:val="af2"/>
        <w:ind w:right="-1"/>
        <w:jc w:val="center"/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 xml:space="preserve">О стоимости  услуг, предоставляемых, согласно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CA6B24">
        <w:rPr>
          <w:rFonts w:ascii="Tahoma" w:hAnsi="Tahoma" w:cs="Tahoma"/>
          <w:i/>
          <w:sz w:val="18"/>
          <w:szCs w:val="18"/>
        </w:rPr>
        <w:t>гарантированному перечню, услуг по погребению.</w:t>
      </w:r>
    </w:p>
    <w:p w:rsidR="00F71B3A" w:rsidRPr="00CA6B24" w:rsidRDefault="00F71B3A" w:rsidP="00F71B3A">
      <w:pPr>
        <w:pStyle w:val="af2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>В целях реализации Федерального закона от 12 января 1996 года № 8-ФЗ « О погребении и похоронном деле», в соответствии с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погребение», администрация сельского поселения ПОСТАНОВЛЯЕТ:</w:t>
      </w:r>
    </w:p>
    <w:p w:rsidR="00F71B3A" w:rsidRPr="00CA6B24" w:rsidRDefault="00F71B3A" w:rsidP="00F71B3A">
      <w:pPr>
        <w:pStyle w:val="af2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>1. Утвердить</w:t>
      </w:r>
      <w:r w:rsidRPr="00CA6B24">
        <w:rPr>
          <w:rFonts w:ascii="Tahoma" w:hAnsi="Tahoma" w:cs="Tahoma"/>
          <w:b/>
          <w:i/>
          <w:sz w:val="18"/>
          <w:szCs w:val="18"/>
        </w:rPr>
        <w:t xml:space="preserve"> </w:t>
      </w:r>
      <w:r w:rsidRPr="00CA6B24">
        <w:rPr>
          <w:rFonts w:ascii="Tahoma" w:hAnsi="Tahoma" w:cs="Tahoma"/>
          <w:i/>
          <w:sz w:val="18"/>
          <w:szCs w:val="18"/>
        </w:rPr>
        <w:t>стоимость гарантированных услуг по погребению умерших</w:t>
      </w:r>
    </w:p>
    <w:p w:rsidR="00F71B3A" w:rsidRPr="00CA6B24" w:rsidRDefault="00F71B3A" w:rsidP="00F71B3A">
      <w:pPr>
        <w:pStyle w:val="af2"/>
        <w:tabs>
          <w:tab w:val="left" w:pos="1350"/>
        </w:tabs>
        <w:jc w:val="both"/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>(погибших) граждан и требования, предъявляемые к их качеству.</w:t>
      </w:r>
    </w:p>
    <w:p w:rsidR="00F71B3A" w:rsidRPr="00CA6B24" w:rsidRDefault="00F71B3A" w:rsidP="00F71B3A">
      <w:pPr>
        <w:pStyle w:val="af2"/>
        <w:tabs>
          <w:tab w:val="left" w:pos="0"/>
        </w:tabs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>2. Отменить постановление № 8 от 07.02.2018 года «О стоимости  услуг, предоставляемых, согласно гарантированному перечню, услуг по погребению» со всеми последующими изменениями.</w:t>
      </w:r>
    </w:p>
    <w:p w:rsidR="00F71B3A" w:rsidRPr="00CA6B24" w:rsidRDefault="00F71B3A" w:rsidP="00F71B3A">
      <w:pPr>
        <w:pStyle w:val="af2"/>
        <w:tabs>
          <w:tab w:val="left" w:pos="0"/>
        </w:tabs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 xml:space="preserve">4. Контроль за исполнением настоящего постановления возложить на заместителя главы администрации сельского поселения. </w:t>
      </w:r>
    </w:p>
    <w:p w:rsidR="00F71B3A" w:rsidRPr="00CA6B24" w:rsidRDefault="00F71B3A" w:rsidP="00F71B3A">
      <w:pPr>
        <w:pStyle w:val="af0"/>
        <w:ind w:left="0" w:firstLine="567"/>
        <w:jc w:val="both"/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 xml:space="preserve">5.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 </w:t>
      </w:r>
      <w:r w:rsidRPr="00CA6B24">
        <w:rPr>
          <w:rFonts w:ascii="Tahoma" w:hAnsi="Tahoma" w:cs="Tahoma"/>
          <w:i/>
          <w:sz w:val="18"/>
          <w:szCs w:val="18"/>
          <w:lang w:val="en-US"/>
        </w:rPr>
        <w:t>www</w:t>
      </w:r>
      <w:r w:rsidRPr="00CA6B24">
        <w:rPr>
          <w:rFonts w:ascii="Tahoma" w:hAnsi="Tahoma" w:cs="Tahoma"/>
          <w:i/>
          <w:sz w:val="18"/>
          <w:szCs w:val="18"/>
        </w:rPr>
        <w:t xml:space="preserve">. </w:t>
      </w:r>
      <w:r w:rsidRPr="00CA6B24">
        <w:rPr>
          <w:rFonts w:ascii="Tahoma" w:hAnsi="Tahoma" w:cs="Tahoma"/>
          <w:i/>
          <w:sz w:val="18"/>
          <w:szCs w:val="18"/>
          <w:lang w:val="en-US"/>
        </w:rPr>
        <w:t>Chapaevo</w:t>
      </w:r>
      <w:r w:rsidRPr="00CA6B24">
        <w:rPr>
          <w:rFonts w:ascii="Tahoma" w:hAnsi="Tahoma" w:cs="Tahoma"/>
          <w:i/>
          <w:sz w:val="18"/>
          <w:szCs w:val="18"/>
        </w:rPr>
        <w:t>.</w:t>
      </w:r>
      <w:r w:rsidRPr="00CA6B24">
        <w:rPr>
          <w:rFonts w:ascii="Tahoma" w:hAnsi="Tahoma" w:cs="Tahoma"/>
          <w:i/>
          <w:sz w:val="18"/>
          <w:szCs w:val="18"/>
          <w:lang w:val="en-US"/>
        </w:rPr>
        <w:t>ru</w:t>
      </w:r>
      <w:r w:rsidRPr="00CA6B24">
        <w:rPr>
          <w:rFonts w:ascii="Tahoma" w:hAnsi="Tahoma" w:cs="Tahoma"/>
          <w:i/>
          <w:sz w:val="18"/>
          <w:szCs w:val="18"/>
        </w:rPr>
        <w:t xml:space="preserve"> и распространяет своё действие на правоотношения возникшие с 01 февраля 2019 года.</w:t>
      </w:r>
    </w:p>
    <w:p w:rsidR="00F71B3A" w:rsidRPr="00CA6B24" w:rsidRDefault="00F71B3A" w:rsidP="00F71B3A">
      <w:pPr>
        <w:pStyle w:val="af2"/>
        <w:tabs>
          <w:tab w:val="left" w:pos="851"/>
        </w:tabs>
        <w:rPr>
          <w:rFonts w:ascii="Tahoma" w:hAnsi="Tahoma" w:cs="Tahoma"/>
          <w:i/>
          <w:sz w:val="18"/>
          <w:szCs w:val="18"/>
        </w:rPr>
      </w:pPr>
      <w:r w:rsidRPr="00CA6B24">
        <w:rPr>
          <w:rFonts w:ascii="Tahoma" w:hAnsi="Tahoma" w:cs="Tahoma"/>
          <w:i/>
          <w:sz w:val="18"/>
          <w:szCs w:val="18"/>
        </w:rPr>
        <w:t xml:space="preserve">Заместитель главы   поселения                                              А.Н.Афанасов                                              </w:t>
      </w:r>
    </w:p>
    <w:p w:rsidR="003A3EFD" w:rsidRPr="001A1972" w:rsidRDefault="003A3EFD" w:rsidP="003A3EFD">
      <w:pPr>
        <w:spacing w:after="200" w:line="276" w:lineRule="auto"/>
        <w:rPr>
          <w:rFonts w:ascii="Tahoma" w:hAnsi="Tahoma" w:cs="Tahoma"/>
          <w:i/>
          <w:sz w:val="18"/>
          <w:szCs w:val="18"/>
        </w:rPr>
      </w:pPr>
    </w:p>
    <w:tbl>
      <w:tblPr>
        <w:tblpPr w:leftFromText="180" w:rightFromText="180" w:vertAnchor="text" w:horzAnchor="margin" w:tblpY="18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97C62" w:rsidRPr="00734F93" w:rsidTr="00697C62"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 д.13.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3A3EFD" w:rsidRPr="00936068" w:rsidRDefault="003A3EFD" w:rsidP="003A3EFD">
      <w:pPr>
        <w:spacing w:after="200" w:line="276" w:lineRule="auto"/>
      </w:pPr>
    </w:p>
    <w:p w:rsidR="000F22D2" w:rsidRPr="00B52911" w:rsidRDefault="000F22D2" w:rsidP="000F22D2">
      <w:pPr>
        <w:tabs>
          <w:tab w:val="left" w:pos="552"/>
          <w:tab w:val="left" w:pos="836"/>
        </w:tabs>
        <w:autoSpaceDE w:val="0"/>
        <w:ind w:left="-15"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E37E9" w:rsidRPr="00734F93" w:rsidRDefault="00651A00" w:rsidP="00CE37E9">
      <w:pPr>
        <w:ind w:firstLine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B94B0C" w:rsidRPr="00734F93" w:rsidRDefault="00B94B0C">
      <w:pPr>
        <w:rPr>
          <w:rFonts w:ascii="Tahoma" w:hAnsi="Tahoma" w:cs="Tahoma"/>
          <w:sz w:val="16"/>
          <w:szCs w:val="16"/>
        </w:rPr>
      </w:pPr>
    </w:p>
    <w:sectPr w:rsidR="00B94B0C" w:rsidRPr="00734F93" w:rsidSect="0040695E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ED" w:rsidRDefault="004C4EED" w:rsidP="002A1A79">
      <w:r>
        <w:separator/>
      </w:r>
    </w:p>
  </w:endnote>
  <w:endnote w:type="continuationSeparator" w:id="0">
    <w:p w:rsidR="004C4EED" w:rsidRDefault="004C4EED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1037C2">
        <w:pPr>
          <w:pStyle w:val="a3"/>
          <w:rPr>
            <w:sz w:val="22"/>
            <w:szCs w:val="22"/>
          </w:rPr>
        </w:pPr>
        <w:r w:rsidRPr="001037C2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1037C2">
                      <w:pPr>
                        <w:jc w:val="center"/>
                      </w:pPr>
                      <w:fldSimple w:instr=" PAGE    \* MERGEFORMAT ">
                        <w:r w:rsidR="00F71B3A" w:rsidRPr="00F71B3A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ED" w:rsidRDefault="004C4EED" w:rsidP="002A1A79">
      <w:r>
        <w:separator/>
      </w:r>
    </w:p>
  </w:footnote>
  <w:footnote w:type="continuationSeparator" w:id="0">
    <w:p w:rsidR="004C4EED" w:rsidRDefault="004C4EED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F22D2"/>
    <w:rsid w:val="000F6A5E"/>
    <w:rsid w:val="001037C2"/>
    <w:rsid w:val="001079BF"/>
    <w:rsid w:val="00134949"/>
    <w:rsid w:val="00155C4E"/>
    <w:rsid w:val="001973CA"/>
    <w:rsid w:val="001A1972"/>
    <w:rsid w:val="001B33A5"/>
    <w:rsid w:val="001B39BA"/>
    <w:rsid w:val="001C0BF6"/>
    <w:rsid w:val="001D12ED"/>
    <w:rsid w:val="00272D99"/>
    <w:rsid w:val="002A1A79"/>
    <w:rsid w:val="00332182"/>
    <w:rsid w:val="00335041"/>
    <w:rsid w:val="00391DBB"/>
    <w:rsid w:val="003A3EFD"/>
    <w:rsid w:val="003B29B6"/>
    <w:rsid w:val="003B57B2"/>
    <w:rsid w:val="003D1F1D"/>
    <w:rsid w:val="0040695E"/>
    <w:rsid w:val="004473E8"/>
    <w:rsid w:val="004C4EED"/>
    <w:rsid w:val="004F0B4A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51A00"/>
    <w:rsid w:val="00652B09"/>
    <w:rsid w:val="006810D8"/>
    <w:rsid w:val="00697C62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23AAB"/>
    <w:rsid w:val="00847319"/>
    <w:rsid w:val="00865984"/>
    <w:rsid w:val="008C0CAE"/>
    <w:rsid w:val="008C1B81"/>
    <w:rsid w:val="00903754"/>
    <w:rsid w:val="00970031"/>
    <w:rsid w:val="0098636F"/>
    <w:rsid w:val="00990099"/>
    <w:rsid w:val="009A47F6"/>
    <w:rsid w:val="009B574A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C17393"/>
    <w:rsid w:val="00C17DC3"/>
    <w:rsid w:val="00C204A5"/>
    <w:rsid w:val="00C31C8C"/>
    <w:rsid w:val="00C65C41"/>
    <w:rsid w:val="00CE37E9"/>
    <w:rsid w:val="00D3347F"/>
    <w:rsid w:val="00D73C0C"/>
    <w:rsid w:val="00DB6142"/>
    <w:rsid w:val="00E548D5"/>
    <w:rsid w:val="00EC0586"/>
    <w:rsid w:val="00ED4626"/>
    <w:rsid w:val="00F1309C"/>
    <w:rsid w:val="00F474A8"/>
    <w:rsid w:val="00F51AA3"/>
    <w:rsid w:val="00F6335B"/>
    <w:rsid w:val="00F71B3A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0EA9-803A-4690-96EA-F5C023CA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2019-02-05T09:39:00Z</cp:lastPrinted>
  <dcterms:created xsi:type="dcterms:W3CDTF">2019-02-05T09:40:00Z</dcterms:created>
  <dcterms:modified xsi:type="dcterms:W3CDTF">2019-02-05T09:40:00Z</dcterms:modified>
</cp:coreProperties>
</file>