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95E" w:rsidRPr="00734F93" w:rsidRDefault="0040695E" w:rsidP="0040695E">
      <w:pPr>
        <w:jc w:val="center"/>
        <w:outlineLvl w:val="0"/>
        <w:rPr>
          <w:rFonts w:ascii="Tahoma" w:hAnsi="Tahoma" w:cs="Tahoma"/>
          <w:b/>
          <w:i/>
          <w:iCs/>
          <w:sz w:val="16"/>
          <w:szCs w:val="16"/>
        </w:rPr>
      </w:pPr>
    </w:p>
    <w:tbl>
      <w:tblPr>
        <w:tblW w:w="9915" w:type="dxa"/>
        <w:tblInd w:w="25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000"/>
      </w:tblPr>
      <w:tblGrid>
        <w:gridCol w:w="9915"/>
      </w:tblGrid>
      <w:tr w:rsidR="0040695E" w:rsidRPr="00734F93" w:rsidTr="00652B09">
        <w:trPr>
          <w:trHeight w:val="6355"/>
        </w:trPr>
        <w:tc>
          <w:tcPr>
            <w:tcW w:w="9915" w:type="dxa"/>
          </w:tcPr>
          <w:p w:rsidR="0040695E" w:rsidRPr="00734F93" w:rsidRDefault="0040695E" w:rsidP="00652B09">
            <w:pPr>
              <w:jc w:val="center"/>
              <w:outlineLvl w:val="0"/>
              <w:rPr>
                <w:rFonts w:ascii="Tahoma" w:hAnsi="Tahoma" w:cs="Tahoma"/>
                <w:b/>
                <w:i/>
                <w:iCs/>
                <w:sz w:val="16"/>
                <w:szCs w:val="16"/>
              </w:rPr>
            </w:pPr>
            <w:r w:rsidRPr="00734F93">
              <w:rPr>
                <w:rFonts w:ascii="Tahoma" w:hAnsi="Tahoma" w:cs="Tahoma"/>
                <w:b/>
                <w:i/>
                <w:iCs/>
                <w:sz w:val="16"/>
                <w:szCs w:val="16"/>
              </w:rPr>
              <w:t>ЕЖЕМЕСЯЧНАЯ ОБЩЕСТВЕННО-ПОЛИТИЧЕСКАЯ ГАЗЕТА</w:t>
            </w:r>
          </w:p>
          <w:p w:rsidR="0040695E" w:rsidRPr="00734F93" w:rsidRDefault="0040695E" w:rsidP="00652B09">
            <w:pPr>
              <w:ind w:left="83"/>
              <w:rPr>
                <w:rFonts w:ascii="Tahoma" w:hAnsi="Tahoma" w:cs="Tahoma"/>
                <w:sz w:val="16"/>
                <w:szCs w:val="16"/>
              </w:rPr>
            </w:pPr>
          </w:p>
          <w:p w:rsidR="0040695E" w:rsidRPr="00734F93" w:rsidRDefault="0040695E" w:rsidP="00652B09">
            <w:pPr>
              <w:ind w:left="83"/>
              <w:rPr>
                <w:rFonts w:ascii="Tahoma" w:hAnsi="Tahoma" w:cs="Tahoma"/>
                <w:sz w:val="16"/>
                <w:szCs w:val="16"/>
              </w:rPr>
            </w:pPr>
          </w:p>
          <w:p w:rsidR="0040695E" w:rsidRPr="00734F93" w:rsidRDefault="00752863" w:rsidP="00652B09">
            <w:pPr>
              <w:ind w:left="83"/>
              <w:rPr>
                <w:rFonts w:ascii="Tahoma" w:hAnsi="Tahoma" w:cs="Tahoma"/>
                <w:b/>
                <w:i/>
              </w:rPr>
            </w:pPr>
            <w:r w:rsidRPr="00752863">
              <w:rPr>
                <w:rFonts w:ascii="Tahoma" w:hAnsi="Tahoma" w:cs="Tahoma"/>
                <w:sz w:val="16"/>
                <w:szCs w:val="16"/>
              </w:rPr>
              <w:pict>
                <v:shapetype id="_x0000_t158" coordsize="21600,21600" o:spt="158" adj="1404,10800" path="m@37@0c@38@3@39@1@40@0@41@3@42@1@43@0m@30@4c@31@5@32@6@33@4@34@5@35@6@36@4e">
                  <v:formulas>
                    <v:f eqn="val #0"/>
                    <v:f eqn="prod @0 41 9"/>
                    <v:f eqn="prod @0 23 9"/>
                    <v:f eqn="sum 0 0 @2"/>
                    <v:f eqn="sum 21600 0 #0"/>
                    <v:f eqn="sum 21600 0 @1"/>
                    <v:f eqn="sum 21600 0 @3"/>
                    <v:f eqn="sum #1 0 10800"/>
                    <v:f eqn="sum 21600 0 #1"/>
                    <v:f eqn="prod @8 1 3"/>
                    <v:f eqn="prod @8 2 3"/>
                    <v:f eqn="prod @8 4 3"/>
                    <v:f eqn="prod @8 5 3"/>
                    <v:f eqn="prod @8 2 1"/>
                    <v:f eqn="sum 21600 0 @9"/>
                    <v:f eqn="sum 21600 0 @10"/>
                    <v:f eqn="sum 21600 0 @8"/>
                    <v:f eqn="sum 21600 0 @11"/>
                    <v:f eqn="sum 21600 0 @12"/>
                    <v:f eqn="sum 21600 0 @13"/>
                    <v:f eqn="prod #1 1 3"/>
                    <v:f eqn="prod #1 2 3"/>
                    <v:f eqn="prod #1 4 3"/>
                    <v:f eqn="prod #1 5 3"/>
                    <v:f eqn="prod #1 2 1"/>
                    <v:f eqn="sum 21600 0 @20"/>
                    <v:f eqn="sum 21600 0 @21"/>
                    <v:f eqn="sum 21600 0 @22"/>
                    <v:f eqn="sum 21600 0 @23"/>
                    <v:f eqn="sum 21600 0 @24"/>
                    <v:f eqn="if @7 @19 0"/>
                    <v:f eqn="if @7 @18 @20"/>
                    <v:f eqn="if @7 @17 @21"/>
                    <v:f eqn="if @7 @16 #1"/>
                    <v:f eqn="if @7 @15 @22"/>
                    <v:f eqn="if @7 @14 @23"/>
                    <v:f eqn="if @7 21600 @24"/>
                    <v:f eqn="if @7 0 @29"/>
                    <v:f eqn="if @7 @9 @28"/>
                    <v:f eqn="if @7 @10 @27"/>
                    <v:f eqn="if @7 @8 @8"/>
                    <v:f eqn="if @7 @11 @26"/>
                    <v:f eqn="if @7 @12 @25"/>
                    <v:f eqn="if @7 @13 21600"/>
                    <v:f eqn="sum @36 0 @30"/>
                    <v:f eqn="sum @4 0 @0"/>
                    <v:f eqn="max @30 @37"/>
                    <v:f eqn="min @36 @43"/>
                    <v:f eqn="prod @0 2 1"/>
                    <v:f eqn="sum 21600 0 @48"/>
                    <v:f eqn="mid @36 @43"/>
                    <v:f eqn="mid @30 @37"/>
                  </v:formulas>
                  <v:path textpathok="t" o:connecttype="custom" o:connectlocs="@40,@0;@51,10800;@33,@4;@50,10800" o:connectangles="270,180,90,0"/>
                  <v:textpath on="t" fitshape="t" xscale="t"/>
                  <v:handles>
                    <v:h position="topLeft,#0" yrange="0,2229"/>
                    <v:h position="#1,bottomRight" xrange="8640,12960"/>
                  </v:handles>
                  <o:lock v:ext="edit" text="t" shapetype="t"/>
                </v:shapetype>
                <v:shape id="_x0000_s1026" type="#_x0000_t158" style="position:absolute;left:0;text-align:left;margin-left:126pt;margin-top:18pt;width:281.25pt;height:137.95pt;z-index:251660288" fillcolor="#3cf" strokecolor="#009" strokeweight="1pt">
                  <v:shadow on="t" color="#009" offset="7pt,-7pt"/>
                  <v:textpath style="font-family:&quot;Impact&quot;;font-size:48pt;v-text-spacing:52429f;v-text-kern:t" trim="t" fitpath="t" xscale="f" string="ЧАПАЕВСКИЙ&#10;             ВЕСТНИК"/>
                </v:shape>
              </w:pict>
            </w:r>
            <w:r w:rsidR="0040695E" w:rsidRPr="00734F93">
              <w:rPr>
                <w:rFonts w:ascii="Tahoma" w:hAnsi="Tahoma" w:cs="Tahoma"/>
                <w:noProof/>
                <w:sz w:val="16"/>
                <w:szCs w:val="16"/>
              </w:rPr>
              <w:drawing>
                <wp:inline distT="0" distB="0" distL="0" distR="0">
                  <wp:extent cx="2857500" cy="2581275"/>
                  <wp:effectExtent l="19050" t="0" r="0" b="0"/>
                  <wp:docPr id="1" name="Рисунок 1" descr="NA01062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A01062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581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0695E" w:rsidRPr="00734F93">
              <w:rPr>
                <w:rFonts w:ascii="Tahoma" w:hAnsi="Tahoma" w:cs="Tahoma"/>
                <w:sz w:val="16"/>
                <w:szCs w:val="16"/>
              </w:rPr>
              <w:t xml:space="preserve">    </w:t>
            </w:r>
            <w:r w:rsidR="0040695E" w:rsidRPr="00734F93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ВЫПУСК № </w:t>
            </w:r>
            <w:r w:rsidR="003436D7">
              <w:rPr>
                <w:rFonts w:ascii="Tahoma" w:hAnsi="Tahoma" w:cs="Tahoma"/>
                <w:b/>
                <w:i/>
                <w:sz w:val="22"/>
                <w:szCs w:val="22"/>
              </w:rPr>
              <w:t>1</w:t>
            </w:r>
            <w:r w:rsidR="0040695E" w:rsidRPr="00734F93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   </w:t>
            </w:r>
            <w:r w:rsidR="003436D7">
              <w:rPr>
                <w:rFonts w:ascii="Tahoma" w:hAnsi="Tahoma" w:cs="Tahoma"/>
                <w:b/>
                <w:i/>
                <w:sz w:val="22"/>
                <w:szCs w:val="22"/>
              </w:rPr>
              <w:t>20</w:t>
            </w:r>
            <w:r w:rsidR="0040695E" w:rsidRPr="00734F93">
              <w:rPr>
                <w:rFonts w:ascii="Tahoma" w:hAnsi="Tahoma" w:cs="Tahoma"/>
                <w:b/>
                <w:i/>
                <w:sz w:val="22"/>
                <w:szCs w:val="22"/>
              </w:rPr>
              <w:t>.</w:t>
            </w:r>
            <w:r w:rsidR="003436D7">
              <w:rPr>
                <w:rFonts w:ascii="Tahoma" w:hAnsi="Tahoma" w:cs="Tahoma"/>
                <w:b/>
                <w:i/>
                <w:sz w:val="22"/>
                <w:szCs w:val="22"/>
              </w:rPr>
              <w:t>01</w:t>
            </w:r>
            <w:r w:rsidR="00192E0B">
              <w:rPr>
                <w:rFonts w:ascii="Tahoma" w:hAnsi="Tahoma" w:cs="Tahoma"/>
                <w:b/>
                <w:i/>
                <w:sz w:val="22"/>
                <w:szCs w:val="22"/>
              </w:rPr>
              <w:t>.20</w:t>
            </w:r>
            <w:r w:rsidR="00FF3A78">
              <w:rPr>
                <w:rFonts w:ascii="Tahoma" w:hAnsi="Tahoma" w:cs="Tahoma"/>
                <w:b/>
                <w:i/>
                <w:sz w:val="22"/>
                <w:szCs w:val="22"/>
              </w:rPr>
              <w:t>1</w:t>
            </w:r>
            <w:r w:rsidR="003436D7">
              <w:rPr>
                <w:rFonts w:ascii="Tahoma" w:hAnsi="Tahoma" w:cs="Tahoma"/>
                <w:b/>
                <w:i/>
                <w:sz w:val="22"/>
                <w:szCs w:val="22"/>
              </w:rPr>
              <w:t>4</w:t>
            </w:r>
            <w:r w:rsidR="0040695E" w:rsidRPr="00734F93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г.</w:t>
            </w:r>
          </w:p>
          <w:p w:rsidR="0040695E" w:rsidRPr="00734F93" w:rsidRDefault="0040695E" w:rsidP="00652B09">
            <w:pPr>
              <w:ind w:left="83"/>
              <w:rPr>
                <w:rFonts w:ascii="Tahoma" w:hAnsi="Tahoma" w:cs="Tahoma"/>
                <w:b/>
              </w:rPr>
            </w:pPr>
          </w:p>
          <w:p w:rsidR="0040695E" w:rsidRPr="00734F93" w:rsidRDefault="0040695E" w:rsidP="00652B09">
            <w:pPr>
              <w:ind w:left="83"/>
              <w:jc w:val="both"/>
              <w:rPr>
                <w:rFonts w:ascii="Tahoma" w:hAnsi="Tahoma" w:cs="Tahoma"/>
                <w:b/>
                <w:i/>
              </w:rPr>
            </w:pPr>
            <w:r w:rsidRPr="00734F93">
              <w:rPr>
                <w:rFonts w:ascii="Tahoma" w:hAnsi="Tahoma" w:cs="Tahoma"/>
                <w:b/>
                <w:i/>
                <w:sz w:val="22"/>
                <w:szCs w:val="22"/>
                <w:u w:val="single"/>
              </w:rPr>
              <w:t>УЧРЕДИТЕЛЬ:</w:t>
            </w:r>
            <w:r w:rsidRPr="00734F93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  СОВЕТ ДЕПУТАТОВ ЧАПАЕВСКОГО СЕЛЬСКОГО ПОСЕЛЕНИЯ КРАСНОСЕЛЬСКОГО МУНИЦИПАЛЬНОГО РАЙОНА КОСТРОМСКОЙ ОБЛАСТИ.</w:t>
            </w:r>
          </w:p>
          <w:p w:rsidR="0040695E" w:rsidRPr="00734F93" w:rsidRDefault="0040695E" w:rsidP="00652B09">
            <w:pPr>
              <w:ind w:left="83"/>
              <w:rPr>
                <w:rFonts w:ascii="Tahoma" w:hAnsi="Tahoma" w:cs="Tahoma"/>
                <w:b/>
                <w:i/>
                <w:iCs/>
                <w:sz w:val="16"/>
                <w:szCs w:val="16"/>
              </w:rPr>
            </w:pPr>
          </w:p>
        </w:tc>
      </w:tr>
    </w:tbl>
    <w:p w:rsidR="003436D7" w:rsidRPr="007B29FE" w:rsidRDefault="003436D7" w:rsidP="003436D7">
      <w:pPr>
        <w:ind w:firstLine="567"/>
        <w:rPr>
          <w:rFonts w:ascii="Tahoma" w:hAnsi="Tahoma" w:cs="Tahoma"/>
          <w:i/>
          <w:sz w:val="16"/>
          <w:szCs w:val="16"/>
        </w:rPr>
        <w:sectPr w:rsidR="003436D7" w:rsidRPr="007B29FE" w:rsidSect="003436D7">
          <w:pgSz w:w="11906" w:h="16838" w:code="9"/>
          <w:pgMar w:top="567" w:right="851" w:bottom="1134" w:left="1418" w:header="709" w:footer="709" w:gutter="0"/>
          <w:cols w:space="708"/>
          <w:docGrid w:linePitch="360"/>
        </w:sectPr>
      </w:pPr>
    </w:p>
    <w:p w:rsidR="003436D7" w:rsidRPr="007B29FE" w:rsidRDefault="00CA341E" w:rsidP="00CA341E">
      <w:pPr>
        <w:tabs>
          <w:tab w:val="left" w:pos="0"/>
        </w:tabs>
        <w:ind w:right="-2"/>
        <w:jc w:val="center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lastRenderedPageBreak/>
        <w:t xml:space="preserve">        </w:t>
      </w:r>
      <w:r w:rsidR="003436D7" w:rsidRPr="007B29FE">
        <w:rPr>
          <w:rFonts w:ascii="Tahoma" w:hAnsi="Tahoma" w:cs="Tahoma"/>
          <w:i/>
          <w:sz w:val="16"/>
          <w:szCs w:val="16"/>
        </w:rPr>
        <w:t>Администрация   Чапаевского сельского поселения</w:t>
      </w:r>
    </w:p>
    <w:p w:rsidR="003436D7" w:rsidRPr="007B29FE" w:rsidRDefault="003436D7" w:rsidP="003436D7">
      <w:pPr>
        <w:tabs>
          <w:tab w:val="left" w:pos="3090"/>
        </w:tabs>
        <w:jc w:val="center"/>
        <w:rPr>
          <w:rFonts w:ascii="Tahoma" w:hAnsi="Tahoma" w:cs="Tahoma"/>
          <w:i/>
          <w:sz w:val="16"/>
          <w:szCs w:val="16"/>
        </w:rPr>
      </w:pPr>
      <w:r w:rsidRPr="007B29FE">
        <w:rPr>
          <w:rFonts w:ascii="Tahoma" w:hAnsi="Tahoma" w:cs="Tahoma"/>
          <w:i/>
          <w:sz w:val="16"/>
          <w:szCs w:val="16"/>
        </w:rPr>
        <w:t>Красносельского муниципального района</w:t>
      </w:r>
      <w:r>
        <w:rPr>
          <w:rFonts w:ascii="Tahoma" w:hAnsi="Tahoma" w:cs="Tahoma"/>
          <w:i/>
          <w:sz w:val="16"/>
          <w:szCs w:val="16"/>
        </w:rPr>
        <w:t xml:space="preserve"> </w:t>
      </w:r>
      <w:r w:rsidRPr="007B29FE">
        <w:rPr>
          <w:rFonts w:ascii="Tahoma" w:hAnsi="Tahoma" w:cs="Tahoma"/>
          <w:i/>
          <w:sz w:val="16"/>
          <w:szCs w:val="16"/>
        </w:rPr>
        <w:t>Костромской области</w:t>
      </w:r>
    </w:p>
    <w:tbl>
      <w:tblPr>
        <w:tblpPr w:leftFromText="180" w:rightFromText="180" w:vertAnchor="text" w:horzAnchor="page" w:tblpX="1603" w:tblpY="276"/>
        <w:tblW w:w="0" w:type="auto"/>
        <w:tblLook w:val="0000"/>
      </w:tblPr>
      <w:tblGrid>
        <w:gridCol w:w="479"/>
        <w:gridCol w:w="529"/>
        <w:gridCol w:w="905"/>
        <w:gridCol w:w="776"/>
        <w:gridCol w:w="738"/>
      </w:tblGrid>
      <w:tr w:rsidR="003436D7" w:rsidRPr="007B29FE" w:rsidTr="003436D7">
        <w:trPr>
          <w:trHeight w:val="360"/>
        </w:trPr>
        <w:tc>
          <w:tcPr>
            <w:tcW w:w="479" w:type="dxa"/>
          </w:tcPr>
          <w:p w:rsidR="003436D7" w:rsidRPr="007B29FE" w:rsidRDefault="003436D7" w:rsidP="003436D7">
            <w:pPr>
              <w:tabs>
                <w:tab w:val="left" w:pos="7740"/>
              </w:tabs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B29FE">
              <w:rPr>
                <w:rFonts w:ascii="Tahoma" w:hAnsi="Tahoma" w:cs="Tahoma"/>
                <w:i/>
                <w:sz w:val="16"/>
                <w:szCs w:val="16"/>
              </w:rPr>
              <w:t>от</w:t>
            </w:r>
          </w:p>
        </w:tc>
        <w:tc>
          <w:tcPr>
            <w:tcW w:w="529" w:type="dxa"/>
          </w:tcPr>
          <w:p w:rsidR="003436D7" w:rsidRPr="007B29FE" w:rsidRDefault="003436D7" w:rsidP="003436D7">
            <w:pPr>
              <w:tabs>
                <w:tab w:val="left" w:pos="7740"/>
              </w:tabs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B29FE">
              <w:rPr>
                <w:rFonts w:ascii="Tahoma" w:hAnsi="Tahoma" w:cs="Tahoma"/>
                <w:i/>
                <w:sz w:val="16"/>
                <w:szCs w:val="16"/>
              </w:rPr>
              <w:t>13</w:t>
            </w:r>
          </w:p>
        </w:tc>
        <w:tc>
          <w:tcPr>
            <w:tcW w:w="905" w:type="dxa"/>
          </w:tcPr>
          <w:p w:rsidR="003436D7" w:rsidRPr="007B29FE" w:rsidRDefault="003436D7" w:rsidP="003436D7">
            <w:pPr>
              <w:tabs>
                <w:tab w:val="left" w:pos="7740"/>
              </w:tabs>
              <w:rPr>
                <w:rFonts w:ascii="Tahoma" w:hAnsi="Tahoma" w:cs="Tahoma"/>
                <w:i/>
                <w:sz w:val="16"/>
                <w:szCs w:val="16"/>
              </w:rPr>
            </w:pPr>
            <w:r w:rsidRPr="007B29FE">
              <w:rPr>
                <w:rFonts w:ascii="Tahoma" w:hAnsi="Tahoma" w:cs="Tahoma"/>
                <w:i/>
                <w:sz w:val="16"/>
                <w:szCs w:val="16"/>
              </w:rPr>
              <w:t>января</w:t>
            </w:r>
          </w:p>
        </w:tc>
        <w:tc>
          <w:tcPr>
            <w:tcW w:w="776" w:type="dxa"/>
          </w:tcPr>
          <w:p w:rsidR="003436D7" w:rsidRPr="007B29FE" w:rsidRDefault="003436D7" w:rsidP="003436D7">
            <w:pPr>
              <w:tabs>
                <w:tab w:val="left" w:pos="7740"/>
              </w:tabs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B29FE">
              <w:rPr>
                <w:rFonts w:ascii="Tahoma" w:hAnsi="Tahoma" w:cs="Tahoma"/>
                <w:i/>
                <w:sz w:val="16"/>
                <w:szCs w:val="16"/>
              </w:rPr>
              <w:t>2014</w:t>
            </w:r>
          </w:p>
        </w:tc>
        <w:tc>
          <w:tcPr>
            <w:tcW w:w="738" w:type="dxa"/>
          </w:tcPr>
          <w:p w:rsidR="003436D7" w:rsidRPr="007B29FE" w:rsidRDefault="003436D7" w:rsidP="003436D7">
            <w:pPr>
              <w:tabs>
                <w:tab w:val="left" w:pos="7740"/>
              </w:tabs>
              <w:rPr>
                <w:rFonts w:ascii="Tahoma" w:hAnsi="Tahoma" w:cs="Tahoma"/>
                <w:i/>
                <w:sz w:val="16"/>
                <w:szCs w:val="16"/>
              </w:rPr>
            </w:pPr>
            <w:r w:rsidRPr="007B29FE">
              <w:rPr>
                <w:rFonts w:ascii="Tahoma" w:hAnsi="Tahoma" w:cs="Tahoma"/>
                <w:i/>
                <w:sz w:val="16"/>
                <w:szCs w:val="16"/>
              </w:rPr>
              <w:t>года</w:t>
            </w:r>
          </w:p>
        </w:tc>
      </w:tr>
    </w:tbl>
    <w:tbl>
      <w:tblPr>
        <w:tblpPr w:leftFromText="180" w:rightFromText="180" w:vertAnchor="text" w:horzAnchor="page" w:tblpX="7303" w:tblpY="261"/>
        <w:tblW w:w="0" w:type="auto"/>
        <w:tblLook w:val="0000"/>
      </w:tblPr>
      <w:tblGrid>
        <w:gridCol w:w="484"/>
        <w:gridCol w:w="496"/>
        <w:gridCol w:w="568"/>
      </w:tblGrid>
      <w:tr w:rsidR="003436D7" w:rsidRPr="007B29FE" w:rsidTr="003436D7">
        <w:trPr>
          <w:trHeight w:val="270"/>
        </w:trPr>
        <w:tc>
          <w:tcPr>
            <w:tcW w:w="484" w:type="dxa"/>
          </w:tcPr>
          <w:p w:rsidR="003436D7" w:rsidRPr="007B29FE" w:rsidRDefault="003436D7" w:rsidP="003436D7">
            <w:pPr>
              <w:tabs>
                <w:tab w:val="left" w:pos="7740"/>
              </w:tabs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B29FE">
              <w:rPr>
                <w:rFonts w:ascii="Tahoma" w:hAnsi="Tahoma" w:cs="Tahoma"/>
                <w:i/>
                <w:sz w:val="16"/>
                <w:szCs w:val="16"/>
              </w:rPr>
              <w:t>№</w:t>
            </w:r>
          </w:p>
        </w:tc>
        <w:tc>
          <w:tcPr>
            <w:tcW w:w="496" w:type="dxa"/>
          </w:tcPr>
          <w:p w:rsidR="003436D7" w:rsidRPr="007B29FE" w:rsidRDefault="003436D7" w:rsidP="003436D7">
            <w:pPr>
              <w:tabs>
                <w:tab w:val="left" w:pos="7740"/>
              </w:tabs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B29FE">
              <w:rPr>
                <w:rFonts w:ascii="Tahoma" w:hAnsi="Tahoma" w:cs="Tahoma"/>
                <w:i/>
                <w:sz w:val="16"/>
                <w:szCs w:val="16"/>
              </w:rPr>
              <w:t>1</w:t>
            </w:r>
          </w:p>
        </w:tc>
        <w:tc>
          <w:tcPr>
            <w:tcW w:w="568" w:type="dxa"/>
          </w:tcPr>
          <w:p w:rsidR="003436D7" w:rsidRPr="007B29FE" w:rsidRDefault="003436D7" w:rsidP="003436D7">
            <w:pPr>
              <w:tabs>
                <w:tab w:val="left" w:pos="7740"/>
              </w:tabs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7B29FE">
              <w:rPr>
                <w:rFonts w:ascii="Tahoma" w:hAnsi="Tahoma" w:cs="Tahoma"/>
                <w:i/>
                <w:sz w:val="16"/>
                <w:szCs w:val="16"/>
              </w:rPr>
              <w:t xml:space="preserve"> </w:t>
            </w:r>
          </w:p>
        </w:tc>
      </w:tr>
    </w:tbl>
    <w:p w:rsidR="003436D7" w:rsidRPr="007B29FE" w:rsidRDefault="003436D7" w:rsidP="003436D7">
      <w:pPr>
        <w:framePr w:w="9511" w:h="406" w:hRule="exact" w:hSpace="180" w:wrap="around" w:vAnchor="text" w:hAnchor="page" w:x="1636" w:y="500"/>
        <w:jc w:val="center"/>
        <w:rPr>
          <w:rFonts w:ascii="Tahoma" w:hAnsi="Tahoma" w:cs="Tahoma"/>
          <w:i/>
          <w:sz w:val="16"/>
          <w:szCs w:val="16"/>
        </w:rPr>
      </w:pPr>
      <w:r w:rsidRPr="007B29FE">
        <w:rPr>
          <w:rFonts w:ascii="Tahoma" w:hAnsi="Tahoma" w:cs="Tahoma"/>
          <w:i/>
          <w:sz w:val="16"/>
          <w:szCs w:val="16"/>
        </w:rPr>
        <w:t>О внесении изменений в постановление администрации от 01.11.2013 года № 28 «О стоимости услуг, предоставляемых согласно гарантированному перечню услуг по погребению».</w:t>
      </w:r>
    </w:p>
    <w:p w:rsidR="003436D7" w:rsidRPr="007B29FE" w:rsidRDefault="003436D7" w:rsidP="003436D7">
      <w:pPr>
        <w:tabs>
          <w:tab w:val="left" w:pos="2925"/>
        </w:tabs>
        <w:jc w:val="center"/>
        <w:outlineLvl w:val="0"/>
        <w:rPr>
          <w:rFonts w:ascii="Tahoma" w:hAnsi="Tahoma" w:cs="Tahoma"/>
          <w:b/>
          <w:i/>
          <w:sz w:val="16"/>
          <w:szCs w:val="16"/>
        </w:rPr>
      </w:pPr>
      <w:r w:rsidRPr="007B29FE">
        <w:rPr>
          <w:rFonts w:ascii="Tahoma" w:hAnsi="Tahoma" w:cs="Tahoma"/>
          <w:b/>
          <w:i/>
          <w:sz w:val="16"/>
          <w:szCs w:val="16"/>
        </w:rPr>
        <w:t>ПОСТАНОВЛЕНИЕ</w:t>
      </w:r>
    </w:p>
    <w:p w:rsidR="003436D7" w:rsidRDefault="003436D7" w:rsidP="003436D7">
      <w:pPr>
        <w:tabs>
          <w:tab w:val="left" w:pos="2925"/>
        </w:tabs>
        <w:jc w:val="center"/>
        <w:outlineLvl w:val="0"/>
        <w:rPr>
          <w:rFonts w:ascii="Tahoma" w:hAnsi="Tahoma" w:cs="Tahoma"/>
          <w:i/>
          <w:sz w:val="16"/>
          <w:szCs w:val="16"/>
        </w:rPr>
      </w:pPr>
    </w:p>
    <w:p w:rsidR="003436D7" w:rsidRPr="007B29FE" w:rsidRDefault="003436D7" w:rsidP="003436D7">
      <w:pPr>
        <w:ind w:firstLine="513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 w:rsidRPr="007B29FE">
        <w:rPr>
          <w:rFonts w:ascii="Tahoma" w:hAnsi="Tahoma" w:cs="Tahoma"/>
          <w:i/>
          <w:sz w:val="16"/>
          <w:szCs w:val="16"/>
        </w:rPr>
        <w:t>В соответствии с ч. 3 ст.15 Конституции Российской Федерации, ч. 2 ст. 47 Федерального закона от 06.10.2003 года № 132-ФЗ « Об общих принципах организации местного самоуправления в Российской Федерации» администрация Чапаевского сельского поселения постановляет:</w:t>
      </w:r>
    </w:p>
    <w:p w:rsidR="003436D7" w:rsidRPr="007B29FE" w:rsidRDefault="003436D7" w:rsidP="003436D7">
      <w:pPr>
        <w:ind w:firstLine="567"/>
        <w:jc w:val="both"/>
        <w:rPr>
          <w:rFonts w:ascii="Tahoma" w:hAnsi="Tahoma" w:cs="Tahoma"/>
          <w:i/>
          <w:sz w:val="16"/>
          <w:szCs w:val="16"/>
        </w:rPr>
      </w:pPr>
      <w:r w:rsidRPr="007B29FE">
        <w:rPr>
          <w:rFonts w:ascii="Tahoma" w:hAnsi="Tahoma" w:cs="Tahoma"/>
          <w:i/>
          <w:sz w:val="16"/>
          <w:szCs w:val="16"/>
        </w:rPr>
        <w:t>1. Внести в постановление администрации от 01.11.2013 года № 28 «О стоимости услуг, предоставляемых согласно гарантированному перечню услуг по погребению» следующие изменения:</w:t>
      </w:r>
    </w:p>
    <w:p w:rsidR="003436D7" w:rsidRPr="007B29FE" w:rsidRDefault="003436D7" w:rsidP="003436D7">
      <w:pPr>
        <w:ind w:firstLine="567"/>
        <w:jc w:val="both"/>
        <w:rPr>
          <w:rFonts w:ascii="Tahoma" w:hAnsi="Tahoma" w:cs="Tahoma"/>
          <w:i/>
          <w:sz w:val="16"/>
          <w:szCs w:val="16"/>
        </w:rPr>
      </w:pPr>
      <w:r w:rsidRPr="007B29FE">
        <w:rPr>
          <w:rFonts w:ascii="Tahoma" w:hAnsi="Tahoma" w:cs="Tahoma"/>
          <w:i/>
          <w:sz w:val="16"/>
          <w:szCs w:val="16"/>
        </w:rPr>
        <w:t xml:space="preserve"> пункт 3 изложить в следующей редакции:</w:t>
      </w:r>
    </w:p>
    <w:p w:rsidR="003436D7" w:rsidRPr="007B29FE" w:rsidRDefault="003436D7" w:rsidP="003436D7">
      <w:pPr>
        <w:ind w:firstLine="567"/>
        <w:jc w:val="both"/>
        <w:rPr>
          <w:rFonts w:ascii="Tahoma" w:hAnsi="Tahoma" w:cs="Tahoma"/>
          <w:i/>
          <w:sz w:val="16"/>
          <w:szCs w:val="16"/>
        </w:rPr>
      </w:pPr>
      <w:r w:rsidRPr="007B29FE">
        <w:rPr>
          <w:rFonts w:ascii="Tahoma" w:hAnsi="Tahoma" w:cs="Tahoma"/>
          <w:i/>
          <w:sz w:val="16"/>
          <w:szCs w:val="16"/>
        </w:rPr>
        <w:t xml:space="preserve">«3. Настоящее постановление подлежит официальному опубликованию в общественно - политической газете «Чапаевский вестник», на официальном сайте администрации </w:t>
      </w:r>
      <w:r w:rsidRPr="007B29FE">
        <w:rPr>
          <w:rFonts w:ascii="Tahoma" w:hAnsi="Tahoma" w:cs="Tahoma"/>
          <w:i/>
          <w:sz w:val="16"/>
          <w:szCs w:val="16"/>
          <w:lang w:val="en-US"/>
        </w:rPr>
        <w:t>www</w:t>
      </w:r>
      <w:r w:rsidRPr="007B29FE">
        <w:rPr>
          <w:rFonts w:ascii="Tahoma" w:hAnsi="Tahoma" w:cs="Tahoma"/>
          <w:i/>
          <w:sz w:val="16"/>
          <w:szCs w:val="16"/>
        </w:rPr>
        <w:t xml:space="preserve">. </w:t>
      </w:r>
      <w:r w:rsidRPr="007B29FE">
        <w:rPr>
          <w:rFonts w:ascii="Tahoma" w:hAnsi="Tahoma" w:cs="Tahoma"/>
          <w:i/>
          <w:sz w:val="16"/>
          <w:szCs w:val="16"/>
          <w:lang w:val="en-US"/>
        </w:rPr>
        <w:t>Chapaevo</w:t>
      </w:r>
      <w:r w:rsidRPr="007B29FE">
        <w:rPr>
          <w:rFonts w:ascii="Tahoma" w:hAnsi="Tahoma" w:cs="Tahoma"/>
          <w:i/>
          <w:sz w:val="16"/>
          <w:szCs w:val="16"/>
        </w:rPr>
        <w:t>.</w:t>
      </w:r>
      <w:r w:rsidRPr="007B29FE">
        <w:rPr>
          <w:rFonts w:ascii="Tahoma" w:hAnsi="Tahoma" w:cs="Tahoma"/>
          <w:i/>
          <w:sz w:val="16"/>
          <w:szCs w:val="16"/>
          <w:lang w:val="en-US"/>
        </w:rPr>
        <w:t>ru</w:t>
      </w:r>
      <w:r w:rsidRPr="007B29FE">
        <w:rPr>
          <w:rFonts w:ascii="Tahoma" w:hAnsi="Tahoma" w:cs="Tahoma"/>
          <w:i/>
          <w:sz w:val="16"/>
          <w:szCs w:val="16"/>
        </w:rPr>
        <w:t xml:space="preserve"> и вступает в силу с 01 января 2014 года.</w:t>
      </w:r>
    </w:p>
    <w:p w:rsidR="003436D7" w:rsidRPr="007B29FE" w:rsidRDefault="003436D7" w:rsidP="003436D7">
      <w:pPr>
        <w:ind w:firstLine="567"/>
        <w:jc w:val="both"/>
        <w:rPr>
          <w:rFonts w:ascii="Tahoma" w:hAnsi="Tahoma" w:cs="Tahoma"/>
          <w:i/>
          <w:sz w:val="16"/>
          <w:szCs w:val="16"/>
        </w:rPr>
      </w:pPr>
      <w:r w:rsidRPr="007B29FE">
        <w:rPr>
          <w:rFonts w:ascii="Tahoma" w:hAnsi="Tahoma" w:cs="Tahoma"/>
          <w:i/>
          <w:sz w:val="16"/>
          <w:szCs w:val="16"/>
        </w:rPr>
        <w:t xml:space="preserve">2. Настоящее постановление вступает в силу со дня  официального опубликования в общественно - политической газете «Чапаевский вестник», на официальном сайте администрации </w:t>
      </w:r>
      <w:r w:rsidRPr="007B29FE">
        <w:rPr>
          <w:rFonts w:ascii="Tahoma" w:hAnsi="Tahoma" w:cs="Tahoma"/>
          <w:i/>
          <w:sz w:val="16"/>
          <w:szCs w:val="16"/>
          <w:lang w:val="en-US"/>
        </w:rPr>
        <w:t>www</w:t>
      </w:r>
      <w:r w:rsidRPr="007B29FE">
        <w:rPr>
          <w:rFonts w:ascii="Tahoma" w:hAnsi="Tahoma" w:cs="Tahoma"/>
          <w:i/>
          <w:sz w:val="16"/>
          <w:szCs w:val="16"/>
        </w:rPr>
        <w:t xml:space="preserve">. </w:t>
      </w:r>
      <w:r w:rsidRPr="007B29FE">
        <w:rPr>
          <w:rFonts w:ascii="Tahoma" w:hAnsi="Tahoma" w:cs="Tahoma"/>
          <w:i/>
          <w:sz w:val="16"/>
          <w:szCs w:val="16"/>
          <w:lang w:val="en-US"/>
        </w:rPr>
        <w:t>Chapaevo</w:t>
      </w:r>
      <w:r w:rsidRPr="007B29FE">
        <w:rPr>
          <w:rFonts w:ascii="Tahoma" w:hAnsi="Tahoma" w:cs="Tahoma"/>
          <w:i/>
          <w:sz w:val="16"/>
          <w:szCs w:val="16"/>
        </w:rPr>
        <w:t>.</w:t>
      </w:r>
      <w:r w:rsidRPr="007B29FE">
        <w:rPr>
          <w:rFonts w:ascii="Tahoma" w:hAnsi="Tahoma" w:cs="Tahoma"/>
          <w:i/>
          <w:sz w:val="16"/>
          <w:szCs w:val="16"/>
          <w:lang w:val="en-US"/>
        </w:rPr>
        <w:t>ru</w:t>
      </w:r>
      <w:r w:rsidRPr="007B29FE">
        <w:rPr>
          <w:rFonts w:ascii="Tahoma" w:hAnsi="Tahoma" w:cs="Tahoma"/>
          <w:i/>
          <w:sz w:val="16"/>
          <w:szCs w:val="16"/>
        </w:rPr>
        <w:t>.</w:t>
      </w:r>
    </w:p>
    <w:p w:rsidR="003436D7" w:rsidRPr="00CA341E" w:rsidRDefault="003436D7" w:rsidP="00CA341E">
      <w:pPr>
        <w:tabs>
          <w:tab w:val="left" w:pos="3285"/>
        </w:tabs>
        <w:rPr>
          <w:rFonts w:ascii="Tahoma" w:hAnsi="Tahoma" w:cs="Tahoma"/>
          <w:sz w:val="16"/>
          <w:szCs w:val="16"/>
        </w:rPr>
        <w:sectPr w:rsidR="003436D7" w:rsidRPr="00CA341E" w:rsidSect="00BE6633">
          <w:type w:val="continuous"/>
          <w:pgSz w:w="11906" w:h="16838" w:code="9"/>
          <w:pgMar w:top="567" w:right="851" w:bottom="1134" w:left="1418" w:header="709" w:footer="709" w:gutter="0"/>
          <w:cols w:space="708"/>
          <w:docGrid w:linePitch="360"/>
        </w:sectPr>
      </w:pPr>
      <w:r w:rsidRPr="007B29FE">
        <w:rPr>
          <w:rFonts w:ascii="Tahoma" w:hAnsi="Tahoma" w:cs="Tahoma"/>
          <w:i/>
          <w:sz w:val="16"/>
          <w:szCs w:val="16"/>
        </w:rPr>
        <w:t xml:space="preserve">  Глава поселения                                                                                         Г.А.Смирнов</w:t>
      </w:r>
      <w:r w:rsidR="00CA341E">
        <w:rPr>
          <w:rFonts w:ascii="Tahoma" w:hAnsi="Tahoma" w:cs="Tahoma"/>
          <w:i/>
          <w:sz w:val="16"/>
          <w:szCs w:val="16"/>
        </w:rPr>
        <w:t>а.</w:t>
      </w:r>
    </w:p>
    <w:p w:rsidR="003436D7" w:rsidRPr="00D7639C" w:rsidRDefault="003436D7" w:rsidP="00CA341E">
      <w:pPr>
        <w:tabs>
          <w:tab w:val="left" w:pos="3090"/>
        </w:tabs>
        <w:jc w:val="center"/>
        <w:rPr>
          <w:rFonts w:ascii="Tahoma" w:hAnsi="Tahoma" w:cs="Tahoma"/>
          <w:i/>
          <w:sz w:val="16"/>
          <w:szCs w:val="16"/>
        </w:rPr>
      </w:pPr>
      <w:r w:rsidRPr="00D7639C">
        <w:rPr>
          <w:rFonts w:ascii="Tahoma" w:hAnsi="Tahoma" w:cs="Tahoma"/>
          <w:i/>
          <w:sz w:val="16"/>
          <w:szCs w:val="16"/>
        </w:rPr>
        <w:lastRenderedPageBreak/>
        <w:t>Администрация   Чапаевского сельского поселения</w:t>
      </w:r>
    </w:p>
    <w:p w:rsidR="003436D7" w:rsidRPr="00D7639C" w:rsidRDefault="003436D7" w:rsidP="003436D7">
      <w:pPr>
        <w:tabs>
          <w:tab w:val="left" w:pos="3090"/>
        </w:tabs>
        <w:jc w:val="center"/>
        <w:rPr>
          <w:rFonts w:ascii="Tahoma" w:hAnsi="Tahoma" w:cs="Tahoma"/>
          <w:i/>
          <w:sz w:val="16"/>
          <w:szCs w:val="16"/>
        </w:rPr>
      </w:pPr>
      <w:r w:rsidRPr="00D7639C">
        <w:rPr>
          <w:rFonts w:ascii="Tahoma" w:hAnsi="Tahoma" w:cs="Tahoma"/>
          <w:i/>
          <w:sz w:val="16"/>
          <w:szCs w:val="16"/>
        </w:rPr>
        <w:t>Красносельского муниципального района</w:t>
      </w:r>
      <w:r>
        <w:rPr>
          <w:rFonts w:ascii="Tahoma" w:hAnsi="Tahoma" w:cs="Tahoma"/>
          <w:i/>
          <w:sz w:val="16"/>
          <w:szCs w:val="16"/>
        </w:rPr>
        <w:t xml:space="preserve"> </w:t>
      </w:r>
      <w:r w:rsidRPr="00D7639C">
        <w:rPr>
          <w:rFonts w:ascii="Tahoma" w:hAnsi="Tahoma" w:cs="Tahoma"/>
          <w:i/>
          <w:sz w:val="16"/>
          <w:szCs w:val="16"/>
        </w:rPr>
        <w:t>Костромской области</w:t>
      </w:r>
    </w:p>
    <w:p w:rsidR="003436D7" w:rsidRPr="003436D7" w:rsidRDefault="003436D7" w:rsidP="003436D7">
      <w:pPr>
        <w:tabs>
          <w:tab w:val="left" w:pos="2925"/>
        </w:tabs>
        <w:jc w:val="center"/>
        <w:outlineLvl w:val="0"/>
        <w:rPr>
          <w:rFonts w:ascii="Tahoma" w:hAnsi="Tahoma" w:cs="Tahoma"/>
          <w:b/>
          <w:i/>
          <w:sz w:val="16"/>
          <w:szCs w:val="16"/>
        </w:rPr>
        <w:sectPr w:rsidR="003436D7" w:rsidRPr="003436D7" w:rsidSect="00BE6633">
          <w:type w:val="continuous"/>
          <w:pgSz w:w="11906" w:h="16838"/>
          <w:pgMar w:top="1134" w:right="567" w:bottom="1134" w:left="1134" w:header="709" w:footer="709" w:gutter="0"/>
          <w:cols w:space="708" w:equalWidth="0">
            <w:col w:w="10205"/>
          </w:cols>
          <w:docGrid w:linePitch="360"/>
        </w:sectPr>
      </w:pPr>
      <w:r>
        <w:rPr>
          <w:rFonts w:ascii="Tahoma" w:hAnsi="Tahoma" w:cs="Tahoma"/>
          <w:b/>
          <w:i/>
          <w:sz w:val="16"/>
          <w:szCs w:val="16"/>
        </w:rPr>
        <w:t xml:space="preserve">                                                          </w:t>
      </w:r>
      <w:r w:rsidRPr="00D7639C">
        <w:rPr>
          <w:rFonts w:ascii="Tahoma" w:hAnsi="Tahoma" w:cs="Tahoma"/>
          <w:b/>
          <w:i/>
          <w:sz w:val="16"/>
          <w:szCs w:val="16"/>
        </w:rPr>
        <w:t>ПОСТАНОВЛЕНИЕ</w:t>
      </w:r>
    </w:p>
    <w:tbl>
      <w:tblPr>
        <w:tblpPr w:leftFromText="180" w:rightFromText="180" w:vertAnchor="text" w:horzAnchor="margin" w:tblpY="26"/>
        <w:tblW w:w="0" w:type="auto"/>
        <w:tblLook w:val="0000"/>
      </w:tblPr>
      <w:tblGrid>
        <w:gridCol w:w="479"/>
        <w:gridCol w:w="529"/>
        <w:gridCol w:w="905"/>
        <w:gridCol w:w="776"/>
        <w:gridCol w:w="738"/>
      </w:tblGrid>
      <w:tr w:rsidR="003436D7" w:rsidRPr="00D7639C" w:rsidTr="003436D7">
        <w:trPr>
          <w:trHeight w:val="360"/>
        </w:trPr>
        <w:tc>
          <w:tcPr>
            <w:tcW w:w="479" w:type="dxa"/>
          </w:tcPr>
          <w:p w:rsidR="003436D7" w:rsidRPr="00D7639C" w:rsidRDefault="003436D7" w:rsidP="003436D7">
            <w:pPr>
              <w:tabs>
                <w:tab w:val="left" w:pos="7740"/>
              </w:tabs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D7639C">
              <w:rPr>
                <w:rFonts w:ascii="Tahoma" w:hAnsi="Tahoma" w:cs="Tahoma"/>
                <w:i/>
                <w:sz w:val="16"/>
                <w:szCs w:val="16"/>
              </w:rPr>
              <w:t>от</w:t>
            </w:r>
          </w:p>
        </w:tc>
        <w:tc>
          <w:tcPr>
            <w:tcW w:w="529" w:type="dxa"/>
          </w:tcPr>
          <w:p w:rsidR="003436D7" w:rsidRPr="00D7639C" w:rsidRDefault="003436D7" w:rsidP="003436D7">
            <w:pPr>
              <w:tabs>
                <w:tab w:val="left" w:pos="7740"/>
              </w:tabs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D7639C">
              <w:rPr>
                <w:rFonts w:ascii="Tahoma" w:hAnsi="Tahoma" w:cs="Tahoma"/>
                <w:i/>
                <w:sz w:val="16"/>
                <w:szCs w:val="16"/>
              </w:rPr>
              <w:t>13</w:t>
            </w:r>
          </w:p>
        </w:tc>
        <w:tc>
          <w:tcPr>
            <w:tcW w:w="905" w:type="dxa"/>
          </w:tcPr>
          <w:p w:rsidR="003436D7" w:rsidRPr="00D7639C" w:rsidRDefault="003436D7" w:rsidP="003436D7">
            <w:pPr>
              <w:tabs>
                <w:tab w:val="left" w:pos="7740"/>
              </w:tabs>
              <w:rPr>
                <w:rFonts w:ascii="Tahoma" w:hAnsi="Tahoma" w:cs="Tahoma"/>
                <w:i/>
                <w:sz w:val="16"/>
                <w:szCs w:val="16"/>
              </w:rPr>
            </w:pPr>
            <w:r w:rsidRPr="00D7639C">
              <w:rPr>
                <w:rFonts w:ascii="Tahoma" w:hAnsi="Tahoma" w:cs="Tahoma"/>
                <w:i/>
                <w:sz w:val="16"/>
                <w:szCs w:val="16"/>
              </w:rPr>
              <w:t>января</w:t>
            </w:r>
          </w:p>
        </w:tc>
        <w:tc>
          <w:tcPr>
            <w:tcW w:w="776" w:type="dxa"/>
          </w:tcPr>
          <w:p w:rsidR="003436D7" w:rsidRPr="00D7639C" w:rsidRDefault="003436D7" w:rsidP="003436D7">
            <w:pPr>
              <w:tabs>
                <w:tab w:val="left" w:pos="7740"/>
              </w:tabs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D7639C">
              <w:rPr>
                <w:rFonts w:ascii="Tahoma" w:hAnsi="Tahoma" w:cs="Tahoma"/>
                <w:i/>
                <w:sz w:val="16"/>
                <w:szCs w:val="16"/>
              </w:rPr>
              <w:t>2014</w:t>
            </w:r>
          </w:p>
        </w:tc>
        <w:tc>
          <w:tcPr>
            <w:tcW w:w="738" w:type="dxa"/>
          </w:tcPr>
          <w:p w:rsidR="003436D7" w:rsidRPr="00D7639C" w:rsidRDefault="003436D7" w:rsidP="003436D7">
            <w:pPr>
              <w:tabs>
                <w:tab w:val="left" w:pos="7740"/>
              </w:tabs>
              <w:rPr>
                <w:rFonts w:ascii="Tahoma" w:hAnsi="Tahoma" w:cs="Tahoma"/>
                <w:i/>
                <w:sz w:val="16"/>
                <w:szCs w:val="16"/>
              </w:rPr>
            </w:pPr>
            <w:r w:rsidRPr="00D7639C">
              <w:rPr>
                <w:rFonts w:ascii="Tahoma" w:hAnsi="Tahoma" w:cs="Tahoma"/>
                <w:i/>
                <w:sz w:val="16"/>
                <w:szCs w:val="16"/>
              </w:rPr>
              <w:t>года</w:t>
            </w:r>
          </w:p>
        </w:tc>
      </w:tr>
    </w:tbl>
    <w:tbl>
      <w:tblPr>
        <w:tblpPr w:leftFromText="180" w:rightFromText="180" w:vertAnchor="text" w:horzAnchor="page" w:tblpX="8338" w:tblpY="-34"/>
        <w:tblW w:w="0" w:type="auto"/>
        <w:tblLook w:val="0000"/>
      </w:tblPr>
      <w:tblGrid>
        <w:gridCol w:w="484"/>
        <w:gridCol w:w="496"/>
        <w:gridCol w:w="568"/>
      </w:tblGrid>
      <w:tr w:rsidR="003436D7" w:rsidRPr="00D7639C" w:rsidTr="003436D7">
        <w:trPr>
          <w:trHeight w:val="270"/>
        </w:trPr>
        <w:tc>
          <w:tcPr>
            <w:tcW w:w="484" w:type="dxa"/>
          </w:tcPr>
          <w:p w:rsidR="003436D7" w:rsidRPr="00D7639C" w:rsidRDefault="003436D7" w:rsidP="003436D7">
            <w:pPr>
              <w:tabs>
                <w:tab w:val="left" w:pos="7740"/>
              </w:tabs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D7639C">
              <w:rPr>
                <w:rFonts w:ascii="Tahoma" w:hAnsi="Tahoma" w:cs="Tahoma"/>
                <w:i/>
                <w:sz w:val="16"/>
                <w:szCs w:val="16"/>
              </w:rPr>
              <w:t>№</w:t>
            </w:r>
          </w:p>
        </w:tc>
        <w:tc>
          <w:tcPr>
            <w:tcW w:w="496" w:type="dxa"/>
          </w:tcPr>
          <w:p w:rsidR="003436D7" w:rsidRPr="00D7639C" w:rsidRDefault="003436D7" w:rsidP="003436D7">
            <w:pPr>
              <w:tabs>
                <w:tab w:val="left" w:pos="7740"/>
              </w:tabs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D7639C">
              <w:rPr>
                <w:rFonts w:ascii="Tahoma" w:hAnsi="Tahoma" w:cs="Tahoma"/>
                <w:i/>
                <w:sz w:val="16"/>
                <w:szCs w:val="16"/>
              </w:rPr>
              <w:t>2</w:t>
            </w:r>
          </w:p>
        </w:tc>
        <w:tc>
          <w:tcPr>
            <w:tcW w:w="568" w:type="dxa"/>
          </w:tcPr>
          <w:p w:rsidR="003436D7" w:rsidRPr="00D7639C" w:rsidRDefault="003436D7" w:rsidP="003436D7">
            <w:pPr>
              <w:tabs>
                <w:tab w:val="left" w:pos="7740"/>
              </w:tabs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D7639C">
              <w:rPr>
                <w:rFonts w:ascii="Tahoma" w:hAnsi="Tahoma" w:cs="Tahoma"/>
                <w:i/>
                <w:sz w:val="16"/>
                <w:szCs w:val="16"/>
              </w:rPr>
              <w:t xml:space="preserve"> </w:t>
            </w:r>
          </w:p>
        </w:tc>
      </w:tr>
    </w:tbl>
    <w:p w:rsidR="003436D7" w:rsidRPr="00D7639C" w:rsidRDefault="003436D7" w:rsidP="003436D7">
      <w:pPr>
        <w:jc w:val="both"/>
        <w:rPr>
          <w:rFonts w:ascii="Tahoma" w:hAnsi="Tahoma" w:cs="Tahoma"/>
          <w:i/>
          <w:sz w:val="16"/>
          <w:szCs w:val="16"/>
        </w:rPr>
      </w:pPr>
    </w:p>
    <w:p w:rsidR="003436D7" w:rsidRPr="00D7639C" w:rsidRDefault="003436D7" w:rsidP="003436D7">
      <w:pPr>
        <w:rPr>
          <w:rFonts w:ascii="Tahoma" w:hAnsi="Tahoma" w:cs="Tahoma"/>
          <w:i/>
          <w:sz w:val="16"/>
          <w:szCs w:val="16"/>
        </w:rPr>
      </w:pPr>
      <w:r w:rsidRPr="00D7639C">
        <w:rPr>
          <w:rFonts w:ascii="Tahoma" w:hAnsi="Tahoma" w:cs="Tahoma"/>
          <w:i/>
          <w:sz w:val="16"/>
          <w:szCs w:val="16"/>
        </w:rPr>
        <w:t xml:space="preserve">  </w:t>
      </w:r>
    </w:p>
    <w:p w:rsidR="003436D7" w:rsidRPr="00D7639C" w:rsidRDefault="003436D7" w:rsidP="003436D7">
      <w:pPr>
        <w:framePr w:w="10171" w:h="826" w:hRule="exact" w:hSpace="180" w:wrap="around" w:vAnchor="text" w:hAnchor="page" w:x="1246" w:y="61"/>
        <w:jc w:val="center"/>
        <w:rPr>
          <w:rFonts w:ascii="Tahoma" w:hAnsi="Tahoma" w:cs="Tahoma"/>
          <w:i/>
          <w:sz w:val="16"/>
          <w:szCs w:val="16"/>
        </w:rPr>
      </w:pPr>
      <w:r w:rsidRPr="00D7639C">
        <w:rPr>
          <w:rFonts w:ascii="Tahoma" w:hAnsi="Tahoma" w:cs="Tahoma"/>
          <w:i/>
          <w:sz w:val="16"/>
          <w:szCs w:val="16"/>
        </w:rPr>
        <w:t>О внесении изменений в постановление администрации от 13.08.2013 года № 22 «</w:t>
      </w:r>
      <w:r w:rsidRPr="00D7639C">
        <w:rPr>
          <w:rFonts w:ascii="Tahoma" w:hAnsi="Tahoma" w:cs="Tahoma"/>
          <w:i/>
          <w:color w:val="000000"/>
          <w:sz w:val="16"/>
          <w:szCs w:val="16"/>
        </w:rPr>
        <w:t>Об утверждении Административного регламента предоставления Администрацией Чапаевского сельского поселения Красносельского муниципального  района  Костромской области муниципальной услуги  по предоставлению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D7639C">
        <w:rPr>
          <w:rFonts w:ascii="Tahoma" w:hAnsi="Tahoma" w:cs="Tahoma"/>
          <w:i/>
          <w:sz w:val="16"/>
          <w:szCs w:val="16"/>
        </w:rPr>
        <w:t>».</w:t>
      </w:r>
    </w:p>
    <w:p w:rsidR="003436D7" w:rsidRPr="00D7639C" w:rsidRDefault="003436D7" w:rsidP="003436D7">
      <w:pPr>
        <w:rPr>
          <w:rFonts w:ascii="Tahoma" w:hAnsi="Tahoma" w:cs="Tahoma"/>
          <w:i/>
          <w:sz w:val="16"/>
          <w:szCs w:val="16"/>
        </w:rPr>
      </w:pPr>
    </w:p>
    <w:p w:rsidR="003436D7" w:rsidRPr="00D7639C" w:rsidRDefault="003436D7" w:rsidP="003436D7">
      <w:pPr>
        <w:ind w:firstLine="513"/>
        <w:jc w:val="both"/>
        <w:rPr>
          <w:rFonts w:ascii="Tahoma" w:hAnsi="Tahoma" w:cs="Tahoma"/>
          <w:i/>
          <w:sz w:val="16"/>
          <w:szCs w:val="16"/>
        </w:rPr>
      </w:pPr>
      <w:r w:rsidRPr="00D7639C">
        <w:rPr>
          <w:rFonts w:ascii="Tahoma" w:hAnsi="Tahoma" w:cs="Tahoma"/>
          <w:i/>
          <w:sz w:val="16"/>
          <w:szCs w:val="16"/>
        </w:rPr>
        <w:t>В соответствии с ч. 3 ст.15 Конституции Российской Федерации, ч. 2 ст. 47 Федерального закона от 06.10.2003 года № 132-ФЗ « Об общих принципах организации местного самоуправления в Российской Федерации», ч.6 ст.11.2 Федерального закона от 27.07.2010 года № 210-ФЗ «Об организации предоставления государственных и муниципальных услуг» администрация Чапаевского сельского поселения постановляет:</w:t>
      </w:r>
    </w:p>
    <w:p w:rsidR="003436D7" w:rsidRPr="00D7639C" w:rsidRDefault="003436D7" w:rsidP="003436D7">
      <w:pPr>
        <w:ind w:firstLine="567"/>
        <w:jc w:val="both"/>
        <w:rPr>
          <w:rFonts w:ascii="Tahoma" w:hAnsi="Tahoma" w:cs="Tahoma"/>
          <w:i/>
          <w:sz w:val="16"/>
          <w:szCs w:val="16"/>
        </w:rPr>
      </w:pPr>
      <w:r w:rsidRPr="00D7639C">
        <w:rPr>
          <w:rFonts w:ascii="Tahoma" w:hAnsi="Tahoma" w:cs="Tahoma"/>
          <w:i/>
          <w:sz w:val="16"/>
          <w:szCs w:val="16"/>
        </w:rPr>
        <w:t>1. Внести в постановление администрации от 13.08.2013 года № 22 «</w:t>
      </w:r>
      <w:r w:rsidRPr="00D7639C">
        <w:rPr>
          <w:rFonts w:ascii="Tahoma" w:hAnsi="Tahoma" w:cs="Tahoma"/>
          <w:i/>
          <w:color w:val="000000"/>
          <w:sz w:val="16"/>
          <w:szCs w:val="16"/>
        </w:rPr>
        <w:t>Об утверждении Административного регламента предоставления Администрацией Чапаевского сельского поселения Красносельского муниципального  района  Костромской области муниципальной услуги  по предоставлению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D7639C">
        <w:rPr>
          <w:rFonts w:ascii="Tahoma" w:hAnsi="Tahoma" w:cs="Tahoma"/>
          <w:i/>
          <w:sz w:val="16"/>
          <w:szCs w:val="16"/>
        </w:rPr>
        <w:t xml:space="preserve"> » следующие изменения:</w:t>
      </w:r>
    </w:p>
    <w:p w:rsidR="003436D7" w:rsidRPr="00D7639C" w:rsidRDefault="003436D7" w:rsidP="003436D7">
      <w:pPr>
        <w:ind w:firstLine="567"/>
        <w:jc w:val="both"/>
        <w:rPr>
          <w:rFonts w:ascii="Tahoma" w:hAnsi="Tahoma" w:cs="Tahoma"/>
          <w:i/>
          <w:sz w:val="16"/>
          <w:szCs w:val="16"/>
        </w:rPr>
      </w:pPr>
      <w:r w:rsidRPr="00D7639C">
        <w:rPr>
          <w:rFonts w:ascii="Tahoma" w:hAnsi="Tahoma" w:cs="Tahoma"/>
          <w:i/>
          <w:sz w:val="16"/>
          <w:szCs w:val="16"/>
        </w:rPr>
        <w:t xml:space="preserve"> 1.1. пункт 3 изложить в следующей редакции:</w:t>
      </w:r>
    </w:p>
    <w:p w:rsidR="003436D7" w:rsidRPr="00D7639C" w:rsidRDefault="003436D7" w:rsidP="003436D7">
      <w:pPr>
        <w:ind w:firstLine="567"/>
        <w:jc w:val="both"/>
        <w:rPr>
          <w:rFonts w:ascii="Tahoma" w:hAnsi="Tahoma" w:cs="Tahoma"/>
          <w:i/>
          <w:sz w:val="16"/>
          <w:szCs w:val="16"/>
        </w:rPr>
      </w:pPr>
      <w:r w:rsidRPr="00D7639C">
        <w:rPr>
          <w:rFonts w:ascii="Tahoma" w:hAnsi="Tahoma" w:cs="Tahoma"/>
          <w:i/>
          <w:sz w:val="16"/>
          <w:szCs w:val="16"/>
        </w:rPr>
        <w:t xml:space="preserve">«3. Настоящее постановление вступает в силу со дня  официального опубликования в общественно - политической газете «Чапаевский вестник», на официальном сайте администрации </w:t>
      </w:r>
      <w:r w:rsidRPr="00D7639C">
        <w:rPr>
          <w:rFonts w:ascii="Tahoma" w:hAnsi="Tahoma" w:cs="Tahoma"/>
          <w:i/>
          <w:sz w:val="16"/>
          <w:szCs w:val="16"/>
          <w:lang w:val="en-US"/>
        </w:rPr>
        <w:t>www</w:t>
      </w:r>
      <w:r w:rsidRPr="00D7639C">
        <w:rPr>
          <w:rFonts w:ascii="Tahoma" w:hAnsi="Tahoma" w:cs="Tahoma"/>
          <w:i/>
          <w:sz w:val="16"/>
          <w:szCs w:val="16"/>
        </w:rPr>
        <w:t xml:space="preserve">. </w:t>
      </w:r>
      <w:r w:rsidRPr="00D7639C">
        <w:rPr>
          <w:rFonts w:ascii="Tahoma" w:hAnsi="Tahoma" w:cs="Tahoma"/>
          <w:i/>
          <w:sz w:val="16"/>
          <w:szCs w:val="16"/>
          <w:lang w:val="en-US"/>
        </w:rPr>
        <w:t>Chapaevo</w:t>
      </w:r>
      <w:r w:rsidRPr="00D7639C">
        <w:rPr>
          <w:rFonts w:ascii="Tahoma" w:hAnsi="Tahoma" w:cs="Tahoma"/>
          <w:i/>
          <w:sz w:val="16"/>
          <w:szCs w:val="16"/>
        </w:rPr>
        <w:t>.</w:t>
      </w:r>
      <w:r w:rsidRPr="00D7639C">
        <w:rPr>
          <w:rFonts w:ascii="Tahoma" w:hAnsi="Tahoma" w:cs="Tahoma"/>
          <w:i/>
          <w:sz w:val="16"/>
          <w:szCs w:val="16"/>
          <w:lang w:val="en-US"/>
        </w:rPr>
        <w:t>ru</w:t>
      </w:r>
      <w:r w:rsidRPr="00D7639C">
        <w:rPr>
          <w:rFonts w:ascii="Tahoma" w:hAnsi="Tahoma" w:cs="Tahoma"/>
          <w:i/>
          <w:sz w:val="16"/>
          <w:szCs w:val="16"/>
        </w:rPr>
        <w:t xml:space="preserve">. </w:t>
      </w:r>
    </w:p>
    <w:p w:rsidR="003436D7" w:rsidRPr="00D7639C" w:rsidRDefault="003436D7" w:rsidP="003436D7">
      <w:pPr>
        <w:ind w:firstLine="567"/>
        <w:jc w:val="both"/>
        <w:rPr>
          <w:rFonts w:ascii="Tahoma" w:hAnsi="Tahoma" w:cs="Tahoma"/>
          <w:i/>
          <w:sz w:val="16"/>
          <w:szCs w:val="16"/>
        </w:rPr>
      </w:pPr>
      <w:r w:rsidRPr="00D7639C">
        <w:rPr>
          <w:rFonts w:ascii="Tahoma" w:hAnsi="Tahoma" w:cs="Tahoma"/>
          <w:i/>
          <w:sz w:val="16"/>
          <w:szCs w:val="16"/>
        </w:rPr>
        <w:t>1.2.  пункт 5.4.  административного регламента  изложить в следующей редакции:</w:t>
      </w:r>
    </w:p>
    <w:p w:rsidR="003436D7" w:rsidRPr="00D7639C" w:rsidRDefault="003436D7" w:rsidP="003436D7">
      <w:pPr>
        <w:ind w:firstLine="567"/>
        <w:jc w:val="both"/>
        <w:rPr>
          <w:rFonts w:ascii="Tahoma" w:hAnsi="Tahoma" w:cs="Tahoma"/>
          <w:i/>
          <w:sz w:val="16"/>
          <w:szCs w:val="16"/>
        </w:rPr>
      </w:pPr>
      <w:r w:rsidRPr="00D7639C">
        <w:rPr>
          <w:rFonts w:ascii="Tahoma" w:hAnsi="Tahoma" w:cs="Tahoma"/>
          <w:i/>
          <w:sz w:val="16"/>
          <w:szCs w:val="16"/>
        </w:rPr>
        <w:t xml:space="preserve">«5.4. </w:t>
      </w:r>
      <w:r w:rsidRPr="00D7639C">
        <w:rPr>
          <w:rFonts w:ascii="Tahoma" w:hAnsi="Tahoma" w:cs="Tahoma"/>
          <w:i/>
          <w:color w:val="000000"/>
          <w:sz w:val="16"/>
          <w:szCs w:val="16"/>
          <w:shd w:val="clear" w:color="auto" w:fill="FFFFFF"/>
        </w:rPr>
        <w:t xml:space="preserve"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</w:t>
      </w:r>
      <w:r w:rsidRPr="00D7639C">
        <w:rPr>
          <w:rFonts w:ascii="Tahoma" w:hAnsi="Tahoma" w:cs="Tahoma"/>
          <w:i/>
          <w:color w:val="000000"/>
          <w:sz w:val="16"/>
          <w:szCs w:val="16"/>
          <w:shd w:val="clear" w:color="auto" w:fill="FFFFFF"/>
        </w:rPr>
        <w:lastRenderedPageBreak/>
        <w:t>обжалования отказа органа, предоставляющего муниципальную услугу, должностного лица органа, предоставляющего  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регистрации»</w:t>
      </w:r>
    </w:p>
    <w:p w:rsidR="003436D7" w:rsidRPr="00D7639C" w:rsidRDefault="003436D7" w:rsidP="003436D7">
      <w:pPr>
        <w:ind w:firstLine="567"/>
        <w:jc w:val="both"/>
        <w:rPr>
          <w:rFonts w:ascii="Tahoma" w:hAnsi="Tahoma" w:cs="Tahoma"/>
          <w:i/>
          <w:sz w:val="16"/>
          <w:szCs w:val="16"/>
        </w:rPr>
      </w:pPr>
      <w:r w:rsidRPr="00D7639C">
        <w:rPr>
          <w:rFonts w:ascii="Tahoma" w:hAnsi="Tahoma" w:cs="Tahoma"/>
          <w:i/>
          <w:sz w:val="16"/>
          <w:szCs w:val="16"/>
        </w:rPr>
        <w:t xml:space="preserve">2. Настоящее постановление вступает в силу со дня  официального опубликования в общественно - политической газете «Чапаевский вестник», на официальном сайте администрации </w:t>
      </w:r>
      <w:r w:rsidRPr="00D7639C">
        <w:rPr>
          <w:rFonts w:ascii="Tahoma" w:hAnsi="Tahoma" w:cs="Tahoma"/>
          <w:i/>
          <w:sz w:val="16"/>
          <w:szCs w:val="16"/>
          <w:lang w:val="en-US"/>
        </w:rPr>
        <w:t>www</w:t>
      </w:r>
      <w:r w:rsidRPr="00D7639C">
        <w:rPr>
          <w:rFonts w:ascii="Tahoma" w:hAnsi="Tahoma" w:cs="Tahoma"/>
          <w:i/>
          <w:sz w:val="16"/>
          <w:szCs w:val="16"/>
        </w:rPr>
        <w:t xml:space="preserve">. </w:t>
      </w:r>
      <w:r w:rsidRPr="00D7639C">
        <w:rPr>
          <w:rFonts w:ascii="Tahoma" w:hAnsi="Tahoma" w:cs="Tahoma"/>
          <w:i/>
          <w:sz w:val="16"/>
          <w:szCs w:val="16"/>
          <w:lang w:val="en-US"/>
        </w:rPr>
        <w:t>Chapaevo</w:t>
      </w:r>
      <w:r w:rsidRPr="00D7639C">
        <w:rPr>
          <w:rFonts w:ascii="Tahoma" w:hAnsi="Tahoma" w:cs="Tahoma"/>
          <w:i/>
          <w:sz w:val="16"/>
          <w:szCs w:val="16"/>
        </w:rPr>
        <w:t>.</w:t>
      </w:r>
      <w:r w:rsidRPr="00D7639C">
        <w:rPr>
          <w:rFonts w:ascii="Tahoma" w:hAnsi="Tahoma" w:cs="Tahoma"/>
          <w:i/>
          <w:sz w:val="16"/>
          <w:szCs w:val="16"/>
          <w:lang w:val="en-US"/>
        </w:rPr>
        <w:t>ru</w:t>
      </w:r>
      <w:r w:rsidRPr="00D7639C">
        <w:rPr>
          <w:rFonts w:ascii="Tahoma" w:hAnsi="Tahoma" w:cs="Tahoma"/>
          <w:i/>
          <w:sz w:val="16"/>
          <w:szCs w:val="16"/>
        </w:rPr>
        <w:t>.</w:t>
      </w:r>
    </w:p>
    <w:p w:rsidR="003436D7" w:rsidRPr="00D7639C" w:rsidRDefault="003436D7" w:rsidP="003436D7">
      <w:pPr>
        <w:rPr>
          <w:rFonts w:ascii="Tahoma" w:hAnsi="Tahoma" w:cs="Tahoma"/>
          <w:i/>
          <w:sz w:val="16"/>
          <w:szCs w:val="16"/>
        </w:rPr>
      </w:pPr>
      <w:r w:rsidRPr="00D7639C">
        <w:rPr>
          <w:rFonts w:ascii="Tahoma" w:hAnsi="Tahoma" w:cs="Tahoma"/>
          <w:i/>
          <w:sz w:val="16"/>
          <w:szCs w:val="16"/>
        </w:rPr>
        <w:t xml:space="preserve">  Глава поселения                                                                                         Г.А.Смирнова.</w:t>
      </w:r>
    </w:p>
    <w:p w:rsidR="003436D7" w:rsidRPr="00604E87" w:rsidRDefault="003436D7" w:rsidP="003436D7">
      <w:pPr>
        <w:tabs>
          <w:tab w:val="left" w:pos="3090"/>
        </w:tabs>
        <w:jc w:val="both"/>
        <w:outlineLvl w:val="0"/>
        <w:rPr>
          <w:rFonts w:ascii="Tahoma" w:hAnsi="Tahoma" w:cs="Tahoma"/>
          <w:i/>
          <w:sz w:val="16"/>
          <w:szCs w:val="16"/>
        </w:rPr>
        <w:sectPr w:rsidR="003436D7" w:rsidRPr="00604E87" w:rsidSect="003657A1">
          <w:headerReference w:type="default" r:id="rId8"/>
          <w:footerReference w:type="default" r:id="rId9"/>
          <w:type w:val="continuous"/>
          <w:pgSz w:w="11906" w:h="16838" w:code="9"/>
          <w:pgMar w:top="1134" w:right="567" w:bottom="1134" w:left="1134" w:header="709" w:footer="709" w:gutter="0"/>
          <w:cols w:space="708"/>
          <w:docGrid w:linePitch="360"/>
        </w:sectPr>
      </w:pPr>
    </w:p>
    <w:p w:rsidR="003436D7" w:rsidRPr="00604E87" w:rsidRDefault="003436D7" w:rsidP="00CA341E">
      <w:pPr>
        <w:tabs>
          <w:tab w:val="left" w:pos="3090"/>
        </w:tabs>
        <w:jc w:val="center"/>
        <w:rPr>
          <w:rFonts w:ascii="Tahoma" w:hAnsi="Tahoma" w:cs="Tahoma"/>
          <w:i/>
          <w:sz w:val="16"/>
          <w:szCs w:val="16"/>
        </w:rPr>
      </w:pPr>
      <w:r w:rsidRPr="00604E87">
        <w:rPr>
          <w:rFonts w:ascii="Tahoma" w:hAnsi="Tahoma" w:cs="Tahoma"/>
          <w:i/>
          <w:sz w:val="16"/>
          <w:szCs w:val="16"/>
        </w:rPr>
        <w:lastRenderedPageBreak/>
        <w:t>Администрация   Чапаевского сельского поселения</w:t>
      </w:r>
    </w:p>
    <w:p w:rsidR="003436D7" w:rsidRPr="00604E87" w:rsidRDefault="003436D7" w:rsidP="003436D7">
      <w:pPr>
        <w:tabs>
          <w:tab w:val="left" w:pos="3090"/>
        </w:tabs>
        <w:jc w:val="center"/>
        <w:rPr>
          <w:rFonts w:ascii="Tahoma" w:hAnsi="Tahoma" w:cs="Tahoma"/>
          <w:i/>
          <w:sz w:val="16"/>
          <w:szCs w:val="16"/>
        </w:rPr>
      </w:pPr>
      <w:r w:rsidRPr="00604E87">
        <w:rPr>
          <w:rFonts w:ascii="Tahoma" w:hAnsi="Tahoma" w:cs="Tahoma"/>
          <w:i/>
          <w:sz w:val="16"/>
          <w:szCs w:val="16"/>
        </w:rPr>
        <w:t>Красносельского муниципального района</w:t>
      </w:r>
      <w:r>
        <w:rPr>
          <w:rFonts w:ascii="Tahoma" w:hAnsi="Tahoma" w:cs="Tahoma"/>
          <w:i/>
          <w:sz w:val="16"/>
          <w:szCs w:val="16"/>
        </w:rPr>
        <w:t xml:space="preserve"> </w:t>
      </w:r>
      <w:r w:rsidRPr="00604E87">
        <w:rPr>
          <w:rFonts w:ascii="Tahoma" w:hAnsi="Tahoma" w:cs="Tahoma"/>
          <w:i/>
          <w:sz w:val="16"/>
          <w:szCs w:val="16"/>
        </w:rPr>
        <w:t>Костромской области</w:t>
      </w:r>
    </w:p>
    <w:p w:rsidR="003436D7" w:rsidRPr="00604E87" w:rsidRDefault="003436D7" w:rsidP="003436D7">
      <w:pPr>
        <w:tabs>
          <w:tab w:val="left" w:pos="2925"/>
        </w:tabs>
        <w:jc w:val="center"/>
        <w:outlineLvl w:val="0"/>
        <w:rPr>
          <w:rFonts w:ascii="Tahoma" w:hAnsi="Tahoma" w:cs="Tahoma"/>
          <w:b/>
          <w:i/>
          <w:sz w:val="16"/>
          <w:szCs w:val="16"/>
        </w:rPr>
      </w:pPr>
      <w:r w:rsidRPr="00604E87">
        <w:rPr>
          <w:rFonts w:ascii="Tahoma" w:hAnsi="Tahoma" w:cs="Tahoma"/>
          <w:b/>
          <w:i/>
          <w:sz w:val="16"/>
          <w:szCs w:val="16"/>
        </w:rPr>
        <w:t>ПОСТАНОВЛЕНИЕ</w:t>
      </w:r>
    </w:p>
    <w:p w:rsidR="003436D7" w:rsidRPr="00604E87" w:rsidRDefault="003436D7" w:rsidP="003436D7">
      <w:pPr>
        <w:tabs>
          <w:tab w:val="left" w:pos="2925"/>
        </w:tabs>
        <w:jc w:val="center"/>
        <w:outlineLvl w:val="0"/>
        <w:rPr>
          <w:rFonts w:ascii="Tahoma" w:hAnsi="Tahoma" w:cs="Tahoma"/>
          <w:i/>
          <w:sz w:val="16"/>
          <w:szCs w:val="16"/>
        </w:rPr>
        <w:sectPr w:rsidR="003436D7" w:rsidRPr="00604E87" w:rsidSect="00BE6633">
          <w:type w:val="continuous"/>
          <w:pgSz w:w="11906" w:h="16838"/>
          <w:pgMar w:top="1134" w:right="567" w:bottom="1134" w:left="1134" w:header="709" w:footer="709" w:gutter="0"/>
          <w:cols w:space="708" w:equalWidth="0">
            <w:col w:w="10205"/>
          </w:cols>
          <w:docGrid w:linePitch="360"/>
        </w:sectPr>
      </w:pPr>
    </w:p>
    <w:p w:rsidR="003436D7" w:rsidRPr="00604E87" w:rsidRDefault="003436D7" w:rsidP="003436D7">
      <w:pPr>
        <w:jc w:val="both"/>
        <w:rPr>
          <w:rFonts w:ascii="Tahoma" w:hAnsi="Tahoma" w:cs="Tahoma"/>
          <w:i/>
          <w:sz w:val="16"/>
          <w:szCs w:val="16"/>
        </w:rPr>
      </w:pPr>
    </w:p>
    <w:tbl>
      <w:tblPr>
        <w:tblpPr w:leftFromText="180" w:rightFromText="180" w:vertAnchor="text" w:tblpX="34" w:tblpY="1"/>
        <w:tblW w:w="0" w:type="auto"/>
        <w:tblLook w:val="0000"/>
      </w:tblPr>
      <w:tblGrid>
        <w:gridCol w:w="479"/>
        <w:gridCol w:w="529"/>
        <w:gridCol w:w="905"/>
        <w:gridCol w:w="776"/>
        <w:gridCol w:w="738"/>
      </w:tblGrid>
      <w:tr w:rsidR="003436D7" w:rsidRPr="00604E87" w:rsidTr="002363FC">
        <w:trPr>
          <w:trHeight w:val="360"/>
        </w:trPr>
        <w:tc>
          <w:tcPr>
            <w:tcW w:w="479" w:type="dxa"/>
          </w:tcPr>
          <w:p w:rsidR="003436D7" w:rsidRPr="00604E87" w:rsidRDefault="003436D7" w:rsidP="002363FC">
            <w:pPr>
              <w:tabs>
                <w:tab w:val="left" w:pos="7740"/>
              </w:tabs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604E87">
              <w:rPr>
                <w:rFonts w:ascii="Tahoma" w:hAnsi="Tahoma" w:cs="Tahoma"/>
                <w:i/>
                <w:sz w:val="16"/>
                <w:szCs w:val="16"/>
              </w:rPr>
              <w:t>от</w:t>
            </w:r>
          </w:p>
        </w:tc>
        <w:tc>
          <w:tcPr>
            <w:tcW w:w="529" w:type="dxa"/>
          </w:tcPr>
          <w:p w:rsidR="003436D7" w:rsidRPr="00604E87" w:rsidRDefault="003436D7" w:rsidP="002363FC">
            <w:pPr>
              <w:tabs>
                <w:tab w:val="left" w:pos="7740"/>
              </w:tabs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604E87">
              <w:rPr>
                <w:rFonts w:ascii="Tahoma" w:hAnsi="Tahoma" w:cs="Tahoma"/>
                <w:i/>
                <w:sz w:val="16"/>
                <w:szCs w:val="16"/>
              </w:rPr>
              <w:t>14</w:t>
            </w:r>
          </w:p>
        </w:tc>
        <w:tc>
          <w:tcPr>
            <w:tcW w:w="905" w:type="dxa"/>
          </w:tcPr>
          <w:p w:rsidR="003436D7" w:rsidRPr="00604E87" w:rsidRDefault="003436D7" w:rsidP="002363FC">
            <w:pPr>
              <w:tabs>
                <w:tab w:val="left" w:pos="7740"/>
              </w:tabs>
              <w:rPr>
                <w:rFonts w:ascii="Tahoma" w:hAnsi="Tahoma" w:cs="Tahoma"/>
                <w:i/>
                <w:sz w:val="16"/>
                <w:szCs w:val="16"/>
              </w:rPr>
            </w:pPr>
            <w:r w:rsidRPr="00604E87">
              <w:rPr>
                <w:rFonts w:ascii="Tahoma" w:hAnsi="Tahoma" w:cs="Tahoma"/>
                <w:i/>
                <w:sz w:val="16"/>
                <w:szCs w:val="16"/>
              </w:rPr>
              <w:t>января</w:t>
            </w:r>
          </w:p>
        </w:tc>
        <w:tc>
          <w:tcPr>
            <w:tcW w:w="776" w:type="dxa"/>
          </w:tcPr>
          <w:p w:rsidR="003436D7" w:rsidRPr="00604E87" w:rsidRDefault="003436D7" w:rsidP="002363FC">
            <w:pPr>
              <w:tabs>
                <w:tab w:val="left" w:pos="7740"/>
              </w:tabs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604E87">
              <w:rPr>
                <w:rFonts w:ascii="Tahoma" w:hAnsi="Tahoma" w:cs="Tahoma"/>
                <w:i/>
                <w:sz w:val="16"/>
                <w:szCs w:val="16"/>
              </w:rPr>
              <w:t>2014</w:t>
            </w:r>
          </w:p>
        </w:tc>
        <w:tc>
          <w:tcPr>
            <w:tcW w:w="738" w:type="dxa"/>
          </w:tcPr>
          <w:p w:rsidR="003436D7" w:rsidRPr="00604E87" w:rsidRDefault="003436D7" w:rsidP="002363FC">
            <w:pPr>
              <w:tabs>
                <w:tab w:val="left" w:pos="7740"/>
              </w:tabs>
              <w:rPr>
                <w:rFonts w:ascii="Tahoma" w:hAnsi="Tahoma" w:cs="Tahoma"/>
                <w:i/>
                <w:sz w:val="16"/>
                <w:szCs w:val="16"/>
              </w:rPr>
            </w:pPr>
            <w:r w:rsidRPr="00604E87">
              <w:rPr>
                <w:rFonts w:ascii="Tahoma" w:hAnsi="Tahoma" w:cs="Tahoma"/>
                <w:i/>
                <w:sz w:val="16"/>
                <w:szCs w:val="16"/>
              </w:rPr>
              <w:t>года</w:t>
            </w:r>
          </w:p>
        </w:tc>
      </w:tr>
    </w:tbl>
    <w:tbl>
      <w:tblPr>
        <w:tblpPr w:leftFromText="180" w:rightFromText="180" w:vertAnchor="text" w:horzAnchor="page" w:tblpX="8691" w:tblpY="2"/>
        <w:tblW w:w="0" w:type="auto"/>
        <w:tblLook w:val="0000"/>
      </w:tblPr>
      <w:tblGrid>
        <w:gridCol w:w="484"/>
        <w:gridCol w:w="496"/>
        <w:gridCol w:w="568"/>
      </w:tblGrid>
      <w:tr w:rsidR="003436D7" w:rsidRPr="00604E87" w:rsidTr="002363FC">
        <w:trPr>
          <w:trHeight w:val="270"/>
        </w:trPr>
        <w:tc>
          <w:tcPr>
            <w:tcW w:w="484" w:type="dxa"/>
          </w:tcPr>
          <w:p w:rsidR="003436D7" w:rsidRPr="00604E87" w:rsidRDefault="003436D7" w:rsidP="002363FC">
            <w:pPr>
              <w:tabs>
                <w:tab w:val="left" w:pos="7740"/>
              </w:tabs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604E87">
              <w:rPr>
                <w:rFonts w:ascii="Tahoma" w:hAnsi="Tahoma" w:cs="Tahoma"/>
                <w:i/>
                <w:sz w:val="16"/>
                <w:szCs w:val="16"/>
              </w:rPr>
              <w:t>№</w:t>
            </w:r>
          </w:p>
        </w:tc>
        <w:tc>
          <w:tcPr>
            <w:tcW w:w="496" w:type="dxa"/>
          </w:tcPr>
          <w:p w:rsidR="003436D7" w:rsidRPr="00604E87" w:rsidRDefault="003436D7" w:rsidP="002363FC">
            <w:pPr>
              <w:tabs>
                <w:tab w:val="left" w:pos="7740"/>
              </w:tabs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604E87">
              <w:rPr>
                <w:rFonts w:ascii="Tahoma" w:hAnsi="Tahoma" w:cs="Tahoma"/>
                <w:i/>
                <w:sz w:val="16"/>
                <w:szCs w:val="16"/>
              </w:rPr>
              <w:t>3</w:t>
            </w:r>
          </w:p>
        </w:tc>
        <w:tc>
          <w:tcPr>
            <w:tcW w:w="568" w:type="dxa"/>
          </w:tcPr>
          <w:p w:rsidR="003436D7" w:rsidRPr="00604E87" w:rsidRDefault="003436D7" w:rsidP="002363FC">
            <w:pPr>
              <w:tabs>
                <w:tab w:val="left" w:pos="7740"/>
              </w:tabs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604E87">
              <w:rPr>
                <w:rFonts w:ascii="Tahoma" w:hAnsi="Tahoma" w:cs="Tahoma"/>
                <w:i/>
                <w:sz w:val="16"/>
                <w:szCs w:val="16"/>
              </w:rPr>
              <w:t xml:space="preserve"> </w:t>
            </w:r>
          </w:p>
        </w:tc>
      </w:tr>
    </w:tbl>
    <w:p w:rsidR="003436D7" w:rsidRPr="00604E87" w:rsidRDefault="003436D7" w:rsidP="003436D7">
      <w:pPr>
        <w:rPr>
          <w:rFonts w:ascii="Tahoma" w:hAnsi="Tahoma" w:cs="Tahoma"/>
          <w:i/>
          <w:sz w:val="16"/>
          <w:szCs w:val="16"/>
        </w:rPr>
      </w:pPr>
      <w:r w:rsidRPr="00604E87">
        <w:rPr>
          <w:rFonts w:ascii="Tahoma" w:hAnsi="Tahoma" w:cs="Tahoma"/>
          <w:i/>
          <w:sz w:val="16"/>
          <w:szCs w:val="16"/>
        </w:rPr>
        <w:t xml:space="preserve">    </w:t>
      </w:r>
    </w:p>
    <w:p w:rsidR="003436D7" w:rsidRPr="00604E87" w:rsidRDefault="003436D7" w:rsidP="003436D7">
      <w:pPr>
        <w:framePr w:w="10336" w:h="571" w:hRule="exact" w:hSpace="180" w:wrap="around" w:vAnchor="text" w:hAnchor="page" w:x="961" w:y="79"/>
        <w:jc w:val="center"/>
        <w:rPr>
          <w:rFonts w:ascii="Tahoma" w:hAnsi="Tahoma" w:cs="Tahoma"/>
          <w:i/>
          <w:sz w:val="16"/>
          <w:szCs w:val="16"/>
        </w:rPr>
      </w:pPr>
      <w:r w:rsidRPr="00604E87">
        <w:rPr>
          <w:rFonts w:ascii="Tahoma" w:hAnsi="Tahoma" w:cs="Tahoma"/>
          <w:i/>
          <w:sz w:val="16"/>
          <w:szCs w:val="16"/>
        </w:rPr>
        <w:t>О внесении изменений в постановление администрации от 20.07.2012 года № 24 «Об утверждении   перечня должностей  муниципальной службы Чапаевского сельского поселения Красносельского муниципального района, в наибольшей степени подверженных риску коррупции (коррупциогенные должности)».</w:t>
      </w:r>
    </w:p>
    <w:p w:rsidR="003436D7" w:rsidRPr="00604E87" w:rsidRDefault="003436D7" w:rsidP="003436D7">
      <w:pPr>
        <w:rPr>
          <w:rFonts w:ascii="Tahoma" w:hAnsi="Tahoma" w:cs="Tahoma"/>
          <w:i/>
          <w:sz w:val="16"/>
          <w:szCs w:val="16"/>
        </w:rPr>
      </w:pPr>
    </w:p>
    <w:p w:rsidR="003436D7" w:rsidRPr="00604E87" w:rsidRDefault="003436D7" w:rsidP="003436D7">
      <w:pPr>
        <w:ind w:firstLine="513"/>
        <w:jc w:val="both"/>
        <w:rPr>
          <w:rFonts w:ascii="Tahoma" w:hAnsi="Tahoma" w:cs="Tahoma"/>
          <w:i/>
          <w:sz w:val="16"/>
          <w:szCs w:val="16"/>
        </w:rPr>
      </w:pPr>
      <w:r w:rsidRPr="00604E87">
        <w:rPr>
          <w:rFonts w:ascii="Tahoma" w:hAnsi="Tahoma" w:cs="Tahoma"/>
          <w:i/>
          <w:sz w:val="16"/>
          <w:szCs w:val="16"/>
        </w:rPr>
        <w:t>В соответствии с ч. 3 ст.15 Конституции Российской Федерации, ч. 2 ст. 47 Федерального закона от 06.10.2003 года № 132-ФЗ « Об общих принципах организации местного самоуправления в Российской Федерации», ч.7 ст. 14 Устава МО Чапаевское сельское поселение Красносельского муниципального района Костромской области,   ст.12 Федерального закона от 25.12.2008 года № 273-ФЗ «О противодействии коррупции» (в редакции Федерального закона от 21.11.2011 г. № 329 ФЗ)  администрация Чапаевского сельского поселения постановляет:</w:t>
      </w:r>
    </w:p>
    <w:p w:rsidR="003436D7" w:rsidRPr="00604E87" w:rsidRDefault="003436D7" w:rsidP="003436D7">
      <w:pPr>
        <w:ind w:firstLine="567"/>
        <w:jc w:val="both"/>
        <w:rPr>
          <w:rFonts w:ascii="Tahoma" w:hAnsi="Tahoma" w:cs="Tahoma"/>
          <w:i/>
          <w:sz w:val="16"/>
          <w:szCs w:val="16"/>
        </w:rPr>
      </w:pPr>
      <w:r w:rsidRPr="00604E87">
        <w:rPr>
          <w:rFonts w:ascii="Tahoma" w:hAnsi="Tahoma" w:cs="Tahoma"/>
          <w:i/>
          <w:sz w:val="16"/>
          <w:szCs w:val="16"/>
        </w:rPr>
        <w:t>1. Внести в постановление администрации от от 20.07.2012 года № 24 «Об утверждении   перечня должностей  муниципальной службы Чапаевского сельского поселения Красносельского муниципального района, в наибольшей степени подверженных риску коррупции (коррупциогенные должности)» следующие изменения:</w:t>
      </w:r>
    </w:p>
    <w:p w:rsidR="003436D7" w:rsidRPr="00604E87" w:rsidRDefault="003436D7" w:rsidP="003436D7">
      <w:pPr>
        <w:ind w:firstLine="567"/>
        <w:jc w:val="both"/>
        <w:rPr>
          <w:rFonts w:ascii="Tahoma" w:hAnsi="Tahoma" w:cs="Tahoma"/>
          <w:i/>
          <w:sz w:val="16"/>
          <w:szCs w:val="16"/>
        </w:rPr>
      </w:pPr>
      <w:r w:rsidRPr="00604E87">
        <w:rPr>
          <w:rFonts w:ascii="Tahoma" w:hAnsi="Tahoma" w:cs="Tahoma"/>
          <w:i/>
          <w:sz w:val="16"/>
          <w:szCs w:val="16"/>
        </w:rPr>
        <w:t xml:space="preserve"> 1.1. пункт 6 изложить в следующей редакции:</w:t>
      </w:r>
    </w:p>
    <w:p w:rsidR="003436D7" w:rsidRPr="00604E87" w:rsidRDefault="003436D7" w:rsidP="003436D7">
      <w:pPr>
        <w:ind w:firstLine="567"/>
        <w:jc w:val="both"/>
        <w:rPr>
          <w:rFonts w:ascii="Tahoma" w:hAnsi="Tahoma" w:cs="Tahoma"/>
          <w:i/>
          <w:sz w:val="16"/>
          <w:szCs w:val="16"/>
        </w:rPr>
      </w:pPr>
      <w:r w:rsidRPr="00604E87">
        <w:rPr>
          <w:rFonts w:ascii="Tahoma" w:hAnsi="Tahoma" w:cs="Tahoma"/>
          <w:i/>
          <w:sz w:val="16"/>
          <w:szCs w:val="16"/>
        </w:rPr>
        <w:t xml:space="preserve">«6. Настоящее постановление вступает в силу со дня  официального опубликования в общественно - политической газете «Чапаевский вестник», на официальном сайте администрации </w:t>
      </w:r>
      <w:r w:rsidRPr="00604E87">
        <w:rPr>
          <w:rFonts w:ascii="Tahoma" w:hAnsi="Tahoma" w:cs="Tahoma"/>
          <w:i/>
          <w:sz w:val="16"/>
          <w:szCs w:val="16"/>
          <w:lang w:val="en-US"/>
        </w:rPr>
        <w:t>www</w:t>
      </w:r>
      <w:r w:rsidRPr="00604E87">
        <w:rPr>
          <w:rFonts w:ascii="Tahoma" w:hAnsi="Tahoma" w:cs="Tahoma"/>
          <w:i/>
          <w:sz w:val="16"/>
          <w:szCs w:val="16"/>
        </w:rPr>
        <w:t xml:space="preserve">. </w:t>
      </w:r>
      <w:r w:rsidRPr="00604E87">
        <w:rPr>
          <w:rFonts w:ascii="Tahoma" w:hAnsi="Tahoma" w:cs="Tahoma"/>
          <w:i/>
          <w:sz w:val="16"/>
          <w:szCs w:val="16"/>
          <w:lang w:val="en-US"/>
        </w:rPr>
        <w:t>Chapaevo</w:t>
      </w:r>
      <w:r w:rsidRPr="00604E87">
        <w:rPr>
          <w:rFonts w:ascii="Tahoma" w:hAnsi="Tahoma" w:cs="Tahoma"/>
          <w:i/>
          <w:sz w:val="16"/>
          <w:szCs w:val="16"/>
        </w:rPr>
        <w:t>.</w:t>
      </w:r>
      <w:r w:rsidRPr="00604E87">
        <w:rPr>
          <w:rFonts w:ascii="Tahoma" w:hAnsi="Tahoma" w:cs="Tahoma"/>
          <w:i/>
          <w:sz w:val="16"/>
          <w:szCs w:val="16"/>
          <w:lang w:val="en-US"/>
        </w:rPr>
        <w:t>ru</w:t>
      </w:r>
      <w:r w:rsidRPr="00604E87">
        <w:rPr>
          <w:rFonts w:ascii="Tahoma" w:hAnsi="Tahoma" w:cs="Tahoma"/>
          <w:i/>
          <w:sz w:val="16"/>
          <w:szCs w:val="16"/>
        </w:rPr>
        <w:t xml:space="preserve">. </w:t>
      </w:r>
    </w:p>
    <w:p w:rsidR="003436D7" w:rsidRPr="00604E87" w:rsidRDefault="003436D7" w:rsidP="003436D7">
      <w:pPr>
        <w:ind w:firstLine="567"/>
        <w:jc w:val="both"/>
        <w:rPr>
          <w:rFonts w:ascii="Tahoma" w:hAnsi="Tahoma" w:cs="Tahoma"/>
          <w:i/>
          <w:sz w:val="16"/>
          <w:szCs w:val="16"/>
        </w:rPr>
      </w:pPr>
      <w:r w:rsidRPr="00604E87">
        <w:rPr>
          <w:rFonts w:ascii="Tahoma" w:hAnsi="Tahoma" w:cs="Tahoma"/>
          <w:i/>
          <w:sz w:val="16"/>
          <w:szCs w:val="16"/>
        </w:rPr>
        <w:t>1.2.  подпункт «а» пункта 2  постановления   изложить в следующей редакции:</w:t>
      </w:r>
    </w:p>
    <w:p w:rsidR="003436D7" w:rsidRPr="00604E87" w:rsidRDefault="003436D7" w:rsidP="003436D7">
      <w:pPr>
        <w:pStyle w:val="a9"/>
        <w:spacing w:beforeAutospacing="0" w:after="0"/>
        <w:ind w:firstLine="567"/>
        <w:jc w:val="both"/>
        <w:rPr>
          <w:rFonts w:ascii="Tahoma" w:hAnsi="Tahoma" w:cs="Tahoma"/>
          <w:bCs/>
          <w:i/>
          <w:sz w:val="16"/>
          <w:szCs w:val="16"/>
        </w:rPr>
      </w:pPr>
      <w:r w:rsidRPr="00604E87">
        <w:rPr>
          <w:rFonts w:ascii="Tahoma" w:hAnsi="Tahoma" w:cs="Tahoma"/>
          <w:i/>
          <w:sz w:val="16"/>
          <w:szCs w:val="16"/>
        </w:rPr>
        <w:t>«а)</w:t>
      </w:r>
      <w:r w:rsidRPr="00604E87">
        <w:rPr>
          <w:rFonts w:ascii="Tahoma" w:hAnsi="Tahoma" w:cs="Tahoma"/>
          <w:i/>
          <w:color w:val="000000"/>
          <w:sz w:val="16"/>
          <w:szCs w:val="16"/>
          <w:shd w:val="clear" w:color="auto" w:fill="FFFFFF"/>
        </w:rPr>
        <w:t xml:space="preserve">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  муниципального служащего, с согласия  </w:t>
      </w:r>
      <w:r w:rsidRPr="00604E87">
        <w:rPr>
          <w:rStyle w:val="apple-converted-space"/>
          <w:rFonts w:ascii="Tahoma" w:hAnsi="Tahoma" w:cs="Tahoma"/>
          <w:i/>
          <w:color w:val="000000"/>
          <w:sz w:val="16"/>
          <w:szCs w:val="16"/>
          <w:shd w:val="clear" w:color="auto" w:fill="FFFFFF"/>
        </w:rPr>
        <w:t> </w:t>
      </w:r>
      <w:r w:rsidRPr="00604E87">
        <w:rPr>
          <w:rFonts w:ascii="Tahoma" w:hAnsi="Tahoma" w:cs="Tahoma"/>
          <w:bCs/>
          <w:i/>
          <w:sz w:val="16"/>
          <w:szCs w:val="16"/>
        </w:rPr>
        <w:t>комиссии по соблюдению требований к служебному поведению муниципальных служащих и урегулированию конфликта интересов, которое дается в порядке, установленном Положением о комиссии по соблюдению требований к  служебному поведению муниципального служащего и урегулированию конфликта интересов.</w:t>
      </w:r>
    </w:p>
    <w:p w:rsidR="003436D7" w:rsidRPr="003436D7" w:rsidRDefault="003436D7" w:rsidP="003436D7">
      <w:pPr>
        <w:ind w:firstLine="567"/>
        <w:jc w:val="both"/>
        <w:rPr>
          <w:rFonts w:ascii="Tahoma" w:hAnsi="Tahoma" w:cs="Tahoma"/>
          <w:i/>
          <w:color w:val="000000"/>
          <w:sz w:val="16"/>
          <w:szCs w:val="16"/>
          <w:shd w:val="clear" w:color="auto" w:fill="FFFFFF"/>
        </w:rPr>
      </w:pPr>
      <w:r w:rsidRPr="00604E87">
        <w:rPr>
          <w:rFonts w:ascii="Tahoma" w:hAnsi="Tahoma" w:cs="Tahoma"/>
          <w:i/>
          <w:color w:val="000000"/>
          <w:sz w:val="16"/>
          <w:szCs w:val="16"/>
          <w:shd w:val="clear" w:color="auto" w:fill="FFFFFF"/>
        </w:rPr>
        <w:t>Гражданин, замещавший должности муниципальной службы, перечень которых устанавливается</w:t>
      </w:r>
      <w:r w:rsidRPr="00604E87">
        <w:rPr>
          <w:rStyle w:val="apple-converted-space"/>
          <w:rFonts w:ascii="Tahoma" w:hAnsi="Tahoma" w:cs="Tahoma"/>
          <w:i/>
          <w:color w:val="000000"/>
          <w:sz w:val="16"/>
          <w:szCs w:val="16"/>
          <w:shd w:val="clear" w:color="auto" w:fill="FFFFFF"/>
        </w:rPr>
        <w:t> </w:t>
      </w:r>
      <w:r w:rsidRPr="00604E87">
        <w:rPr>
          <w:rFonts w:ascii="Tahoma" w:hAnsi="Tahoma" w:cs="Tahoma"/>
          <w:i/>
          <w:sz w:val="16"/>
          <w:szCs w:val="16"/>
        </w:rPr>
        <w:t>данным постановлением,</w:t>
      </w:r>
      <w:r w:rsidRPr="00604E87">
        <w:rPr>
          <w:rFonts w:ascii="Tahoma" w:hAnsi="Tahoma" w:cs="Tahoma"/>
          <w:i/>
          <w:color w:val="000000"/>
          <w:sz w:val="16"/>
          <w:szCs w:val="16"/>
          <w:shd w:val="clear" w:color="auto" w:fill="FFFFFF"/>
        </w:rPr>
        <w:t xml:space="preserve"> в течение двух лет после увольнения с   муниципальной службы обязан при заключении трудовых или гражданско-правовых договоров на выполнение работ (оказание услуг), указанных в</w:t>
      </w:r>
      <w:r w:rsidRPr="00604E87">
        <w:rPr>
          <w:rStyle w:val="apple-converted-space"/>
          <w:rFonts w:ascii="Tahoma" w:hAnsi="Tahoma" w:cs="Tahoma"/>
          <w:i/>
          <w:color w:val="000000"/>
          <w:sz w:val="16"/>
          <w:szCs w:val="16"/>
          <w:shd w:val="clear" w:color="auto" w:fill="FFFFFF"/>
        </w:rPr>
        <w:t> </w:t>
      </w:r>
      <w:r w:rsidRPr="00604E87">
        <w:rPr>
          <w:rFonts w:ascii="Tahoma" w:hAnsi="Tahoma" w:cs="Tahoma"/>
          <w:i/>
          <w:sz w:val="16"/>
          <w:szCs w:val="16"/>
          <w:shd w:val="clear" w:color="auto" w:fill="FFFFFF"/>
        </w:rPr>
        <w:t>данном пункте</w:t>
      </w:r>
      <w:r w:rsidRPr="00604E87">
        <w:rPr>
          <w:rFonts w:ascii="Tahoma" w:hAnsi="Tahoma" w:cs="Tahoma"/>
          <w:i/>
          <w:color w:val="000000"/>
          <w:sz w:val="16"/>
          <w:szCs w:val="16"/>
          <w:shd w:val="clear" w:color="auto" w:fill="FFFFFF"/>
        </w:rPr>
        <w:t>, сообщать работодателю сведения о последнем месте своей службы»</w:t>
      </w:r>
    </w:p>
    <w:p w:rsidR="003436D7" w:rsidRPr="00604E87" w:rsidRDefault="003436D7" w:rsidP="003436D7">
      <w:pPr>
        <w:ind w:firstLine="567"/>
        <w:jc w:val="both"/>
        <w:rPr>
          <w:rFonts w:ascii="Tahoma" w:hAnsi="Tahoma" w:cs="Tahoma"/>
          <w:i/>
          <w:sz w:val="16"/>
          <w:szCs w:val="16"/>
        </w:rPr>
      </w:pPr>
      <w:r w:rsidRPr="00604E87">
        <w:rPr>
          <w:rFonts w:ascii="Tahoma" w:hAnsi="Tahoma" w:cs="Tahoma"/>
          <w:i/>
          <w:sz w:val="16"/>
          <w:szCs w:val="16"/>
        </w:rPr>
        <w:t xml:space="preserve">2. Настоящее постановление вступает в силу со дня  официального опубликования в общественно - политической газете «Чапаевский вестник», на официальном сайте администрации </w:t>
      </w:r>
      <w:r w:rsidRPr="00604E87">
        <w:rPr>
          <w:rFonts w:ascii="Tahoma" w:hAnsi="Tahoma" w:cs="Tahoma"/>
          <w:i/>
          <w:sz w:val="16"/>
          <w:szCs w:val="16"/>
          <w:lang w:val="en-US"/>
        </w:rPr>
        <w:t>www</w:t>
      </w:r>
      <w:r w:rsidRPr="00604E87">
        <w:rPr>
          <w:rFonts w:ascii="Tahoma" w:hAnsi="Tahoma" w:cs="Tahoma"/>
          <w:i/>
          <w:sz w:val="16"/>
          <w:szCs w:val="16"/>
        </w:rPr>
        <w:t xml:space="preserve">. </w:t>
      </w:r>
      <w:r w:rsidRPr="00604E87">
        <w:rPr>
          <w:rFonts w:ascii="Tahoma" w:hAnsi="Tahoma" w:cs="Tahoma"/>
          <w:i/>
          <w:sz w:val="16"/>
          <w:szCs w:val="16"/>
          <w:lang w:val="en-US"/>
        </w:rPr>
        <w:t>Chapaevo</w:t>
      </w:r>
      <w:r w:rsidRPr="00604E87">
        <w:rPr>
          <w:rFonts w:ascii="Tahoma" w:hAnsi="Tahoma" w:cs="Tahoma"/>
          <w:i/>
          <w:sz w:val="16"/>
          <w:szCs w:val="16"/>
        </w:rPr>
        <w:t>.</w:t>
      </w:r>
      <w:r w:rsidRPr="00604E87">
        <w:rPr>
          <w:rFonts w:ascii="Tahoma" w:hAnsi="Tahoma" w:cs="Tahoma"/>
          <w:i/>
          <w:sz w:val="16"/>
          <w:szCs w:val="16"/>
          <w:lang w:val="en-US"/>
        </w:rPr>
        <w:t>ru</w:t>
      </w:r>
      <w:r w:rsidRPr="00604E87">
        <w:rPr>
          <w:rFonts w:ascii="Tahoma" w:hAnsi="Tahoma" w:cs="Tahoma"/>
          <w:i/>
          <w:sz w:val="16"/>
          <w:szCs w:val="16"/>
        </w:rPr>
        <w:t>.</w:t>
      </w:r>
    </w:p>
    <w:p w:rsidR="003436D7" w:rsidRPr="00604E87" w:rsidRDefault="003436D7" w:rsidP="003436D7">
      <w:pPr>
        <w:rPr>
          <w:rFonts w:ascii="Tahoma" w:hAnsi="Tahoma" w:cs="Tahoma"/>
          <w:i/>
          <w:sz w:val="16"/>
          <w:szCs w:val="16"/>
        </w:rPr>
      </w:pPr>
      <w:r w:rsidRPr="00604E87">
        <w:rPr>
          <w:rFonts w:ascii="Tahoma" w:hAnsi="Tahoma" w:cs="Tahoma"/>
          <w:i/>
          <w:sz w:val="16"/>
          <w:szCs w:val="16"/>
        </w:rPr>
        <w:t xml:space="preserve">  Глава поселения                                                                                         Г.А.Смирнова.</w:t>
      </w:r>
    </w:p>
    <w:p w:rsidR="003436D7" w:rsidRPr="002D3297" w:rsidRDefault="003436D7" w:rsidP="003436D7">
      <w:pPr>
        <w:pStyle w:val="Default"/>
        <w:jc w:val="right"/>
        <w:rPr>
          <w:rFonts w:ascii="Tahoma" w:hAnsi="Tahoma" w:cs="Tahoma"/>
          <w:b/>
          <w:bCs/>
          <w:i/>
          <w:sz w:val="16"/>
          <w:szCs w:val="16"/>
        </w:rPr>
      </w:pPr>
      <w:r w:rsidRPr="002D3297">
        <w:rPr>
          <w:rFonts w:ascii="Tahoma" w:hAnsi="Tahoma" w:cs="Tahoma"/>
          <w:b/>
          <w:bCs/>
          <w:i/>
          <w:sz w:val="16"/>
          <w:szCs w:val="16"/>
        </w:rPr>
        <w:t>ПРОЕКТ</w:t>
      </w:r>
    </w:p>
    <w:p w:rsidR="003436D7" w:rsidRPr="00CA341E" w:rsidRDefault="003436D7" w:rsidP="00CA341E">
      <w:pPr>
        <w:pStyle w:val="Default"/>
        <w:jc w:val="center"/>
        <w:rPr>
          <w:rFonts w:ascii="Tahoma" w:hAnsi="Tahoma" w:cs="Tahoma"/>
          <w:i/>
          <w:sz w:val="16"/>
          <w:szCs w:val="16"/>
        </w:rPr>
      </w:pPr>
      <w:r w:rsidRPr="002D3297">
        <w:rPr>
          <w:rFonts w:ascii="Tahoma" w:hAnsi="Tahoma" w:cs="Tahoma"/>
          <w:b/>
          <w:bCs/>
          <w:i/>
          <w:sz w:val="16"/>
          <w:szCs w:val="16"/>
        </w:rPr>
        <w:t>Административный регламент взаимодействия государственной жилищной инспекции Костромской области с органом</w:t>
      </w:r>
      <w:r w:rsidR="00CA341E">
        <w:rPr>
          <w:rFonts w:ascii="Tahoma" w:hAnsi="Tahoma" w:cs="Tahoma"/>
          <w:b/>
          <w:bCs/>
          <w:i/>
          <w:sz w:val="16"/>
          <w:szCs w:val="16"/>
        </w:rPr>
        <w:t xml:space="preserve"> </w:t>
      </w:r>
      <w:r w:rsidRPr="002D3297">
        <w:rPr>
          <w:rFonts w:ascii="Tahoma" w:hAnsi="Tahoma" w:cs="Tahoma"/>
          <w:b/>
          <w:bCs/>
          <w:i/>
          <w:sz w:val="16"/>
          <w:szCs w:val="16"/>
        </w:rPr>
        <w:t>муниципального жилищного контроля - администрацией Чапаевского сельского поселения Красносельского муниципального района Костромской области при организации и осуществлении муниципального жилищного контроля.</w:t>
      </w:r>
    </w:p>
    <w:p w:rsidR="003436D7" w:rsidRPr="002D3297" w:rsidRDefault="003436D7" w:rsidP="00CA341E">
      <w:pPr>
        <w:pStyle w:val="Default"/>
        <w:jc w:val="center"/>
        <w:rPr>
          <w:rFonts w:ascii="Tahoma" w:hAnsi="Tahoma" w:cs="Tahoma"/>
          <w:i/>
          <w:sz w:val="16"/>
          <w:szCs w:val="16"/>
        </w:rPr>
      </w:pPr>
      <w:r w:rsidRPr="002D3297">
        <w:rPr>
          <w:rFonts w:ascii="Tahoma" w:hAnsi="Tahoma" w:cs="Tahoma"/>
          <w:b/>
          <w:bCs/>
          <w:i/>
          <w:sz w:val="16"/>
          <w:szCs w:val="16"/>
        </w:rPr>
        <w:t>1. Общие положения</w:t>
      </w:r>
    </w:p>
    <w:p w:rsidR="003436D7" w:rsidRPr="002D3297" w:rsidRDefault="003436D7" w:rsidP="003436D7">
      <w:pPr>
        <w:pStyle w:val="Default"/>
        <w:ind w:firstLine="540"/>
        <w:jc w:val="both"/>
        <w:rPr>
          <w:rFonts w:ascii="Tahoma" w:hAnsi="Tahoma" w:cs="Tahoma"/>
          <w:i/>
          <w:sz w:val="16"/>
          <w:szCs w:val="16"/>
        </w:rPr>
      </w:pPr>
      <w:r w:rsidRPr="002D3297">
        <w:rPr>
          <w:rFonts w:ascii="Tahoma" w:hAnsi="Tahoma" w:cs="Tahoma"/>
          <w:i/>
          <w:sz w:val="16"/>
          <w:szCs w:val="16"/>
        </w:rPr>
        <w:t xml:space="preserve">1.1. Административный регламент взаимодействия государственной жилищной инспекции </w:t>
      </w:r>
      <w:r w:rsidRPr="002D3297">
        <w:rPr>
          <w:rFonts w:ascii="Tahoma" w:hAnsi="Tahoma" w:cs="Tahoma"/>
          <w:bCs/>
          <w:i/>
          <w:sz w:val="16"/>
          <w:szCs w:val="16"/>
        </w:rPr>
        <w:t xml:space="preserve">Костромской </w:t>
      </w:r>
      <w:r w:rsidRPr="002D3297">
        <w:rPr>
          <w:rFonts w:ascii="Tahoma" w:hAnsi="Tahoma" w:cs="Tahoma"/>
          <w:i/>
          <w:sz w:val="16"/>
          <w:szCs w:val="16"/>
        </w:rPr>
        <w:t>области (далее – инспекции) с органом муниципального жилищного контроля - администрацией Чапаевского сельского поселения Красносельского муниципального района Костромской области (далее орган муниципального жилищного контроля) при организации и осуществлении муниципального жилищного контроля (далее – административный регламент) устанавливает общие правила и порядок взаимодействия при организации и проведении проверок юридических лиц, индивидуальных предпринимателей и граждан, предмет которых относится к компетенции органов муниципального жилищного контроля (далее – участники взаимодействия).</w:t>
      </w:r>
    </w:p>
    <w:p w:rsidR="003436D7" w:rsidRPr="002D3297" w:rsidRDefault="003436D7" w:rsidP="003436D7">
      <w:pPr>
        <w:pStyle w:val="Default"/>
        <w:ind w:firstLine="540"/>
        <w:jc w:val="both"/>
        <w:rPr>
          <w:rFonts w:ascii="Tahoma" w:hAnsi="Tahoma" w:cs="Tahoma"/>
          <w:i/>
          <w:sz w:val="16"/>
          <w:szCs w:val="16"/>
        </w:rPr>
      </w:pPr>
      <w:r w:rsidRPr="002D3297">
        <w:rPr>
          <w:rFonts w:ascii="Tahoma" w:hAnsi="Tahoma" w:cs="Tahoma"/>
          <w:i/>
          <w:sz w:val="16"/>
          <w:szCs w:val="16"/>
        </w:rPr>
        <w:t xml:space="preserve">1.2. При организации и осуществлении проверок участники взаимодействия руководствуются: </w:t>
      </w:r>
    </w:p>
    <w:p w:rsidR="003436D7" w:rsidRPr="002D3297" w:rsidRDefault="003436D7" w:rsidP="003436D7">
      <w:pPr>
        <w:pStyle w:val="Default"/>
        <w:ind w:firstLine="540"/>
        <w:jc w:val="both"/>
        <w:rPr>
          <w:rFonts w:ascii="Tahoma" w:hAnsi="Tahoma" w:cs="Tahoma"/>
          <w:i/>
          <w:sz w:val="16"/>
          <w:szCs w:val="16"/>
        </w:rPr>
      </w:pPr>
      <w:r w:rsidRPr="002D3297">
        <w:rPr>
          <w:rFonts w:ascii="Tahoma" w:hAnsi="Tahoma" w:cs="Tahoma"/>
          <w:i/>
          <w:sz w:val="16"/>
          <w:szCs w:val="16"/>
        </w:rPr>
        <w:t xml:space="preserve">Конституцией Российской Федерации; </w:t>
      </w:r>
    </w:p>
    <w:p w:rsidR="003436D7" w:rsidRPr="002D3297" w:rsidRDefault="003436D7" w:rsidP="003436D7">
      <w:pPr>
        <w:pStyle w:val="Default"/>
        <w:ind w:firstLine="540"/>
        <w:jc w:val="both"/>
        <w:rPr>
          <w:rFonts w:ascii="Tahoma" w:hAnsi="Tahoma" w:cs="Tahoma"/>
          <w:i/>
          <w:sz w:val="16"/>
          <w:szCs w:val="16"/>
        </w:rPr>
      </w:pPr>
      <w:r w:rsidRPr="002D3297">
        <w:rPr>
          <w:rFonts w:ascii="Tahoma" w:hAnsi="Tahoma" w:cs="Tahoma"/>
          <w:i/>
          <w:sz w:val="16"/>
          <w:szCs w:val="16"/>
        </w:rPr>
        <w:t xml:space="preserve">Жилищным кодексом Российской Федерации; </w:t>
      </w:r>
    </w:p>
    <w:p w:rsidR="003436D7" w:rsidRPr="002D3297" w:rsidRDefault="003436D7" w:rsidP="003436D7">
      <w:pPr>
        <w:pStyle w:val="Default"/>
        <w:ind w:firstLine="540"/>
        <w:jc w:val="both"/>
        <w:rPr>
          <w:rFonts w:ascii="Tahoma" w:hAnsi="Tahoma" w:cs="Tahoma"/>
          <w:i/>
          <w:sz w:val="16"/>
          <w:szCs w:val="16"/>
        </w:rPr>
      </w:pPr>
      <w:r w:rsidRPr="002D3297">
        <w:rPr>
          <w:rFonts w:ascii="Tahoma" w:hAnsi="Tahoma" w:cs="Tahoma"/>
          <w:i/>
          <w:sz w:val="16"/>
          <w:szCs w:val="16"/>
        </w:rPr>
        <w:t xml:space="preserve"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 </w:t>
      </w:r>
    </w:p>
    <w:p w:rsidR="003436D7" w:rsidRPr="002D3297" w:rsidRDefault="003436D7" w:rsidP="003436D7">
      <w:pPr>
        <w:pStyle w:val="Default"/>
        <w:ind w:firstLine="540"/>
        <w:jc w:val="both"/>
        <w:rPr>
          <w:rFonts w:ascii="Tahoma" w:hAnsi="Tahoma" w:cs="Tahoma"/>
          <w:i/>
          <w:sz w:val="16"/>
          <w:szCs w:val="16"/>
        </w:rPr>
      </w:pPr>
      <w:r w:rsidRPr="002D3297">
        <w:rPr>
          <w:rFonts w:ascii="Tahoma" w:hAnsi="Tahoma" w:cs="Tahoma"/>
          <w:i/>
          <w:sz w:val="16"/>
          <w:szCs w:val="16"/>
        </w:rPr>
        <w:t xml:space="preserve">Федеральным законом от 02 мая 2006 года № 59-ФЗ «О порядке рассмотрения обращений граждан Российской Федерации»; </w:t>
      </w:r>
    </w:p>
    <w:p w:rsidR="003436D7" w:rsidRPr="002D3297" w:rsidRDefault="003436D7" w:rsidP="003436D7">
      <w:pPr>
        <w:pStyle w:val="Default"/>
        <w:ind w:firstLine="540"/>
        <w:jc w:val="both"/>
        <w:rPr>
          <w:rFonts w:ascii="Tahoma" w:hAnsi="Tahoma" w:cs="Tahoma"/>
          <w:i/>
          <w:sz w:val="16"/>
          <w:szCs w:val="16"/>
        </w:rPr>
      </w:pPr>
      <w:r w:rsidRPr="002D3297">
        <w:rPr>
          <w:rFonts w:ascii="Tahoma" w:hAnsi="Tahoma" w:cs="Tahoma"/>
          <w:i/>
          <w:sz w:val="16"/>
          <w:szCs w:val="16"/>
        </w:rPr>
        <w:t xml:space="preserve">Федеральным законом от 06 октября 2003 года № 131-ФЗ «Об общих принципах организации местного самоуправления в Российской Федерации»; </w:t>
      </w:r>
    </w:p>
    <w:p w:rsidR="003436D7" w:rsidRPr="002D3297" w:rsidRDefault="003436D7" w:rsidP="003436D7">
      <w:pPr>
        <w:pStyle w:val="Default"/>
        <w:ind w:firstLine="540"/>
        <w:jc w:val="both"/>
        <w:rPr>
          <w:rFonts w:ascii="Tahoma" w:hAnsi="Tahoma" w:cs="Tahoma"/>
          <w:i/>
          <w:sz w:val="16"/>
          <w:szCs w:val="16"/>
        </w:rPr>
      </w:pPr>
      <w:r w:rsidRPr="002D3297">
        <w:rPr>
          <w:rFonts w:ascii="Tahoma" w:hAnsi="Tahoma" w:cs="Tahoma"/>
          <w:i/>
          <w:sz w:val="16"/>
          <w:szCs w:val="16"/>
        </w:rPr>
        <w:t xml:space="preserve">постановлением Правительства РФ от 11 июня 2013 года № 493 «О государственном жилищной надзоре»; </w:t>
      </w:r>
    </w:p>
    <w:p w:rsidR="003436D7" w:rsidRPr="002D3297" w:rsidRDefault="003436D7" w:rsidP="003436D7">
      <w:pPr>
        <w:pStyle w:val="Default"/>
        <w:ind w:firstLine="540"/>
        <w:jc w:val="both"/>
        <w:rPr>
          <w:rFonts w:ascii="Tahoma" w:hAnsi="Tahoma" w:cs="Tahoma"/>
          <w:i/>
          <w:sz w:val="16"/>
          <w:szCs w:val="16"/>
        </w:rPr>
      </w:pPr>
      <w:r w:rsidRPr="002D3297">
        <w:rPr>
          <w:rFonts w:ascii="Tahoma" w:hAnsi="Tahoma" w:cs="Tahoma"/>
          <w:i/>
          <w:sz w:val="16"/>
          <w:szCs w:val="16"/>
        </w:rPr>
        <w:t xml:space="preserve">постановлением Правительства Российской Федерации от 13 августа 2006 года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 </w:t>
      </w:r>
    </w:p>
    <w:p w:rsidR="003436D7" w:rsidRPr="002D3297" w:rsidRDefault="003436D7" w:rsidP="003436D7">
      <w:pPr>
        <w:pStyle w:val="Default"/>
        <w:ind w:firstLine="540"/>
        <w:jc w:val="both"/>
        <w:rPr>
          <w:rFonts w:ascii="Tahoma" w:hAnsi="Tahoma" w:cs="Tahoma"/>
          <w:i/>
          <w:color w:val="auto"/>
          <w:sz w:val="16"/>
          <w:szCs w:val="16"/>
        </w:rPr>
      </w:pPr>
      <w:r w:rsidRPr="002D3297">
        <w:rPr>
          <w:rFonts w:ascii="Tahoma" w:hAnsi="Tahoma" w:cs="Tahoma"/>
          <w:i/>
          <w:color w:val="auto"/>
          <w:sz w:val="16"/>
          <w:szCs w:val="16"/>
        </w:rPr>
        <w:t xml:space="preserve">постановлением Правительства РФ от 06 мая 2011 года № 354 «О предоставлении коммунальных услуг собственникам и пользователям помещений в многоквартирных домах и жилых домов»; </w:t>
      </w:r>
    </w:p>
    <w:p w:rsidR="003436D7" w:rsidRPr="002D3297" w:rsidRDefault="003436D7" w:rsidP="003436D7">
      <w:pPr>
        <w:pStyle w:val="Default"/>
        <w:ind w:firstLine="540"/>
        <w:jc w:val="both"/>
        <w:rPr>
          <w:rFonts w:ascii="Tahoma" w:hAnsi="Tahoma" w:cs="Tahoma"/>
          <w:i/>
          <w:color w:val="auto"/>
          <w:sz w:val="16"/>
          <w:szCs w:val="16"/>
        </w:rPr>
      </w:pPr>
      <w:r w:rsidRPr="002D3297">
        <w:rPr>
          <w:rFonts w:ascii="Tahoma" w:hAnsi="Tahoma" w:cs="Tahoma"/>
          <w:i/>
          <w:color w:val="auto"/>
          <w:sz w:val="16"/>
          <w:szCs w:val="16"/>
        </w:rPr>
        <w:t xml:space="preserve">постановлением Правительства Российской Федерации от 21 января 2006 года № 25 «Об утверждении Правил пользования жилыми помещениями»; </w:t>
      </w:r>
    </w:p>
    <w:p w:rsidR="003436D7" w:rsidRPr="002D3297" w:rsidRDefault="003436D7" w:rsidP="003436D7">
      <w:pPr>
        <w:pStyle w:val="Default"/>
        <w:ind w:firstLine="540"/>
        <w:jc w:val="both"/>
        <w:rPr>
          <w:rFonts w:ascii="Tahoma" w:hAnsi="Tahoma" w:cs="Tahoma"/>
          <w:i/>
          <w:color w:val="auto"/>
          <w:sz w:val="16"/>
          <w:szCs w:val="16"/>
        </w:rPr>
      </w:pPr>
      <w:r w:rsidRPr="002D3297">
        <w:rPr>
          <w:rFonts w:ascii="Tahoma" w:hAnsi="Tahoma" w:cs="Tahoma"/>
          <w:i/>
          <w:color w:val="auto"/>
          <w:sz w:val="16"/>
          <w:szCs w:val="16"/>
        </w:rPr>
        <w:t xml:space="preserve">постановлением Государственного комитета Российской Федерации по строительству и жилищно-коммунальному комплексу от 27 сентября 2003 года № 170 «Об утверждении Правил и норм технической эксплуатации жилищного фонда»; </w:t>
      </w:r>
    </w:p>
    <w:p w:rsidR="003436D7" w:rsidRPr="002D3297" w:rsidRDefault="003436D7" w:rsidP="003436D7">
      <w:pPr>
        <w:pStyle w:val="Default"/>
        <w:ind w:firstLine="540"/>
        <w:jc w:val="both"/>
        <w:rPr>
          <w:rFonts w:ascii="Tahoma" w:hAnsi="Tahoma" w:cs="Tahoma"/>
          <w:i/>
          <w:color w:val="auto"/>
          <w:sz w:val="16"/>
          <w:szCs w:val="16"/>
        </w:rPr>
      </w:pPr>
      <w:r w:rsidRPr="002D3297">
        <w:rPr>
          <w:rFonts w:ascii="Tahoma" w:hAnsi="Tahoma" w:cs="Tahoma"/>
          <w:i/>
          <w:color w:val="auto"/>
          <w:sz w:val="16"/>
          <w:szCs w:val="16"/>
        </w:rPr>
        <w:lastRenderedPageBreak/>
        <w:t xml:space="preserve">приказом Генеральной прокуратуры Российской Федерации от 27 марта 2009 года № 93 «О реализации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 </w:t>
      </w:r>
    </w:p>
    <w:p w:rsidR="003436D7" w:rsidRPr="002D3297" w:rsidRDefault="003436D7" w:rsidP="003436D7">
      <w:pPr>
        <w:pStyle w:val="Default"/>
        <w:ind w:firstLine="540"/>
        <w:jc w:val="both"/>
        <w:rPr>
          <w:rFonts w:ascii="Tahoma" w:hAnsi="Tahoma" w:cs="Tahoma"/>
          <w:i/>
          <w:color w:val="auto"/>
          <w:sz w:val="16"/>
          <w:szCs w:val="16"/>
        </w:rPr>
      </w:pPr>
      <w:r w:rsidRPr="002D3297">
        <w:rPr>
          <w:rFonts w:ascii="Tahoma" w:hAnsi="Tahoma" w:cs="Tahoma"/>
          <w:i/>
          <w:color w:val="auto"/>
          <w:sz w:val="16"/>
          <w:szCs w:val="16"/>
        </w:rPr>
        <w:t xml:space="preserve">приказом Министерства экономического развития Российской Федерации от 30 апреля 2009 года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контроля»; </w:t>
      </w:r>
    </w:p>
    <w:p w:rsidR="003436D7" w:rsidRPr="002D3297" w:rsidRDefault="003436D7" w:rsidP="003436D7">
      <w:pPr>
        <w:pStyle w:val="Default"/>
        <w:ind w:firstLine="540"/>
        <w:jc w:val="both"/>
        <w:rPr>
          <w:rFonts w:ascii="Tahoma" w:hAnsi="Tahoma" w:cs="Tahoma"/>
          <w:i/>
          <w:color w:val="auto"/>
          <w:sz w:val="16"/>
          <w:szCs w:val="16"/>
        </w:rPr>
      </w:pPr>
      <w:r w:rsidRPr="002D3297">
        <w:rPr>
          <w:rFonts w:ascii="Tahoma" w:hAnsi="Tahoma" w:cs="Tahoma"/>
          <w:i/>
          <w:color w:val="auto"/>
          <w:sz w:val="16"/>
          <w:szCs w:val="16"/>
        </w:rPr>
        <w:t xml:space="preserve">Уставом Костромской области; </w:t>
      </w:r>
    </w:p>
    <w:p w:rsidR="003436D7" w:rsidRPr="002D3297" w:rsidRDefault="003436D7" w:rsidP="003436D7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i/>
          <w:sz w:val="16"/>
          <w:szCs w:val="16"/>
        </w:rPr>
      </w:pPr>
      <w:r w:rsidRPr="002D3297">
        <w:rPr>
          <w:rFonts w:ascii="Tahoma" w:hAnsi="Tahoma" w:cs="Tahoma"/>
          <w:i/>
          <w:sz w:val="16"/>
          <w:szCs w:val="16"/>
        </w:rPr>
        <w:t xml:space="preserve">законом Костромской области от 03.10.2012 № 284-5-ЗКО «О порядке осуществления муниципального жилищного контроля и порядке взаимодействия органов муниципального жилищного контроля с исполнительным органом государственной власти Костромской области, уполномоченным на осуществление регионального государственного жилищного надзора»; </w:t>
      </w:r>
    </w:p>
    <w:p w:rsidR="003436D7" w:rsidRPr="002D3297" w:rsidRDefault="003436D7" w:rsidP="003436D7">
      <w:pPr>
        <w:autoSpaceDE w:val="0"/>
        <w:autoSpaceDN w:val="0"/>
        <w:adjustRightInd w:val="0"/>
        <w:ind w:firstLine="540"/>
        <w:jc w:val="both"/>
        <w:rPr>
          <w:rFonts w:ascii="Tahoma" w:hAnsi="Tahoma" w:cs="Tahoma"/>
          <w:i/>
          <w:sz w:val="16"/>
          <w:szCs w:val="16"/>
        </w:rPr>
      </w:pPr>
      <w:r w:rsidRPr="002D3297">
        <w:rPr>
          <w:rFonts w:ascii="Tahoma" w:hAnsi="Tahoma" w:cs="Tahoma"/>
          <w:i/>
          <w:sz w:val="16"/>
          <w:szCs w:val="16"/>
        </w:rPr>
        <w:t>постановлением Губернатора Костромской области от 31.08.2012 № 187 «О государственной жилищной инспекции Костромской области и об упразднении инспекции государственного административно-технического надзора Костромской области»;</w:t>
      </w:r>
    </w:p>
    <w:p w:rsidR="003436D7" w:rsidRPr="002D3297" w:rsidRDefault="003436D7" w:rsidP="003436D7">
      <w:pPr>
        <w:pStyle w:val="Default"/>
        <w:ind w:firstLine="540"/>
        <w:jc w:val="both"/>
        <w:rPr>
          <w:rFonts w:ascii="Tahoma" w:hAnsi="Tahoma" w:cs="Tahoma"/>
          <w:i/>
          <w:color w:val="auto"/>
          <w:sz w:val="16"/>
          <w:szCs w:val="16"/>
        </w:rPr>
      </w:pPr>
      <w:r w:rsidRPr="002D3297">
        <w:rPr>
          <w:rFonts w:ascii="Tahoma" w:hAnsi="Tahoma" w:cs="Tahoma"/>
          <w:i/>
          <w:color w:val="auto"/>
          <w:sz w:val="16"/>
          <w:szCs w:val="16"/>
        </w:rPr>
        <w:t xml:space="preserve">иными нормативными правовыми актами Российской Федерации, Костромской области, органов местного самоуправления Костромской области. </w:t>
      </w:r>
    </w:p>
    <w:p w:rsidR="003436D7" w:rsidRPr="002D3297" w:rsidRDefault="003436D7" w:rsidP="003436D7">
      <w:pPr>
        <w:pStyle w:val="Default"/>
        <w:ind w:firstLine="540"/>
        <w:jc w:val="both"/>
        <w:rPr>
          <w:rFonts w:ascii="Tahoma" w:hAnsi="Tahoma" w:cs="Tahoma"/>
          <w:i/>
          <w:color w:val="auto"/>
          <w:sz w:val="16"/>
          <w:szCs w:val="16"/>
        </w:rPr>
      </w:pPr>
      <w:r w:rsidRPr="002D3297">
        <w:rPr>
          <w:rFonts w:ascii="Tahoma" w:hAnsi="Tahoma" w:cs="Tahoma"/>
          <w:i/>
          <w:color w:val="auto"/>
          <w:sz w:val="16"/>
          <w:szCs w:val="16"/>
        </w:rPr>
        <w:t xml:space="preserve">1.3. Задачами взаимодействия инспекции и органов муниципального жилищного контроля являются: </w:t>
      </w:r>
    </w:p>
    <w:p w:rsidR="003436D7" w:rsidRPr="002D3297" w:rsidRDefault="003436D7" w:rsidP="003436D7">
      <w:pPr>
        <w:pStyle w:val="Default"/>
        <w:ind w:firstLine="540"/>
        <w:jc w:val="both"/>
        <w:rPr>
          <w:rFonts w:ascii="Tahoma" w:hAnsi="Tahoma" w:cs="Tahoma"/>
          <w:i/>
          <w:color w:val="auto"/>
          <w:sz w:val="16"/>
          <w:szCs w:val="16"/>
        </w:rPr>
      </w:pPr>
      <w:r w:rsidRPr="002D3297">
        <w:rPr>
          <w:rFonts w:ascii="Tahoma" w:hAnsi="Tahoma" w:cs="Tahoma"/>
          <w:i/>
          <w:color w:val="auto"/>
          <w:sz w:val="16"/>
          <w:szCs w:val="16"/>
        </w:rPr>
        <w:t xml:space="preserve">- укрепление законности и правопорядка; </w:t>
      </w:r>
    </w:p>
    <w:p w:rsidR="003436D7" w:rsidRPr="002D3297" w:rsidRDefault="003436D7" w:rsidP="003436D7">
      <w:pPr>
        <w:pStyle w:val="Default"/>
        <w:ind w:firstLine="540"/>
        <w:jc w:val="both"/>
        <w:rPr>
          <w:rFonts w:ascii="Tahoma" w:hAnsi="Tahoma" w:cs="Tahoma"/>
          <w:i/>
          <w:color w:val="auto"/>
          <w:sz w:val="16"/>
          <w:szCs w:val="16"/>
        </w:rPr>
      </w:pPr>
      <w:r w:rsidRPr="002D3297">
        <w:rPr>
          <w:rFonts w:ascii="Tahoma" w:hAnsi="Tahoma" w:cs="Tahoma"/>
          <w:i/>
          <w:color w:val="auto"/>
          <w:sz w:val="16"/>
          <w:szCs w:val="16"/>
        </w:rPr>
        <w:t xml:space="preserve">- соблюдение гарантий защиты прав граждан, юридических лиц и индивидуальных предпринимателей при осуществлении регионального государственного жилищного надзора и муниципального контроля; </w:t>
      </w:r>
    </w:p>
    <w:p w:rsidR="003436D7" w:rsidRPr="00CA341E" w:rsidRDefault="003436D7" w:rsidP="00CA341E">
      <w:pPr>
        <w:pStyle w:val="Default"/>
        <w:ind w:firstLine="540"/>
        <w:jc w:val="both"/>
        <w:rPr>
          <w:rFonts w:ascii="Tahoma" w:hAnsi="Tahoma" w:cs="Tahoma"/>
          <w:i/>
          <w:color w:val="auto"/>
          <w:sz w:val="16"/>
          <w:szCs w:val="16"/>
        </w:rPr>
      </w:pPr>
      <w:r w:rsidRPr="002D3297">
        <w:rPr>
          <w:rFonts w:ascii="Tahoma" w:hAnsi="Tahoma" w:cs="Tahoma"/>
          <w:i/>
          <w:color w:val="auto"/>
          <w:sz w:val="16"/>
          <w:szCs w:val="16"/>
        </w:rPr>
        <w:t xml:space="preserve">- повышение эффективности регионального государственного жилищного надзора и муниципального контроля. </w:t>
      </w:r>
    </w:p>
    <w:p w:rsidR="003436D7" w:rsidRPr="002D3297" w:rsidRDefault="003436D7" w:rsidP="00CA341E">
      <w:pPr>
        <w:pStyle w:val="Default"/>
        <w:jc w:val="center"/>
        <w:rPr>
          <w:rFonts w:ascii="Tahoma" w:hAnsi="Tahoma" w:cs="Tahoma"/>
          <w:i/>
          <w:color w:val="auto"/>
          <w:sz w:val="16"/>
          <w:szCs w:val="16"/>
        </w:rPr>
      </w:pPr>
      <w:r w:rsidRPr="002D3297">
        <w:rPr>
          <w:rFonts w:ascii="Tahoma" w:hAnsi="Tahoma" w:cs="Tahoma"/>
          <w:b/>
          <w:bCs/>
          <w:i/>
          <w:color w:val="auto"/>
          <w:sz w:val="16"/>
          <w:szCs w:val="16"/>
        </w:rPr>
        <w:t>2. Принципы взаимодействия</w:t>
      </w:r>
    </w:p>
    <w:p w:rsidR="003436D7" w:rsidRPr="002D3297" w:rsidRDefault="003436D7" w:rsidP="003436D7">
      <w:pPr>
        <w:pStyle w:val="Default"/>
        <w:ind w:firstLine="540"/>
        <w:jc w:val="both"/>
        <w:rPr>
          <w:rFonts w:ascii="Tahoma" w:hAnsi="Tahoma" w:cs="Tahoma"/>
          <w:i/>
          <w:color w:val="auto"/>
          <w:sz w:val="16"/>
          <w:szCs w:val="16"/>
        </w:rPr>
      </w:pPr>
      <w:r w:rsidRPr="002D3297">
        <w:rPr>
          <w:rFonts w:ascii="Tahoma" w:hAnsi="Tahoma" w:cs="Tahoma"/>
          <w:i/>
          <w:color w:val="auto"/>
          <w:sz w:val="16"/>
          <w:szCs w:val="16"/>
        </w:rPr>
        <w:t xml:space="preserve">2.1. Участники взаимодействия при организации проверок и координации деятельности руководствуются следующими принципами: </w:t>
      </w:r>
    </w:p>
    <w:p w:rsidR="003436D7" w:rsidRPr="002D3297" w:rsidRDefault="003436D7" w:rsidP="003436D7">
      <w:pPr>
        <w:pStyle w:val="Default"/>
        <w:ind w:firstLine="540"/>
        <w:jc w:val="both"/>
        <w:rPr>
          <w:rFonts w:ascii="Tahoma" w:hAnsi="Tahoma" w:cs="Tahoma"/>
          <w:i/>
          <w:color w:val="auto"/>
          <w:sz w:val="16"/>
          <w:szCs w:val="16"/>
        </w:rPr>
      </w:pPr>
      <w:r w:rsidRPr="002D3297">
        <w:rPr>
          <w:rFonts w:ascii="Tahoma" w:hAnsi="Tahoma" w:cs="Tahoma"/>
          <w:i/>
          <w:color w:val="auto"/>
          <w:sz w:val="16"/>
          <w:szCs w:val="16"/>
        </w:rPr>
        <w:t>1) приоритет прав и свобод человека и гражданина;</w:t>
      </w:r>
    </w:p>
    <w:p w:rsidR="003436D7" w:rsidRPr="002D3297" w:rsidRDefault="003436D7" w:rsidP="003436D7">
      <w:pPr>
        <w:pStyle w:val="Default"/>
        <w:ind w:firstLine="540"/>
        <w:jc w:val="both"/>
        <w:rPr>
          <w:rFonts w:ascii="Tahoma" w:hAnsi="Tahoma" w:cs="Tahoma"/>
          <w:i/>
          <w:color w:val="auto"/>
          <w:sz w:val="16"/>
          <w:szCs w:val="16"/>
        </w:rPr>
      </w:pPr>
      <w:r w:rsidRPr="002D3297">
        <w:rPr>
          <w:rFonts w:ascii="Tahoma" w:hAnsi="Tahoma" w:cs="Tahoma"/>
          <w:i/>
          <w:color w:val="auto"/>
          <w:sz w:val="16"/>
          <w:szCs w:val="16"/>
        </w:rPr>
        <w:t xml:space="preserve">2) законность; </w:t>
      </w:r>
    </w:p>
    <w:p w:rsidR="003436D7" w:rsidRPr="002D3297" w:rsidRDefault="003436D7" w:rsidP="003436D7">
      <w:pPr>
        <w:pStyle w:val="Default"/>
        <w:ind w:firstLine="540"/>
        <w:jc w:val="both"/>
        <w:rPr>
          <w:rFonts w:ascii="Tahoma" w:hAnsi="Tahoma" w:cs="Tahoma"/>
          <w:i/>
          <w:color w:val="auto"/>
          <w:sz w:val="16"/>
          <w:szCs w:val="16"/>
        </w:rPr>
      </w:pPr>
      <w:r w:rsidRPr="002D3297">
        <w:rPr>
          <w:rFonts w:ascii="Tahoma" w:hAnsi="Tahoma" w:cs="Tahoma"/>
          <w:i/>
          <w:color w:val="auto"/>
          <w:sz w:val="16"/>
          <w:szCs w:val="16"/>
        </w:rPr>
        <w:t xml:space="preserve">3) гласность при строгом соблюдении государственной и иной охраняемой законом тайны; </w:t>
      </w:r>
    </w:p>
    <w:p w:rsidR="003436D7" w:rsidRPr="002D3297" w:rsidRDefault="003436D7" w:rsidP="003436D7">
      <w:pPr>
        <w:pStyle w:val="Default"/>
        <w:ind w:firstLine="540"/>
        <w:jc w:val="both"/>
        <w:rPr>
          <w:rFonts w:ascii="Tahoma" w:hAnsi="Tahoma" w:cs="Tahoma"/>
          <w:i/>
          <w:color w:val="auto"/>
          <w:sz w:val="16"/>
          <w:szCs w:val="16"/>
        </w:rPr>
      </w:pPr>
      <w:r w:rsidRPr="002D3297">
        <w:rPr>
          <w:rFonts w:ascii="Tahoma" w:hAnsi="Tahoma" w:cs="Tahoma"/>
          <w:i/>
          <w:color w:val="auto"/>
          <w:sz w:val="16"/>
          <w:szCs w:val="16"/>
        </w:rPr>
        <w:t xml:space="preserve">4) независимость, самостоятельность в реализации собственных функций и полномочий, а также в выработке форм и методов осуществления мероприятий по контролю (надзору) входящих в компетенцию участников взаимодействия; </w:t>
      </w:r>
    </w:p>
    <w:p w:rsidR="003436D7" w:rsidRPr="002D3297" w:rsidRDefault="003436D7" w:rsidP="00CA341E">
      <w:pPr>
        <w:pStyle w:val="Default"/>
        <w:ind w:firstLine="540"/>
        <w:jc w:val="both"/>
        <w:rPr>
          <w:rFonts w:ascii="Tahoma" w:hAnsi="Tahoma" w:cs="Tahoma"/>
          <w:i/>
          <w:color w:val="auto"/>
          <w:sz w:val="16"/>
          <w:szCs w:val="16"/>
        </w:rPr>
      </w:pPr>
      <w:r w:rsidRPr="002D3297">
        <w:rPr>
          <w:rFonts w:ascii="Tahoma" w:hAnsi="Tahoma" w:cs="Tahoma"/>
          <w:i/>
          <w:color w:val="auto"/>
          <w:sz w:val="16"/>
          <w:szCs w:val="16"/>
        </w:rPr>
        <w:t xml:space="preserve">5) комплексность проведения мероприятий по региональному государственному жилищному надзору и муниципальному жилищному контролю. </w:t>
      </w:r>
    </w:p>
    <w:p w:rsidR="003436D7" w:rsidRPr="00CA341E" w:rsidRDefault="003436D7" w:rsidP="00CA341E">
      <w:pPr>
        <w:pStyle w:val="Default"/>
        <w:jc w:val="center"/>
        <w:rPr>
          <w:rFonts w:ascii="Tahoma" w:hAnsi="Tahoma" w:cs="Tahoma"/>
          <w:b/>
          <w:bCs/>
          <w:i/>
          <w:color w:val="auto"/>
          <w:sz w:val="16"/>
          <w:szCs w:val="16"/>
        </w:rPr>
      </w:pPr>
      <w:r w:rsidRPr="002D3297">
        <w:rPr>
          <w:rFonts w:ascii="Tahoma" w:hAnsi="Tahoma" w:cs="Tahoma"/>
          <w:b/>
          <w:bCs/>
          <w:i/>
          <w:color w:val="auto"/>
          <w:sz w:val="16"/>
          <w:szCs w:val="16"/>
        </w:rPr>
        <w:t>3. Направления взаимодействия</w:t>
      </w:r>
    </w:p>
    <w:p w:rsidR="003436D7" w:rsidRPr="002D3297" w:rsidRDefault="003436D7" w:rsidP="003436D7">
      <w:pPr>
        <w:pStyle w:val="Default"/>
        <w:ind w:firstLine="540"/>
        <w:jc w:val="both"/>
        <w:rPr>
          <w:rFonts w:ascii="Tahoma" w:hAnsi="Tahoma" w:cs="Tahoma"/>
          <w:i/>
          <w:color w:val="auto"/>
          <w:sz w:val="16"/>
          <w:szCs w:val="16"/>
        </w:rPr>
      </w:pPr>
      <w:r w:rsidRPr="002D3297">
        <w:rPr>
          <w:rFonts w:ascii="Tahoma" w:hAnsi="Tahoma" w:cs="Tahoma"/>
          <w:i/>
          <w:color w:val="auto"/>
          <w:sz w:val="16"/>
          <w:szCs w:val="16"/>
        </w:rPr>
        <w:t xml:space="preserve">3.1. Участники взаимодействия при организации и проведении проверок осуществляют взаимодействие по следующим вопросам: </w:t>
      </w:r>
    </w:p>
    <w:p w:rsidR="003436D7" w:rsidRPr="002D3297" w:rsidRDefault="003436D7" w:rsidP="003436D7">
      <w:pPr>
        <w:pStyle w:val="Default"/>
        <w:ind w:firstLine="540"/>
        <w:jc w:val="both"/>
        <w:rPr>
          <w:rFonts w:ascii="Tahoma" w:hAnsi="Tahoma" w:cs="Tahoma"/>
          <w:i/>
          <w:color w:val="auto"/>
          <w:sz w:val="16"/>
          <w:szCs w:val="16"/>
        </w:rPr>
      </w:pPr>
      <w:r w:rsidRPr="002D3297">
        <w:rPr>
          <w:rFonts w:ascii="Tahoma" w:hAnsi="Tahoma" w:cs="Tahoma"/>
          <w:i/>
          <w:color w:val="auto"/>
          <w:sz w:val="16"/>
          <w:szCs w:val="16"/>
        </w:rPr>
        <w:t xml:space="preserve">1) информирование о нормативных правовых актах и методических документах по вопросам организации и осуществления регионального государственного жилищного надзора, муниципального жилищного контроля; </w:t>
      </w:r>
    </w:p>
    <w:p w:rsidR="003436D7" w:rsidRPr="002D3297" w:rsidRDefault="003436D7" w:rsidP="003436D7">
      <w:pPr>
        <w:pStyle w:val="Default"/>
        <w:ind w:firstLine="540"/>
        <w:jc w:val="both"/>
        <w:rPr>
          <w:rFonts w:ascii="Tahoma" w:hAnsi="Tahoma" w:cs="Tahoma"/>
          <w:i/>
          <w:color w:val="auto"/>
          <w:sz w:val="16"/>
          <w:szCs w:val="16"/>
        </w:rPr>
      </w:pPr>
      <w:r w:rsidRPr="002D3297">
        <w:rPr>
          <w:rFonts w:ascii="Tahoma" w:hAnsi="Tahoma" w:cs="Tahoma"/>
          <w:i/>
          <w:color w:val="auto"/>
          <w:sz w:val="16"/>
          <w:szCs w:val="16"/>
        </w:rPr>
        <w:t xml:space="preserve">2) определение целей, объема, сроков проведения проверок; </w:t>
      </w:r>
    </w:p>
    <w:p w:rsidR="003436D7" w:rsidRPr="002D3297" w:rsidRDefault="003436D7" w:rsidP="003436D7">
      <w:pPr>
        <w:pStyle w:val="Default"/>
        <w:ind w:firstLine="540"/>
        <w:jc w:val="both"/>
        <w:rPr>
          <w:rFonts w:ascii="Tahoma" w:hAnsi="Tahoma" w:cs="Tahoma"/>
          <w:i/>
          <w:color w:val="auto"/>
          <w:sz w:val="16"/>
          <w:szCs w:val="16"/>
        </w:rPr>
      </w:pPr>
      <w:r w:rsidRPr="002D3297">
        <w:rPr>
          <w:rFonts w:ascii="Tahoma" w:hAnsi="Tahoma" w:cs="Tahoma"/>
          <w:i/>
          <w:color w:val="auto"/>
          <w:sz w:val="16"/>
          <w:szCs w:val="16"/>
        </w:rPr>
        <w:t xml:space="preserve">3) информирование о результатах проводимых проверок, состоянии соблюдения законодательства Российской Федерации в сфере регионального государственного жилищного надзора, муниципального жилищного контроля и об эффективности регионального государственного жилищного надзора, муниципального жилищного контроля; </w:t>
      </w:r>
    </w:p>
    <w:p w:rsidR="003436D7" w:rsidRPr="002D3297" w:rsidRDefault="003436D7" w:rsidP="003436D7">
      <w:pPr>
        <w:pStyle w:val="Default"/>
        <w:ind w:firstLine="540"/>
        <w:jc w:val="both"/>
        <w:rPr>
          <w:rFonts w:ascii="Tahoma" w:hAnsi="Tahoma" w:cs="Tahoma"/>
          <w:i/>
          <w:color w:val="auto"/>
          <w:sz w:val="16"/>
          <w:szCs w:val="16"/>
        </w:rPr>
      </w:pPr>
      <w:r w:rsidRPr="002D3297">
        <w:rPr>
          <w:rFonts w:ascii="Tahoma" w:hAnsi="Tahoma" w:cs="Tahoma"/>
          <w:i/>
          <w:color w:val="auto"/>
          <w:sz w:val="16"/>
          <w:szCs w:val="16"/>
        </w:rPr>
        <w:t xml:space="preserve">4) подготовка в установленном порядке предложений о совершенствовании законодательства Российской Федерации в части организации и осуществления регионального государственного жилищного надзора, муниципального жилищного контроля; </w:t>
      </w:r>
    </w:p>
    <w:p w:rsidR="003436D7" w:rsidRPr="002D3297" w:rsidRDefault="003436D7" w:rsidP="003436D7">
      <w:pPr>
        <w:pStyle w:val="Default"/>
        <w:ind w:firstLine="540"/>
        <w:jc w:val="both"/>
        <w:rPr>
          <w:rFonts w:ascii="Tahoma" w:hAnsi="Tahoma" w:cs="Tahoma"/>
          <w:i/>
          <w:color w:val="auto"/>
          <w:sz w:val="16"/>
          <w:szCs w:val="16"/>
        </w:rPr>
      </w:pPr>
      <w:r w:rsidRPr="002D3297">
        <w:rPr>
          <w:rFonts w:ascii="Tahoma" w:hAnsi="Tahoma" w:cs="Tahoma"/>
          <w:i/>
          <w:color w:val="auto"/>
          <w:sz w:val="16"/>
          <w:szCs w:val="16"/>
        </w:rPr>
        <w:t xml:space="preserve">5) повышение квалификации специалистов, осуществляющих региональный государственный жилищный надзор, муниципальный жилищный контроль. </w:t>
      </w:r>
    </w:p>
    <w:p w:rsidR="003436D7" w:rsidRPr="002D3297" w:rsidRDefault="003436D7" w:rsidP="00CA341E">
      <w:pPr>
        <w:pStyle w:val="Default"/>
        <w:ind w:firstLine="540"/>
        <w:jc w:val="both"/>
        <w:rPr>
          <w:rFonts w:ascii="Tahoma" w:hAnsi="Tahoma" w:cs="Tahoma"/>
          <w:i/>
          <w:color w:val="auto"/>
          <w:sz w:val="16"/>
          <w:szCs w:val="16"/>
        </w:rPr>
      </w:pPr>
      <w:r w:rsidRPr="002D3297">
        <w:rPr>
          <w:rFonts w:ascii="Tahoma" w:hAnsi="Tahoma" w:cs="Tahoma"/>
          <w:i/>
          <w:color w:val="auto"/>
          <w:sz w:val="16"/>
          <w:szCs w:val="16"/>
        </w:rPr>
        <w:t xml:space="preserve">3.2. В целях эффективного взаимодействия инспекция ведет реестр органов муниципального жилищного контроля, действующих на территории Костромской области (далее – реестр) в электронной форме. Реестр содержит информацию о наименовании органа муниципального жилищного контроля, должностных лицах (фамилия, имя, отчество, замещаемая должность), контактную информацию (телефон, адрес электронной почты, почтовый адрес). Орган муниципального жилищного контроля направляет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соответствующую информацию в электронной форме на адрес электронной почты инспекции </w:t>
      </w:r>
      <w:r w:rsidRPr="002D3297">
        <w:rPr>
          <w:rFonts w:ascii="Tahoma" w:hAnsi="Tahoma" w:cs="Tahoma"/>
          <w:i/>
          <w:color w:val="auto"/>
          <w:sz w:val="16"/>
          <w:szCs w:val="16"/>
          <w:lang w:val="en-US"/>
        </w:rPr>
        <w:t>zhilkom</w:t>
      </w:r>
      <w:r w:rsidRPr="002D3297">
        <w:rPr>
          <w:rFonts w:ascii="Tahoma" w:hAnsi="Tahoma" w:cs="Tahoma"/>
          <w:i/>
          <w:color w:val="auto"/>
          <w:sz w:val="16"/>
          <w:szCs w:val="16"/>
        </w:rPr>
        <w:t>@</w:t>
      </w:r>
      <w:r w:rsidRPr="002D3297">
        <w:rPr>
          <w:rFonts w:ascii="Tahoma" w:hAnsi="Tahoma" w:cs="Tahoma"/>
          <w:i/>
          <w:color w:val="auto"/>
          <w:sz w:val="16"/>
          <w:szCs w:val="16"/>
          <w:lang w:val="en-US"/>
        </w:rPr>
        <w:t>kos</w:t>
      </w:r>
      <w:r w:rsidRPr="002D3297">
        <w:rPr>
          <w:rFonts w:ascii="Tahoma" w:hAnsi="Tahoma" w:cs="Tahoma"/>
          <w:i/>
          <w:color w:val="auto"/>
          <w:sz w:val="16"/>
          <w:szCs w:val="16"/>
        </w:rPr>
        <w:t>-</w:t>
      </w:r>
      <w:r w:rsidRPr="002D3297">
        <w:rPr>
          <w:rFonts w:ascii="Tahoma" w:hAnsi="Tahoma" w:cs="Tahoma"/>
          <w:i/>
          <w:color w:val="auto"/>
          <w:sz w:val="16"/>
          <w:szCs w:val="16"/>
          <w:lang w:val="en-US"/>
        </w:rPr>
        <w:t>obl</w:t>
      </w:r>
      <w:r w:rsidRPr="002D3297">
        <w:rPr>
          <w:rFonts w:ascii="Tahoma" w:hAnsi="Tahoma" w:cs="Tahoma"/>
          <w:i/>
          <w:color w:val="auto"/>
          <w:sz w:val="16"/>
          <w:szCs w:val="16"/>
        </w:rPr>
        <w:t>.</w:t>
      </w:r>
      <w:r w:rsidRPr="002D3297">
        <w:rPr>
          <w:rFonts w:ascii="Tahoma" w:hAnsi="Tahoma" w:cs="Tahoma"/>
          <w:i/>
          <w:color w:val="auto"/>
          <w:sz w:val="16"/>
          <w:szCs w:val="16"/>
          <w:lang w:val="en-US"/>
        </w:rPr>
        <w:t>kmtn</w:t>
      </w:r>
      <w:r w:rsidRPr="002D3297">
        <w:rPr>
          <w:rFonts w:ascii="Tahoma" w:hAnsi="Tahoma" w:cs="Tahoma"/>
          <w:i/>
          <w:color w:val="auto"/>
          <w:sz w:val="16"/>
          <w:szCs w:val="16"/>
        </w:rPr>
        <w:t xml:space="preserve">.ru. Информация об изменении данных, содержащихся в реестре, должна быть направлена органом муниципального жилищного контроля в течение пяти рабочих дней. </w:t>
      </w:r>
    </w:p>
    <w:p w:rsidR="003436D7" w:rsidRPr="002D3297" w:rsidRDefault="003436D7" w:rsidP="003436D7">
      <w:pPr>
        <w:pStyle w:val="Default"/>
        <w:ind w:firstLine="540"/>
        <w:jc w:val="center"/>
        <w:rPr>
          <w:rFonts w:ascii="Tahoma" w:hAnsi="Tahoma" w:cs="Tahoma"/>
          <w:i/>
          <w:color w:val="auto"/>
          <w:sz w:val="16"/>
          <w:szCs w:val="16"/>
        </w:rPr>
      </w:pPr>
      <w:r w:rsidRPr="002D3297">
        <w:rPr>
          <w:rFonts w:ascii="Tahoma" w:hAnsi="Tahoma" w:cs="Tahoma"/>
          <w:b/>
          <w:bCs/>
          <w:i/>
          <w:color w:val="auto"/>
          <w:sz w:val="16"/>
          <w:szCs w:val="16"/>
        </w:rPr>
        <w:t>4. Информирование о нормативных правовых актах и методических документах по вопросам организации и осуществления регионального государственного жилищного надзора, муниципального жилищного контроля</w:t>
      </w:r>
    </w:p>
    <w:p w:rsidR="003436D7" w:rsidRPr="002D3297" w:rsidRDefault="003436D7" w:rsidP="003436D7">
      <w:pPr>
        <w:pStyle w:val="Default"/>
        <w:ind w:firstLine="540"/>
        <w:jc w:val="both"/>
        <w:rPr>
          <w:rFonts w:ascii="Tahoma" w:hAnsi="Tahoma" w:cs="Tahoma"/>
          <w:i/>
          <w:color w:val="auto"/>
          <w:sz w:val="16"/>
          <w:szCs w:val="16"/>
        </w:rPr>
      </w:pPr>
      <w:r w:rsidRPr="002D3297">
        <w:rPr>
          <w:rFonts w:ascii="Tahoma" w:hAnsi="Tahoma" w:cs="Tahoma"/>
          <w:i/>
          <w:color w:val="auto"/>
          <w:sz w:val="16"/>
          <w:szCs w:val="16"/>
        </w:rPr>
        <w:t xml:space="preserve">4.1. Инспекция направляет информацию о нормативных правовых актах и методических документах по вопросам организации и осуществления регионального государственного жилищного надзора, муниципального жилищного контроля в орган муниципального жилищного контроля  </w:t>
      </w:r>
      <w:r w:rsidRPr="002D3297">
        <w:rPr>
          <w:rFonts w:ascii="Tahoma" w:hAnsi="Tahoma" w:cs="Tahoma"/>
          <w:i/>
          <w:sz w:val="16"/>
          <w:szCs w:val="16"/>
        </w:rPr>
        <w:t xml:space="preserve"> </w:t>
      </w:r>
      <w:r w:rsidRPr="002D3297">
        <w:rPr>
          <w:rFonts w:ascii="Tahoma" w:hAnsi="Tahoma" w:cs="Tahoma"/>
          <w:i/>
          <w:color w:val="auto"/>
          <w:sz w:val="16"/>
          <w:szCs w:val="16"/>
        </w:rPr>
        <w:t xml:space="preserve">в электронной форме по адресу электронной почты: </w:t>
      </w:r>
      <w:r w:rsidRPr="002D3297">
        <w:rPr>
          <w:rFonts w:ascii="Tahoma" w:hAnsi="Tahoma" w:cs="Tahoma"/>
          <w:i/>
          <w:color w:val="auto"/>
          <w:sz w:val="16"/>
          <w:szCs w:val="16"/>
          <w:lang w:val="en-US"/>
        </w:rPr>
        <w:t>CHapaevoadm</w:t>
      </w:r>
      <w:r w:rsidRPr="002D3297">
        <w:rPr>
          <w:rFonts w:ascii="Tahoma" w:hAnsi="Tahoma" w:cs="Tahoma"/>
          <w:i/>
          <w:color w:val="auto"/>
          <w:sz w:val="16"/>
          <w:szCs w:val="16"/>
        </w:rPr>
        <w:t>@</w:t>
      </w:r>
      <w:r w:rsidRPr="002D3297">
        <w:rPr>
          <w:rFonts w:ascii="Tahoma" w:hAnsi="Tahoma" w:cs="Tahoma"/>
          <w:i/>
          <w:color w:val="auto"/>
          <w:sz w:val="16"/>
          <w:szCs w:val="16"/>
          <w:lang w:val="en-US"/>
        </w:rPr>
        <w:t>yandex</w:t>
      </w:r>
      <w:r w:rsidRPr="002D3297">
        <w:rPr>
          <w:rFonts w:ascii="Tahoma" w:hAnsi="Tahoma" w:cs="Tahoma"/>
          <w:i/>
          <w:color w:val="auto"/>
          <w:sz w:val="16"/>
          <w:szCs w:val="16"/>
        </w:rPr>
        <w:t>.</w:t>
      </w:r>
      <w:r w:rsidRPr="002D3297">
        <w:rPr>
          <w:rFonts w:ascii="Tahoma" w:hAnsi="Tahoma" w:cs="Tahoma"/>
          <w:i/>
          <w:color w:val="auto"/>
          <w:sz w:val="16"/>
          <w:szCs w:val="16"/>
          <w:lang w:val="en-US"/>
        </w:rPr>
        <w:t>ru</w:t>
      </w:r>
      <w:r w:rsidRPr="002D3297">
        <w:rPr>
          <w:rFonts w:ascii="Tahoma" w:hAnsi="Tahoma" w:cs="Tahoma"/>
          <w:i/>
          <w:color w:val="auto"/>
          <w:sz w:val="16"/>
          <w:szCs w:val="16"/>
        </w:rPr>
        <w:t xml:space="preserve">, в течение пяти дней со дня их получения инспекцией. </w:t>
      </w:r>
    </w:p>
    <w:p w:rsidR="003436D7" w:rsidRPr="002D3297" w:rsidRDefault="003436D7" w:rsidP="00CA341E">
      <w:pPr>
        <w:pStyle w:val="Default"/>
        <w:ind w:firstLine="540"/>
        <w:jc w:val="both"/>
        <w:rPr>
          <w:rFonts w:ascii="Tahoma" w:hAnsi="Tahoma" w:cs="Tahoma"/>
          <w:i/>
          <w:color w:val="auto"/>
          <w:sz w:val="16"/>
          <w:szCs w:val="16"/>
        </w:rPr>
      </w:pPr>
      <w:r w:rsidRPr="002D3297">
        <w:rPr>
          <w:rFonts w:ascii="Tahoma" w:hAnsi="Tahoma" w:cs="Tahoma"/>
          <w:i/>
          <w:color w:val="auto"/>
          <w:sz w:val="16"/>
          <w:szCs w:val="16"/>
        </w:rPr>
        <w:t xml:space="preserve">4.2. Орган муниципального жилищного контроля  направляет информацию о принятых нормативных правовых актах органов местного самоуправления по вопросам муниципального жилищного контроля на адрес электронной почты инспекции </w:t>
      </w:r>
      <w:r w:rsidRPr="002D3297">
        <w:rPr>
          <w:rFonts w:ascii="Tahoma" w:hAnsi="Tahoma" w:cs="Tahoma"/>
          <w:i/>
          <w:color w:val="auto"/>
          <w:sz w:val="16"/>
          <w:szCs w:val="16"/>
          <w:lang w:val="en-US"/>
        </w:rPr>
        <w:t>zhilkom</w:t>
      </w:r>
      <w:r w:rsidRPr="002D3297">
        <w:rPr>
          <w:rFonts w:ascii="Tahoma" w:hAnsi="Tahoma" w:cs="Tahoma"/>
          <w:i/>
          <w:color w:val="auto"/>
          <w:sz w:val="16"/>
          <w:szCs w:val="16"/>
        </w:rPr>
        <w:t>@</w:t>
      </w:r>
      <w:r w:rsidRPr="002D3297">
        <w:rPr>
          <w:rFonts w:ascii="Tahoma" w:hAnsi="Tahoma" w:cs="Tahoma"/>
          <w:i/>
          <w:color w:val="auto"/>
          <w:sz w:val="16"/>
          <w:szCs w:val="16"/>
          <w:lang w:val="en-US"/>
        </w:rPr>
        <w:t>kos</w:t>
      </w:r>
      <w:r w:rsidRPr="002D3297">
        <w:rPr>
          <w:rFonts w:ascii="Tahoma" w:hAnsi="Tahoma" w:cs="Tahoma"/>
          <w:i/>
          <w:color w:val="auto"/>
          <w:sz w:val="16"/>
          <w:szCs w:val="16"/>
        </w:rPr>
        <w:t>-</w:t>
      </w:r>
      <w:r w:rsidRPr="002D3297">
        <w:rPr>
          <w:rFonts w:ascii="Tahoma" w:hAnsi="Tahoma" w:cs="Tahoma"/>
          <w:i/>
          <w:color w:val="auto"/>
          <w:sz w:val="16"/>
          <w:szCs w:val="16"/>
          <w:lang w:val="en-US"/>
        </w:rPr>
        <w:t>obl</w:t>
      </w:r>
      <w:r w:rsidRPr="002D3297">
        <w:rPr>
          <w:rFonts w:ascii="Tahoma" w:hAnsi="Tahoma" w:cs="Tahoma"/>
          <w:i/>
          <w:color w:val="auto"/>
          <w:sz w:val="16"/>
          <w:szCs w:val="16"/>
        </w:rPr>
        <w:t>.</w:t>
      </w:r>
      <w:r w:rsidRPr="002D3297">
        <w:rPr>
          <w:rFonts w:ascii="Tahoma" w:hAnsi="Tahoma" w:cs="Tahoma"/>
          <w:i/>
          <w:color w:val="auto"/>
          <w:sz w:val="16"/>
          <w:szCs w:val="16"/>
          <w:lang w:val="en-US"/>
        </w:rPr>
        <w:t>kmtn</w:t>
      </w:r>
      <w:r w:rsidRPr="002D3297">
        <w:rPr>
          <w:rFonts w:ascii="Tahoma" w:hAnsi="Tahoma" w:cs="Tahoma"/>
          <w:i/>
          <w:color w:val="auto"/>
          <w:sz w:val="16"/>
          <w:szCs w:val="16"/>
        </w:rPr>
        <w:t xml:space="preserve">.ru. </w:t>
      </w:r>
    </w:p>
    <w:p w:rsidR="003436D7" w:rsidRPr="00CA341E" w:rsidRDefault="003436D7" w:rsidP="00CA341E">
      <w:pPr>
        <w:pStyle w:val="Default"/>
        <w:jc w:val="center"/>
        <w:rPr>
          <w:rFonts w:ascii="Tahoma" w:hAnsi="Tahoma" w:cs="Tahoma"/>
          <w:b/>
          <w:bCs/>
          <w:i/>
          <w:color w:val="auto"/>
          <w:sz w:val="16"/>
          <w:szCs w:val="16"/>
        </w:rPr>
      </w:pPr>
      <w:r w:rsidRPr="002D3297">
        <w:rPr>
          <w:rFonts w:ascii="Tahoma" w:hAnsi="Tahoma" w:cs="Tahoma"/>
          <w:b/>
          <w:bCs/>
          <w:i/>
          <w:color w:val="auto"/>
          <w:sz w:val="16"/>
          <w:szCs w:val="16"/>
        </w:rPr>
        <w:t xml:space="preserve">5. Порядок взаимодействия </w:t>
      </w:r>
    </w:p>
    <w:p w:rsidR="003436D7" w:rsidRPr="002D3297" w:rsidRDefault="003436D7" w:rsidP="003436D7">
      <w:pPr>
        <w:pStyle w:val="Default"/>
        <w:ind w:firstLine="540"/>
        <w:jc w:val="both"/>
        <w:rPr>
          <w:rFonts w:ascii="Tahoma" w:hAnsi="Tahoma" w:cs="Tahoma"/>
          <w:i/>
          <w:sz w:val="16"/>
          <w:szCs w:val="16"/>
        </w:rPr>
      </w:pPr>
      <w:r w:rsidRPr="002D3297">
        <w:rPr>
          <w:rFonts w:ascii="Tahoma" w:hAnsi="Tahoma" w:cs="Tahoma"/>
          <w:i/>
          <w:color w:val="auto"/>
          <w:sz w:val="16"/>
          <w:szCs w:val="16"/>
        </w:rPr>
        <w:t xml:space="preserve">5.1. </w:t>
      </w:r>
      <w:r w:rsidRPr="002D3297">
        <w:rPr>
          <w:rFonts w:ascii="Tahoma" w:hAnsi="Tahoma" w:cs="Tahoma"/>
          <w:i/>
          <w:sz w:val="16"/>
          <w:szCs w:val="16"/>
        </w:rPr>
        <w:t>При выявлении органом муниципального жилищного контроля, по результатам проведения проверки фактов нарушения юридическим лицом, индивидуальным предпринимателем или гражданином обязательных требований, установленных статьей 20 Жилищного кодекса Российской Федерации, в случае если рассмотрение вопроса о привлечении указанных лиц к предусмотренной законодательством Российской Федерации ответственности за указанные нарушения или принятие иных мер, предусмотренных законодательством Российской Федерации, не относится к его компетенции, орган муниципального жилищного контроля направляет материалы проверки в орган регионального государственного жилищного надзора в течение трех рабочих дней со дня составления акта проверки.</w:t>
      </w:r>
    </w:p>
    <w:p w:rsidR="003436D7" w:rsidRPr="002D3297" w:rsidRDefault="003436D7" w:rsidP="00CA341E">
      <w:pPr>
        <w:pStyle w:val="Default"/>
        <w:ind w:firstLine="540"/>
        <w:jc w:val="both"/>
        <w:rPr>
          <w:rFonts w:ascii="Tahoma" w:hAnsi="Tahoma" w:cs="Tahoma"/>
          <w:i/>
          <w:color w:val="auto"/>
          <w:sz w:val="16"/>
          <w:szCs w:val="16"/>
        </w:rPr>
      </w:pPr>
      <w:r w:rsidRPr="002D3297">
        <w:rPr>
          <w:rFonts w:ascii="Tahoma" w:hAnsi="Tahoma" w:cs="Tahoma"/>
          <w:i/>
          <w:sz w:val="16"/>
          <w:szCs w:val="16"/>
        </w:rPr>
        <w:t>5.2 Инспекция в случае поступления в ее адрес обращения (заявления) или иной информации относящейся к компетенции органа муниципального жилищного контроля в течение семи рабочих дней направляет указанную информацию для принятия мер муниципального жилищного контроля.</w:t>
      </w:r>
    </w:p>
    <w:p w:rsidR="003436D7" w:rsidRPr="002D3297" w:rsidRDefault="003436D7" w:rsidP="00CA341E">
      <w:pPr>
        <w:pStyle w:val="Default"/>
        <w:jc w:val="center"/>
        <w:rPr>
          <w:rFonts w:ascii="Tahoma" w:hAnsi="Tahoma" w:cs="Tahoma"/>
          <w:i/>
          <w:color w:val="auto"/>
          <w:sz w:val="16"/>
          <w:szCs w:val="16"/>
        </w:rPr>
      </w:pPr>
      <w:r w:rsidRPr="002D3297">
        <w:rPr>
          <w:rFonts w:ascii="Tahoma" w:hAnsi="Tahoma" w:cs="Tahoma"/>
          <w:b/>
          <w:bCs/>
          <w:i/>
          <w:color w:val="auto"/>
          <w:sz w:val="16"/>
          <w:szCs w:val="16"/>
        </w:rPr>
        <w:t>6. Информирование о результатах проводимых проверок,</w:t>
      </w:r>
      <w:r w:rsidR="00CA341E">
        <w:rPr>
          <w:rFonts w:ascii="Tahoma" w:hAnsi="Tahoma" w:cs="Tahoma"/>
          <w:i/>
          <w:color w:val="auto"/>
          <w:sz w:val="16"/>
          <w:szCs w:val="16"/>
        </w:rPr>
        <w:t xml:space="preserve"> </w:t>
      </w:r>
      <w:r w:rsidRPr="002D3297">
        <w:rPr>
          <w:rFonts w:ascii="Tahoma" w:hAnsi="Tahoma" w:cs="Tahoma"/>
          <w:b/>
          <w:bCs/>
          <w:i/>
          <w:color w:val="auto"/>
          <w:sz w:val="16"/>
          <w:szCs w:val="16"/>
        </w:rPr>
        <w:t>состоянии соблюдения законодательства Российской Федерации</w:t>
      </w:r>
      <w:r w:rsidR="00CA341E">
        <w:rPr>
          <w:rFonts w:ascii="Tahoma" w:hAnsi="Tahoma" w:cs="Tahoma"/>
          <w:i/>
          <w:color w:val="auto"/>
          <w:sz w:val="16"/>
          <w:szCs w:val="16"/>
        </w:rPr>
        <w:t xml:space="preserve"> </w:t>
      </w:r>
      <w:r w:rsidRPr="002D3297">
        <w:rPr>
          <w:rFonts w:ascii="Tahoma" w:hAnsi="Tahoma" w:cs="Tahoma"/>
          <w:b/>
          <w:bCs/>
          <w:i/>
          <w:color w:val="auto"/>
          <w:sz w:val="16"/>
          <w:szCs w:val="16"/>
        </w:rPr>
        <w:t>муниципального жилищного контроля и об эффективности</w:t>
      </w:r>
      <w:r w:rsidR="00CA341E">
        <w:rPr>
          <w:rFonts w:ascii="Tahoma" w:hAnsi="Tahoma" w:cs="Tahoma"/>
          <w:i/>
          <w:color w:val="auto"/>
          <w:sz w:val="16"/>
          <w:szCs w:val="16"/>
        </w:rPr>
        <w:t xml:space="preserve"> </w:t>
      </w:r>
      <w:r w:rsidRPr="002D3297">
        <w:rPr>
          <w:rFonts w:ascii="Tahoma" w:hAnsi="Tahoma" w:cs="Tahoma"/>
          <w:b/>
          <w:bCs/>
          <w:i/>
          <w:color w:val="auto"/>
          <w:sz w:val="16"/>
          <w:szCs w:val="16"/>
        </w:rPr>
        <w:t>муниципального жилищного контроля</w:t>
      </w:r>
    </w:p>
    <w:p w:rsidR="003436D7" w:rsidRPr="002D3297" w:rsidRDefault="003436D7" w:rsidP="003436D7">
      <w:pPr>
        <w:pStyle w:val="Default"/>
        <w:ind w:firstLine="540"/>
        <w:jc w:val="both"/>
        <w:rPr>
          <w:rFonts w:ascii="Tahoma" w:hAnsi="Tahoma" w:cs="Tahoma"/>
          <w:i/>
          <w:color w:val="auto"/>
          <w:sz w:val="16"/>
          <w:szCs w:val="16"/>
        </w:rPr>
      </w:pPr>
      <w:r w:rsidRPr="002D3297">
        <w:rPr>
          <w:rFonts w:ascii="Tahoma" w:hAnsi="Tahoma" w:cs="Tahoma"/>
          <w:i/>
          <w:color w:val="auto"/>
          <w:sz w:val="16"/>
          <w:szCs w:val="16"/>
        </w:rPr>
        <w:t xml:space="preserve">6.1. Информационное взаимодействие между участниками взаимодействия осуществляется на основании согласованных форматов обмена данными посредством электронных и бумажных носителей в соответствии с Конституцией Российской Федерации, </w:t>
      </w:r>
      <w:r w:rsidRPr="002D3297">
        <w:rPr>
          <w:rFonts w:ascii="Tahoma" w:hAnsi="Tahoma" w:cs="Tahoma"/>
          <w:i/>
          <w:color w:val="auto"/>
          <w:sz w:val="16"/>
          <w:szCs w:val="16"/>
        </w:rPr>
        <w:lastRenderedPageBreak/>
        <w:t xml:space="preserve">международными договорами Российской Федерации, федеральными конституционными законами, федеральными законами, иными нормативными правовыми актами Российской Федерации и настоящим административным регламентом. </w:t>
      </w:r>
    </w:p>
    <w:p w:rsidR="003436D7" w:rsidRPr="002D3297" w:rsidRDefault="003436D7" w:rsidP="003436D7">
      <w:pPr>
        <w:pStyle w:val="Default"/>
        <w:ind w:firstLine="540"/>
        <w:jc w:val="both"/>
        <w:rPr>
          <w:rFonts w:ascii="Tahoma" w:hAnsi="Tahoma" w:cs="Tahoma"/>
          <w:i/>
          <w:color w:val="auto"/>
          <w:sz w:val="16"/>
          <w:szCs w:val="16"/>
        </w:rPr>
      </w:pPr>
      <w:r w:rsidRPr="002D3297">
        <w:rPr>
          <w:rFonts w:ascii="Tahoma" w:hAnsi="Tahoma" w:cs="Tahoma"/>
          <w:i/>
          <w:color w:val="auto"/>
          <w:sz w:val="16"/>
          <w:szCs w:val="16"/>
        </w:rPr>
        <w:t xml:space="preserve">6.2. Целью информационного обмена между участниками взаимодействия является оперативное получение информации для обмена результатами контрольно-надзорной деятельности. </w:t>
      </w:r>
    </w:p>
    <w:p w:rsidR="003436D7" w:rsidRPr="002D3297" w:rsidRDefault="003436D7" w:rsidP="003436D7">
      <w:pPr>
        <w:pStyle w:val="Default"/>
        <w:ind w:firstLine="540"/>
        <w:jc w:val="both"/>
        <w:rPr>
          <w:rFonts w:ascii="Tahoma" w:hAnsi="Tahoma" w:cs="Tahoma"/>
          <w:i/>
          <w:color w:val="auto"/>
          <w:sz w:val="16"/>
          <w:szCs w:val="16"/>
        </w:rPr>
      </w:pPr>
      <w:r w:rsidRPr="002D3297">
        <w:rPr>
          <w:rFonts w:ascii="Tahoma" w:hAnsi="Tahoma" w:cs="Tahoma"/>
          <w:i/>
          <w:color w:val="auto"/>
          <w:sz w:val="16"/>
          <w:szCs w:val="16"/>
        </w:rPr>
        <w:t xml:space="preserve">6.3. Орган муниципального жилищного контроля ежеквартально, в срок не позднее 20 числа месяца, следующего за отчетным кварталом, информирует государственную жилищную инспекцию Костромской области о результатах проводимых проверок, о состоянии соблюдения законодательства Российской Федерации в сфере муниципального жилищного контроля и об эффективности муниципального жилищного контроля. </w:t>
      </w:r>
    </w:p>
    <w:p w:rsidR="003436D7" w:rsidRPr="002D3297" w:rsidRDefault="003436D7" w:rsidP="003436D7">
      <w:pPr>
        <w:pStyle w:val="Default"/>
        <w:ind w:firstLine="540"/>
        <w:jc w:val="both"/>
        <w:rPr>
          <w:rFonts w:ascii="Tahoma" w:hAnsi="Tahoma" w:cs="Tahoma"/>
          <w:i/>
          <w:color w:val="auto"/>
          <w:sz w:val="16"/>
          <w:szCs w:val="16"/>
        </w:rPr>
      </w:pPr>
      <w:r w:rsidRPr="002D3297">
        <w:rPr>
          <w:rFonts w:ascii="Tahoma" w:hAnsi="Tahoma" w:cs="Tahoma"/>
          <w:i/>
          <w:color w:val="auto"/>
          <w:sz w:val="16"/>
          <w:szCs w:val="16"/>
        </w:rPr>
        <w:t xml:space="preserve">6.4. Информационный обмен между участниками взаимодействия может осуществляться на основании письменных запросов, подлежащих рассмотрению и предоставлению запрашиваемой информации в установленный срок. </w:t>
      </w:r>
    </w:p>
    <w:p w:rsidR="003436D7" w:rsidRPr="002D3297" w:rsidRDefault="003436D7" w:rsidP="003436D7">
      <w:pPr>
        <w:pStyle w:val="Default"/>
        <w:ind w:firstLine="540"/>
        <w:jc w:val="both"/>
        <w:rPr>
          <w:rFonts w:ascii="Tahoma" w:hAnsi="Tahoma" w:cs="Tahoma"/>
          <w:i/>
          <w:color w:val="auto"/>
          <w:sz w:val="16"/>
          <w:szCs w:val="16"/>
        </w:rPr>
      </w:pPr>
      <w:r w:rsidRPr="002D3297">
        <w:rPr>
          <w:rFonts w:ascii="Tahoma" w:hAnsi="Tahoma" w:cs="Tahoma"/>
          <w:i/>
          <w:color w:val="auto"/>
          <w:sz w:val="16"/>
          <w:szCs w:val="16"/>
        </w:rPr>
        <w:t xml:space="preserve">6.5. В случаях, когда запрашиваемая информация не может быть предоставлена в срок, указанный в запросе, участник взаимодействия, получивший запрос, согласовывает со стороной, направившей запрос, срок предоставления информации. </w:t>
      </w:r>
    </w:p>
    <w:p w:rsidR="003436D7" w:rsidRPr="002D3297" w:rsidRDefault="003436D7" w:rsidP="003436D7">
      <w:pPr>
        <w:pStyle w:val="Default"/>
        <w:ind w:firstLine="540"/>
        <w:jc w:val="both"/>
        <w:rPr>
          <w:rFonts w:ascii="Tahoma" w:hAnsi="Tahoma" w:cs="Tahoma"/>
          <w:i/>
          <w:color w:val="auto"/>
          <w:sz w:val="16"/>
          <w:szCs w:val="16"/>
        </w:rPr>
      </w:pPr>
      <w:r w:rsidRPr="002D3297">
        <w:rPr>
          <w:rFonts w:ascii="Tahoma" w:hAnsi="Tahoma" w:cs="Tahoma"/>
          <w:i/>
          <w:color w:val="auto"/>
          <w:sz w:val="16"/>
          <w:szCs w:val="16"/>
        </w:rPr>
        <w:t xml:space="preserve">6.6. Полученную в порядке обмена информацию участники взаимодействия используют только в пределах полномочий, предоставленных законодательством Российской Федерации. </w:t>
      </w:r>
    </w:p>
    <w:p w:rsidR="003436D7" w:rsidRPr="002D3297" w:rsidRDefault="003436D7" w:rsidP="003436D7">
      <w:pPr>
        <w:pStyle w:val="Default"/>
        <w:ind w:firstLine="540"/>
        <w:jc w:val="both"/>
        <w:rPr>
          <w:rFonts w:ascii="Tahoma" w:hAnsi="Tahoma" w:cs="Tahoma"/>
          <w:i/>
          <w:color w:val="auto"/>
          <w:sz w:val="16"/>
          <w:szCs w:val="16"/>
        </w:rPr>
      </w:pPr>
      <w:r w:rsidRPr="002D3297">
        <w:rPr>
          <w:rFonts w:ascii="Tahoma" w:hAnsi="Tahoma" w:cs="Tahoma"/>
          <w:i/>
          <w:color w:val="auto"/>
          <w:sz w:val="16"/>
          <w:szCs w:val="16"/>
        </w:rPr>
        <w:t xml:space="preserve">6.7. Обмен информацией осуществляется на безвозмездной основе. </w:t>
      </w:r>
    </w:p>
    <w:p w:rsidR="003436D7" w:rsidRPr="002D3297" w:rsidRDefault="003436D7" w:rsidP="00CA341E">
      <w:pPr>
        <w:pStyle w:val="Default"/>
        <w:ind w:firstLine="540"/>
        <w:jc w:val="both"/>
        <w:rPr>
          <w:rFonts w:ascii="Tahoma" w:hAnsi="Tahoma" w:cs="Tahoma"/>
          <w:i/>
          <w:color w:val="auto"/>
          <w:sz w:val="16"/>
          <w:szCs w:val="16"/>
        </w:rPr>
      </w:pPr>
      <w:r w:rsidRPr="002D3297">
        <w:rPr>
          <w:rFonts w:ascii="Tahoma" w:hAnsi="Tahoma" w:cs="Tahoma"/>
          <w:i/>
          <w:color w:val="auto"/>
          <w:sz w:val="16"/>
          <w:szCs w:val="16"/>
        </w:rPr>
        <w:t xml:space="preserve">6.8. По согласованию, информация о взаимодействии в рамках настоящего административного регламента, может быть размещена в средствах массовой информации. </w:t>
      </w:r>
    </w:p>
    <w:p w:rsidR="003436D7" w:rsidRPr="002D3297" w:rsidRDefault="003436D7" w:rsidP="00CA341E">
      <w:pPr>
        <w:pStyle w:val="Default"/>
        <w:jc w:val="center"/>
        <w:rPr>
          <w:rFonts w:ascii="Tahoma" w:hAnsi="Tahoma" w:cs="Tahoma"/>
          <w:i/>
          <w:color w:val="auto"/>
          <w:sz w:val="16"/>
          <w:szCs w:val="16"/>
        </w:rPr>
      </w:pPr>
      <w:r w:rsidRPr="002D3297">
        <w:rPr>
          <w:rFonts w:ascii="Tahoma" w:hAnsi="Tahoma" w:cs="Tahoma"/>
          <w:b/>
          <w:bCs/>
          <w:i/>
          <w:color w:val="auto"/>
          <w:sz w:val="16"/>
          <w:szCs w:val="16"/>
        </w:rPr>
        <w:t>7. Подготовка в установленном порядке предложений</w:t>
      </w:r>
      <w:r w:rsidR="00CA341E">
        <w:rPr>
          <w:rFonts w:ascii="Tahoma" w:hAnsi="Tahoma" w:cs="Tahoma"/>
          <w:i/>
          <w:color w:val="auto"/>
          <w:sz w:val="16"/>
          <w:szCs w:val="16"/>
        </w:rPr>
        <w:t xml:space="preserve"> </w:t>
      </w:r>
      <w:r w:rsidRPr="002D3297">
        <w:rPr>
          <w:rFonts w:ascii="Tahoma" w:hAnsi="Tahoma" w:cs="Tahoma"/>
          <w:b/>
          <w:bCs/>
          <w:i/>
          <w:color w:val="auto"/>
          <w:sz w:val="16"/>
          <w:szCs w:val="16"/>
        </w:rPr>
        <w:t>о совершенствовании законодательства Российской Федерации</w:t>
      </w:r>
    </w:p>
    <w:p w:rsidR="003436D7" w:rsidRPr="00CA341E" w:rsidRDefault="003436D7" w:rsidP="00CA341E">
      <w:pPr>
        <w:pStyle w:val="Default"/>
        <w:jc w:val="center"/>
        <w:rPr>
          <w:rFonts w:ascii="Tahoma" w:hAnsi="Tahoma" w:cs="Tahoma"/>
          <w:b/>
          <w:bCs/>
          <w:i/>
          <w:color w:val="auto"/>
          <w:sz w:val="16"/>
          <w:szCs w:val="16"/>
        </w:rPr>
      </w:pPr>
      <w:r w:rsidRPr="002D3297">
        <w:rPr>
          <w:rFonts w:ascii="Tahoma" w:hAnsi="Tahoma" w:cs="Tahoma"/>
          <w:b/>
          <w:bCs/>
          <w:i/>
          <w:color w:val="auto"/>
          <w:sz w:val="16"/>
          <w:szCs w:val="16"/>
        </w:rPr>
        <w:t>в части организации и осуществления регионального государственного жилищного надзора, муниципального жилищного контроля</w:t>
      </w:r>
    </w:p>
    <w:p w:rsidR="003436D7" w:rsidRPr="002D3297" w:rsidRDefault="003436D7" w:rsidP="003436D7">
      <w:pPr>
        <w:pStyle w:val="Default"/>
        <w:ind w:firstLine="540"/>
        <w:jc w:val="both"/>
        <w:rPr>
          <w:rFonts w:ascii="Tahoma" w:hAnsi="Tahoma" w:cs="Tahoma"/>
          <w:i/>
          <w:color w:val="auto"/>
          <w:sz w:val="16"/>
          <w:szCs w:val="16"/>
        </w:rPr>
      </w:pPr>
      <w:r w:rsidRPr="002D3297">
        <w:rPr>
          <w:rFonts w:ascii="Tahoma" w:hAnsi="Tahoma" w:cs="Tahoma"/>
          <w:i/>
          <w:color w:val="auto"/>
          <w:sz w:val="16"/>
          <w:szCs w:val="16"/>
        </w:rPr>
        <w:t xml:space="preserve">7.1. Орган муниципального жилищного контроля  подготавливает и направляет в орган государственного жилищного надзора предложения о совершенствовании законодательства Российской Федерации и законодательства Костромской области в части организации и осуществления государственного жилищного надзора и муниципального жилищного контроля. </w:t>
      </w:r>
    </w:p>
    <w:p w:rsidR="003436D7" w:rsidRPr="002D3297" w:rsidRDefault="003436D7" w:rsidP="00CA341E">
      <w:pPr>
        <w:pStyle w:val="Default"/>
        <w:ind w:firstLine="540"/>
        <w:jc w:val="both"/>
        <w:rPr>
          <w:rFonts w:ascii="Tahoma" w:hAnsi="Tahoma" w:cs="Tahoma"/>
          <w:i/>
          <w:color w:val="auto"/>
          <w:sz w:val="16"/>
          <w:szCs w:val="16"/>
        </w:rPr>
      </w:pPr>
      <w:r w:rsidRPr="002D3297">
        <w:rPr>
          <w:rFonts w:ascii="Tahoma" w:hAnsi="Tahoma" w:cs="Tahoma"/>
          <w:i/>
          <w:color w:val="auto"/>
          <w:sz w:val="16"/>
          <w:szCs w:val="16"/>
        </w:rPr>
        <w:t xml:space="preserve">7.2. Орган государственного жилищного надзора подготавливает и направляет в орган муниципального жилищного контроля, предложения о совершенствовании муниципальных правовых актов в части организации и осуществления муниципального жилищного контроля. </w:t>
      </w:r>
    </w:p>
    <w:p w:rsidR="003436D7" w:rsidRPr="002D3297" w:rsidRDefault="003436D7" w:rsidP="003436D7">
      <w:pPr>
        <w:pStyle w:val="Default"/>
        <w:jc w:val="center"/>
        <w:rPr>
          <w:rFonts w:ascii="Tahoma" w:hAnsi="Tahoma" w:cs="Tahoma"/>
          <w:i/>
          <w:color w:val="auto"/>
          <w:sz w:val="16"/>
          <w:szCs w:val="16"/>
        </w:rPr>
      </w:pPr>
      <w:r w:rsidRPr="002D3297">
        <w:rPr>
          <w:rFonts w:ascii="Tahoma" w:hAnsi="Tahoma" w:cs="Tahoma"/>
          <w:b/>
          <w:bCs/>
          <w:i/>
          <w:color w:val="auto"/>
          <w:sz w:val="16"/>
          <w:szCs w:val="16"/>
        </w:rPr>
        <w:t>8. Повышение квалификации специалистов, осуществляющих региональный государственный жилищный контроль,</w:t>
      </w:r>
    </w:p>
    <w:p w:rsidR="003436D7" w:rsidRPr="00CA341E" w:rsidRDefault="003436D7" w:rsidP="00CA341E">
      <w:pPr>
        <w:pStyle w:val="Default"/>
        <w:jc w:val="center"/>
        <w:rPr>
          <w:rFonts w:ascii="Tahoma" w:hAnsi="Tahoma" w:cs="Tahoma"/>
          <w:b/>
          <w:bCs/>
          <w:i/>
          <w:color w:val="auto"/>
          <w:sz w:val="16"/>
          <w:szCs w:val="16"/>
        </w:rPr>
      </w:pPr>
      <w:r w:rsidRPr="002D3297">
        <w:rPr>
          <w:rFonts w:ascii="Tahoma" w:hAnsi="Tahoma" w:cs="Tahoma"/>
          <w:b/>
          <w:bCs/>
          <w:i/>
          <w:color w:val="auto"/>
          <w:sz w:val="16"/>
          <w:szCs w:val="16"/>
        </w:rPr>
        <w:t>муниципальный жилищный контроль</w:t>
      </w:r>
    </w:p>
    <w:p w:rsidR="003436D7" w:rsidRPr="002D3297" w:rsidRDefault="003436D7" w:rsidP="003436D7">
      <w:pPr>
        <w:pStyle w:val="Default"/>
        <w:ind w:firstLine="540"/>
        <w:jc w:val="both"/>
        <w:rPr>
          <w:rFonts w:ascii="Tahoma" w:hAnsi="Tahoma" w:cs="Tahoma"/>
          <w:i/>
          <w:color w:val="auto"/>
          <w:sz w:val="16"/>
          <w:szCs w:val="16"/>
        </w:rPr>
      </w:pPr>
      <w:r w:rsidRPr="002D3297">
        <w:rPr>
          <w:rFonts w:ascii="Tahoma" w:hAnsi="Tahoma" w:cs="Tahoma"/>
          <w:i/>
          <w:color w:val="auto"/>
          <w:sz w:val="16"/>
          <w:szCs w:val="16"/>
        </w:rPr>
        <w:t xml:space="preserve">8.1. Инспекция оказывает органу муниципального жилищного контроля информационно-методическую и консультативную поддержку на безвозмездной основе. </w:t>
      </w:r>
    </w:p>
    <w:p w:rsidR="003436D7" w:rsidRPr="00CA341E" w:rsidRDefault="003436D7" w:rsidP="00CA341E">
      <w:pPr>
        <w:pStyle w:val="Default"/>
        <w:ind w:firstLine="540"/>
        <w:jc w:val="both"/>
        <w:rPr>
          <w:rFonts w:ascii="Tahoma" w:hAnsi="Tahoma" w:cs="Tahoma"/>
          <w:i/>
          <w:color w:val="auto"/>
          <w:sz w:val="16"/>
          <w:szCs w:val="16"/>
        </w:rPr>
      </w:pPr>
      <w:r w:rsidRPr="002D3297">
        <w:rPr>
          <w:rFonts w:ascii="Tahoma" w:hAnsi="Tahoma" w:cs="Tahoma"/>
          <w:i/>
          <w:sz w:val="16"/>
          <w:szCs w:val="16"/>
        </w:rPr>
        <w:t>8.2. В целях повышения квалификации специалистов, осуществляющих муниципальный жилищный контроль, инспекция не реже чем один раз в год проводит обучающие семинары по вопросам реализации законодательства в сфере муниципального жилищного контроля. Проведение семинаров может осуществляться как в очной форме, а так и с использованием дистанционных технологий.</w:t>
      </w:r>
    </w:p>
    <w:p w:rsidR="00CA341E" w:rsidRPr="00CA341E" w:rsidRDefault="00CA341E" w:rsidP="00CA341E">
      <w:pPr>
        <w:jc w:val="center"/>
        <w:rPr>
          <w:rFonts w:ascii="Tahoma" w:hAnsi="Tahoma" w:cs="Tahoma"/>
          <w:b/>
          <w:i/>
          <w:sz w:val="16"/>
          <w:szCs w:val="16"/>
        </w:rPr>
      </w:pPr>
      <w:r w:rsidRPr="00CA341E">
        <w:rPr>
          <w:rFonts w:ascii="Tahoma" w:hAnsi="Tahoma" w:cs="Tahoma"/>
          <w:b/>
          <w:i/>
          <w:sz w:val="16"/>
          <w:szCs w:val="16"/>
        </w:rPr>
        <w:t>МЕРЫ ПОЖАРНОЙ БЕЗОПАСНОСТИ</w:t>
      </w:r>
    </w:p>
    <w:p w:rsidR="00CA341E" w:rsidRPr="00CA341E" w:rsidRDefault="00CA341E" w:rsidP="00CA341E">
      <w:pPr>
        <w:jc w:val="both"/>
        <w:rPr>
          <w:rFonts w:ascii="Tahoma" w:hAnsi="Tahoma" w:cs="Tahoma"/>
          <w:i/>
          <w:sz w:val="16"/>
          <w:szCs w:val="16"/>
        </w:rPr>
      </w:pPr>
      <w:r w:rsidRPr="00CA341E">
        <w:rPr>
          <w:rFonts w:ascii="Tahoma" w:hAnsi="Tahoma" w:cs="Tahoma"/>
          <w:i/>
          <w:sz w:val="16"/>
          <w:szCs w:val="16"/>
        </w:rPr>
        <w:t>          Вы сохраните от уничтожения огнем Ваше имущество и квартиры, предотвратите гибель людей, если будете помнить и соблюдать эти несложные правила пожарной безопасности.</w:t>
      </w:r>
    </w:p>
    <w:p w:rsidR="00CA341E" w:rsidRPr="00CA341E" w:rsidRDefault="00CA341E" w:rsidP="00CA341E">
      <w:pPr>
        <w:jc w:val="both"/>
        <w:rPr>
          <w:rFonts w:ascii="Tahoma" w:hAnsi="Tahoma" w:cs="Tahoma"/>
          <w:i/>
          <w:sz w:val="16"/>
          <w:szCs w:val="16"/>
        </w:rPr>
      </w:pPr>
      <w:r w:rsidRPr="00CA341E">
        <w:rPr>
          <w:rFonts w:ascii="Tahoma" w:hAnsi="Tahoma" w:cs="Tahoma"/>
          <w:i/>
          <w:sz w:val="16"/>
          <w:szCs w:val="16"/>
        </w:rPr>
        <w:t> Включайте в электросеть только исправные электроприборы (утюг, плитку, чайник и т.п.) и при наличии под ними несгораемой подставки. Не размещайте включенные электроприборы  поблизости от сгораемых предметов и деревянных конструкций. Следите, чтобы электрические лампочки не касались бумажных и тканевых абажуров. Не закрывайте домашними предметами автотрансформатор и стабилизатор и не устанавливайте их на пол.</w:t>
      </w:r>
    </w:p>
    <w:p w:rsidR="00CA341E" w:rsidRPr="00CA341E" w:rsidRDefault="00CA341E" w:rsidP="00CA341E">
      <w:pPr>
        <w:jc w:val="both"/>
        <w:rPr>
          <w:rFonts w:ascii="Tahoma" w:hAnsi="Tahoma" w:cs="Tahoma"/>
          <w:i/>
          <w:sz w:val="16"/>
          <w:szCs w:val="16"/>
        </w:rPr>
      </w:pPr>
      <w:r w:rsidRPr="00CA341E">
        <w:rPr>
          <w:rFonts w:ascii="Tahoma" w:hAnsi="Tahoma" w:cs="Tahoma"/>
          <w:i/>
          <w:sz w:val="16"/>
          <w:szCs w:val="16"/>
        </w:rPr>
        <w:t>     Уходя из дома, не забывайте выключить из сети приборы электроосвещения  (телевизор, радиоприемник и др.)</w:t>
      </w:r>
    </w:p>
    <w:p w:rsidR="00CA341E" w:rsidRPr="00CA341E" w:rsidRDefault="00CA341E" w:rsidP="00CA341E">
      <w:pPr>
        <w:jc w:val="both"/>
        <w:rPr>
          <w:rFonts w:ascii="Tahoma" w:hAnsi="Tahoma" w:cs="Tahoma"/>
          <w:i/>
          <w:sz w:val="16"/>
          <w:szCs w:val="16"/>
        </w:rPr>
      </w:pPr>
      <w:r w:rsidRPr="00CA341E">
        <w:rPr>
          <w:rFonts w:ascii="Tahoma" w:hAnsi="Tahoma" w:cs="Tahoma"/>
          <w:i/>
          <w:sz w:val="16"/>
          <w:szCs w:val="16"/>
        </w:rPr>
        <w:t>    ОПАСНО пользоваться неисправными выключателями, розетками, штепселями, подключать оголенные концы при помощи скрутки проводов к электросети. В этих случаях возникают большие переходные сопротивления, которые приводят к сильному нагреву электропроводов и горению изоляции. Серьезную опасность представляет использование нестандартных предохранителей «жучков». Электросеть от перегрузок и коротких замыканий защищают предохранители только заводского производства. Следите за исправностью и чистотой электроприборов. К монтажу электропроводки и ремонту электроприборов привлекайте только специалистов. В этих случаях будет исключена возможность возникновения пожара от электроприборов.</w:t>
      </w:r>
    </w:p>
    <w:p w:rsidR="00CA341E" w:rsidRPr="00CA341E" w:rsidRDefault="00CA341E" w:rsidP="00CA341E">
      <w:pPr>
        <w:jc w:val="both"/>
        <w:rPr>
          <w:rFonts w:ascii="Tahoma" w:hAnsi="Tahoma" w:cs="Tahoma"/>
          <w:i/>
          <w:sz w:val="16"/>
          <w:szCs w:val="16"/>
        </w:rPr>
      </w:pPr>
      <w:r w:rsidRPr="00CA341E">
        <w:rPr>
          <w:rFonts w:ascii="Tahoma" w:hAnsi="Tahoma" w:cs="Tahoma"/>
          <w:i/>
          <w:sz w:val="16"/>
          <w:szCs w:val="16"/>
        </w:rPr>
        <w:t>      Будьте осторожны с открытым огнем! Наибольшее число пожаров в квартирах происходит от небрежного курения (от не погашенных окурков и спичек). Наибольшую опасность представляет курение в постели лиц, находящихся в состоянии алкогольного опьянения.</w:t>
      </w:r>
    </w:p>
    <w:p w:rsidR="00CA341E" w:rsidRPr="00CA341E" w:rsidRDefault="00CA341E" w:rsidP="00CA341E">
      <w:pPr>
        <w:jc w:val="both"/>
        <w:rPr>
          <w:rFonts w:ascii="Tahoma" w:hAnsi="Tahoma" w:cs="Tahoma"/>
          <w:i/>
          <w:sz w:val="16"/>
          <w:szCs w:val="16"/>
        </w:rPr>
      </w:pPr>
      <w:r w:rsidRPr="00CA341E">
        <w:rPr>
          <w:rFonts w:ascii="Tahoma" w:hAnsi="Tahoma" w:cs="Tahoma"/>
          <w:i/>
          <w:sz w:val="16"/>
          <w:szCs w:val="16"/>
        </w:rPr>
        <w:t>      При посещении подвала, чердака, сарая, кладовки не допускайте курения и освещения зажженной спичкой или свечей. Причиной пожара может быть и костер во дворе жилого дома, отогревание замерзших труб лампой или факелом.</w:t>
      </w:r>
    </w:p>
    <w:p w:rsidR="00CA341E" w:rsidRPr="00CA341E" w:rsidRDefault="00CA341E" w:rsidP="00CA341E">
      <w:pPr>
        <w:jc w:val="both"/>
        <w:rPr>
          <w:rFonts w:ascii="Tahoma" w:hAnsi="Tahoma" w:cs="Tahoma"/>
          <w:i/>
          <w:sz w:val="16"/>
          <w:szCs w:val="16"/>
        </w:rPr>
      </w:pPr>
      <w:r w:rsidRPr="00CA341E">
        <w:rPr>
          <w:rFonts w:ascii="Tahoma" w:hAnsi="Tahoma" w:cs="Tahoma"/>
          <w:i/>
          <w:sz w:val="16"/>
          <w:szCs w:val="16"/>
        </w:rPr>
        <w:t>     Не допускайте шалости детей с огнем! Не оставляйте детей дома одних, когда топиться печь или включены электроприборы. Храните спички в недоступных для детей месте. Шалость детей со спичками - частая причина пожаров.</w:t>
      </w:r>
    </w:p>
    <w:p w:rsidR="00CA341E" w:rsidRPr="00CA341E" w:rsidRDefault="00CA341E" w:rsidP="00CA341E">
      <w:pPr>
        <w:jc w:val="both"/>
        <w:rPr>
          <w:rFonts w:ascii="Tahoma" w:hAnsi="Tahoma" w:cs="Tahoma"/>
          <w:i/>
          <w:sz w:val="16"/>
          <w:szCs w:val="16"/>
        </w:rPr>
      </w:pPr>
      <w:r w:rsidRPr="00CA341E">
        <w:rPr>
          <w:rFonts w:ascii="Tahoma" w:hAnsi="Tahoma" w:cs="Tahoma"/>
          <w:i/>
          <w:sz w:val="16"/>
          <w:szCs w:val="16"/>
        </w:rPr>
        <w:t>    При эксплуатации печного оборудования, не допускайте использования неисправной отопительной печи, имеющей трещины, при отсутствии предтопочного листа, неисправным дымоходом и т.д. Перед отопительным сезоном убедитесь, что отопительная печь исправна и готова к эксплуатации.</w:t>
      </w:r>
    </w:p>
    <w:p w:rsidR="00CA341E" w:rsidRPr="00CA341E" w:rsidRDefault="00CA341E" w:rsidP="00CA341E">
      <w:pPr>
        <w:jc w:val="both"/>
        <w:rPr>
          <w:rFonts w:ascii="Tahoma" w:hAnsi="Tahoma" w:cs="Tahoma"/>
          <w:i/>
          <w:sz w:val="16"/>
          <w:szCs w:val="16"/>
        </w:rPr>
      </w:pPr>
      <w:r w:rsidRPr="00CA341E">
        <w:rPr>
          <w:rFonts w:ascii="Tahoma" w:hAnsi="Tahoma" w:cs="Tahoma"/>
          <w:i/>
          <w:sz w:val="16"/>
          <w:szCs w:val="16"/>
        </w:rPr>
        <w:t>     В случае возникновения пожара или появления дыма, немедленно сообщите о происшествии в пожарную охрану по телефону 01! При этом сообщите свою фамилию точный адрес и площадь загорания. До прибытия пожарных подразделений примите все меры к эвакуации людей и имущества, приступите к тушению пожара, если это возможно имеющимися средствами (вода, песок, огнетушители).</w:t>
      </w:r>
    </w:p>
    <w:p w:rsidR="00CA341E" w:rsidRPr="00CA341E" w:rsidRDefault="00CA341E" w:rsidP="00CA341E">
      <w:pPr>
        <w:jc w:val="both"/>
        <w:rPr>
          <w:rFonts w:ascii="Tahoma" w:hAnsi="Tahoma" w:cs="Tahoma"/>
          <w:i/>
          <w:sz w:val="16"/>
          <w:szCs w:val="16"/>
        </w:rPr>
      </w:pPr>
      <w:r w:rsidRPr="00CA341E">
        <w:rPr>
          <w:rFonts w:ascii="Tahoma" w:hAnsi="Tahoma" w:cs="Tahoma"/>
          <w:i/>
          <w:sz w:val="16"/>
          <w:szCs w:val="16"/>
        </w:rPr>
        <w:t>      В случае загорания электроприборов, необходимо отключить сеть, а затем приступить к тушению. Керосин, бензин, и другие легковоспламеняющиеся жидкости тушить водой нельзя: эти вещества легче воды и всплывая над поверхностью, будут продолжать гореть. При горении таких жидкостей для тушения можно  использовать песок или огнетушители.</w:t>
      </w:r>
    </w:p>
    <w:p w:rsidR="00CA341E" w:rsidRPr="00CA341E" w:rsidRDefault="00CA341E" w:rsidP="00CA341E">
      <w:pPr>
        <w:jc w:val="both"/>
        <w:rPr>
          <w:rFonts w:ascii="Tahoma" w:hAnsi="Tahoma" w:cs="Tahoma"/>
          <w:i/>
          <w:sz w:val="16"/>
          <w:szCs w:val="16"/>
        </w:rPr>
      </w:pPr>
      <w:r w:rsidRPr="00CA341E">
        <w:rPr>
          <w:rFonts w:ascii="Tahoma" w:hAnsi="Tahoma" w:cs="Tahoma"/>
          <w:i/>
          <w:sz w:val="16"/>
          <w:szCs w:val="16"/>
        </w:rPr>
        <w:t>   Помните, что сохранность Вашего имущества от пожаров во многом зависит от Вас самих! </w:t>
      </w:r>
    </w:p>
    <w:p w:rsidR="003436D7" w:rsidRPr="00604E87" w:rsidRDefault="003436D7" w:rsidP="003436D7">
      <w:pPr>
        <w:jc w:val="right"/>
        <w:rPr>
          <w:rFonts w:ascii="Tahoma" w:hAnsi="Tahoma" w:cs="Tahoma"/>
          <w:i/>
          <w:sz w:val="16"/>
          <w:szCs w:val="16"/>
        </w:rPr>
      </w:pPr>
    </w:p>
    <w:tbl>
      <w:tblPr>
        <w:tblpPr w:leftFromText="180" w:rightFromText="180" w:vertAnchor="text" w:horzAnchor="margin" w:tblpY="-24"/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79"/>
        <w:gridCol w:w="3379"/>
        <w:gridCol w:w="3379"/>
      </w:tblGrid>
      <w:tr w:rsidR="00CA341E" w:rsidRPr="00734F93" w:rsidTr="00CA341E">
        <w:tc>
          <w:tcPr>
            <w:tcW w:w="3379" w:type="dxa"/>
          </w:tcPr>
          <w:p w:rsidR="00CA341E" w:rsidRPr="00734F93" w:rsidRDefault="00CA341E" w:rsidP="00CA341E">
            <w:pPr>
              <w:spacing w:before="20" w:after="20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734F93">
              <w:rPr>
                <w:rFonts w:ascii="Tahoma" w:hAnsi="Tahoma" w:cs="Tahoma"/>
                <w:b/>
                <w:i/>
                <w:sz w:val="18"/>
                <w:szCs w:val="18"/>
              </w:rPr>
              <w:t>Тираж 30 экземпляров</w:t>
            </w:r>
          </w:p>
        </w:tc>
        <w:tc>
          <w:tcPr>
            <w:tcW w:w="3379" w:type="dxa"/>
          </w:tcPr>
          <w:p w:rsidR="00CA341E" w:rsidRPr="00734F93" w:rsidRDefault="00CA341E" w:rsidP="00CA341E">
            <w:pPr>
              <w:spacing w:before="20" w:after="20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734F93">
              <w:rPr>
                <w:rFonts w:ascii="Tahoma" w:hAnsi="Tahoma" w:cs="Tahoma"/>
                <w:b/>
                <w:i/>
                <w:sz w:val="18"/>
                <w:szCs w:val="18"/>
              </w:rPr>
              <w:t>Ответственный за выпуск</w:t>
            </w:r>
          </w:p>
          <w:p w:rsidR="00CA341E" w:rsidRPr="00734F93" w:rsidRDefault="00CA341E" w:rsidP="00CA341E">
            <w:pPr>
              <w:spacing w:before="20" w:after="20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734F93">
              <w:rPr>
                <w:rFonts w:ascii="Tahoma" w:hAnsi="Tahoma" w:cs="Tahoma"/>
                <w:b/>
                <w:i/>
                <w:sz w:val="18"/>
                <w:szCs w:val="18"/>
              </w:rPr>
              <w:t>Соколова М.Н.</w:t>
            </w:r>
          </w:p>
        </w:tc>
        <w:tc>
          <w:tcPr>
            <w:tcW w:w="3379" w:type="dxa"/>
          </w:tcPr>
          <w:p w:rsidR="00CA341E" w:rsidRPr="00734F93" w:rsidRDefault="00CA341E" w:rsidP="00CA341E">
            <w:pPr>
              <w:spacing w:before="20" w:after="20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734F93">
              <w:rPr>
                <w:rFonts w:ascii="Tahoma" w:hAnsi="Tahoma" w:cs="Tahoma"/>
                <w:b/>
                <w:i/>
                <w:sz w:val="18"/>
                <w:szCs w:val="18"/>
              </w:rPr>
              <w:t>Адрес: пос.им. Чапаева,</w:t>
            </w:r>
          </w:p>
          <w:p w:rsidR="00CA341E" w:rsidRPr="00734F93" w:rsidRDefault="00CA341E" w:rsidP="00CA341E">
            <w:pPr>
              <w:spacing w:before="20" w:after="20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734F93">
              <w:rPr>
                <w:rFonts w:ascii="Tahoma" w:hAnsi="Tahoma" w:cs="Tahoma"/>
                <w:b/>
                <w:i/>
                <w:sz w:val="18"/>
                <w:szCs w:val="18"/>
              </w:rPr>
              <w:t>ул. Советская,  д.13.</w:t>
            </w:r>
          </w:p>
          <w:p w:rsidR="00CA341E" w:rsidRPr="00734F93" w:rsidRDefault="00CA341E" w:rsidP="00CA341E">
            <w:pPr>
              <w:spacing w:before="20" w:after="20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734F93">
              <w:rPr>
                <w:rFonts w:ascii="Tahoma" w:hAnsi="Tahoma" w:cs="Tahoma"/>
                <w:b/>
                <w:i/>
                <w:sz w:val="18"/>
                <w:szCs w:val="18"/>
              </w:rPr>
              <w:t>Контактный телефон:</w:t>
            </w:r>
          </w:p>
          <w:p w:rsidR="00CA341E" w:rsidRPr="00734F93" w:rsidRDefault="00CA341E" w:rsidP="00CA341E">
            <w:pPr>
              <w:spacing w:before="20" w:after="20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734F93">
              <w:rPr>
                <w:rFonts w:ascii="Tahoma" w:hAnsi="Tahoma" w:cs="Tahoma"/>
                <w:b/>
                <w:i/>
                <w:sz w:val="18"/>
                <w:szCs w:val="18"/>
              </w:rPr>
              <w:t>(49432) 3-31-19</w:t>
            </w:r>
          </w:p>
          <w:p w:rsidR="00CA341E" w:rsidRPr="00734F93" w:rsidRDefault="00CA341E" w:rsidP="00CA341E">
            <w:pPr>
              <w:spacing w:before="20" w:after="20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</w:tc>
      </w:tr>
    </w:tbl>
    <w:p w:rsidR="003436D7" w:rsidRPr="00604E87" w:rsidRDefault="003436D7" w:rsidP="003436D7">
      <w:pPr>
        <w:jc w:val="right"/>
        <w:rPr>
          <w:rFonts w:ascii="Tahoma" w:hAnsi="Tahoma" w:cs="Tahoma"/>
          <w:i/>
          <w:sz w:val="16"/>
          <w:szCs w:val="16"/>
        </w:rPr>
      </w:pPr>
    </w:p>
    <w:p w:rsidR="003436D7" w:rsidRPr="00604E87" w:rsidRDefault="003436D7" w:rsidP="003436D7">
      <w:pPr>
        <w:jc w:val="right"/>
        <w:rPr>
          <w:rFonts w:ascii="Tahoma" w:hAnsi="Tahoma" w:cs="Tahoma"/>
          <w:i/>
          <w:sz w:val="16"/>
          <w:szCs w:val="16"/>
        </w:rPr>
      </w:pPr>
    </w:p>
    <w:p w:rsidR="003436D7" w:rsidRPr="00604E87" w:rsidRDefault="003436D7" w:rsidP="003436D7">
      <w:pPr>
        <w:jc w:val="right"/>
        <w:rPr>
          <w:rFonts w:ascii="Tahoma" w:hAnsi="Tahoma" w:cs="Tahoma"/>
          <w:i/>
          <w:sz w:val="16"/>
          <w:szCs w:val="16"/>
        </w:rPr>
      </w:pPr>
    </w:p>
    <w:p w:rsidR="003436D7" w:rsidRPr="00604E87" w:rsidRDefault="003436D7" w:rsidP="003436D7">
      <w:pPr>
        <w:jc w:val="right"/>
        <w:rPr>
          <w:rFonts w:ascii="Tahoma" w:hAnsi="Tahoma" w:cs="Tahoma"/>
          <w:i/>
          <w:sz w:val="16"/>
          <w:szCs w:val="16"/>
        </w:rPr>
      </w:pPr>
    </w:p>
    <w:p w:rsidR="003436D7" w:rsidRPr="00604E87" w:rsidRDefault="003436D7" w:rsidP="003436D7">
      <w:pPr>
        <w:jc w:val="right"/>
        <w:rPr>
          <w:rFonts w:ascii="Tahoma" w:hAnsi="Tahoma" w:cs="Tahoma"/>
          <w:i/>
          <w:sz w:val="16"/>
          <w:szCs w:val="16"/>
        </w:rPr>
      </w:pPr>
    </w:p>
    <w:p w:rsidR="003436D7" w:rsidRPr="00604E87" w:rsidRDefault="003436D7" w:rsidP="003436D7">
      <w:pPr>
        <w:jc w:val="right"/>
        <w:rPr>
          <w:rFonts w:ascii="Tahoma" w:hAnsi="Tahoma" w:cs="Tahoma"/>
          <w:i/>
          <w:sz w:val="16"/>
          <w:szCs w:val="16"/>
        </w:rPr>
      </w:pPr>
    </w:p>
    <w:p w:rsidR="003436D7" w:rsidRPr="00604E87" w:rsidRDefault="003436D7" w:rsidP="003436D7">
      <w:pPr>
        <w:tabs>
          <w:tab w:val="left" w:pos="9285"/>
        </w:tabs>
        <w:rPr>
          <w:rFonts w:ascii="Tahoma" w:hAnsi="Tahoma" w:cs="Tahoma"/>
          <w:b/>
          <w:i/>
          <w:sz w:val="16"/>
          <w:szCs w:val="16"/>
        </w:rPr>
      </w:pPr>
    </w:p>
    <w:p w:rsidR="003436D7" w:rsidRPr="00604E87" w:rsidRDefault="003436D7" w:rsidP="003436D7">
      <w:pPr>
        <w:rPr>
          <w:rFonts w:ascii="Tahoma" w:hAnsi="Tahoma" w:cs="Tahoma"/>
          <w:i/>
          <w:sz w:val="16"/>
          <w:szCs w:val="16"/>
        </w:rPr>
      </w:pPr>
    </w:p>
    <w:p w:rsidR="003436D7" w:rsidRPr="00D7639C" w:rsidRDefault="003436D7" w:rsidP="003436D7">
      <w:pPr>
        <w:rPr>
          <w:rFonts w:ascii="Tahoma" w:hAnsi="Tahoma" w:cs="Tahoma"/>
          <w:i/>
          <w:sz w:val="16"/>
          <w:szCs w:val="16"/>
        </w:rPr>
      </w:pPr>
    </w:p>
    <w:p w:rsidR="003436D7" w:rsidRPr="00D7639C" w:rsidRDefault="003436D7" w:rsidP="003436D7">
      <w:pPr>
        <w:jc w:val="right"/>
        <w:rPr>
          <w:rFonts w:ascii="Tahoma" w:hAnsi="Tahoma" w:cs="Tahoma"/>
          <w:i/>
          <w:sz w:val="16"/>
          <w:szCs w:val="16"/>
        </w:rPr>
      </w:pPr>
    </w:p>
    <w:p w:rsidR="003436D7" w:rsidRPr="00D7639C" w:rsidRDefault="003436D7" w:rsidP="003436D7">
      <w:pPr>
        <w:jc w:val="right"/>
        <w:rPr>
          <w:rFonts w:ascii="Tahoma" w:hAnsi="Tahoma" w:cs="Tahoma"/>
          <w:i/>
          <w:sz w:val="16"/>
          <w:szCs w:val="16"/>
        </w:rPr>
      </w:pPr>
    </w:p>
    <w:p w:rsidR="003436D7" w:rsidRPr="00D7639C" w:rsidRDefault="003436D7" w:rsidP="003436D7">
      <w:pPr>
        <w:jc w:val="right"/>
        <w:rPr>
          <w:rFonts w:ascii="Tahoma" w:hAnsi="Tahoma" w:cs="Tahoma"/>
          <w:i/>
          <w:sz w:val="16"/>
          <w:szCs w:val="16"/>
        </w:rPr>
      </w:pPr>
    </w:p>
    <w:p w:rsidR="003436D7" w:rsidRPr="00D7639C" w:rsidRDefault="003436D7" w:rsidP="003436D7">
      <w:pPr>
        <w:jc w:val="right"/>
        <w:rPr>
          <w:rFonts w:ascii="Tahoma" w:hAnsi="Tahoma" w:cs="Tahoma"/>
          <w:i/>
          <w:sz w:val="16"/>
          <w:szCs w:val="16"/>
        </w:rPr>
      </w:pPr>
    </w:p>
    <w:p w:rsidR="003436D7" w:rsidRPr="00D7639C" w:rsidRDefault="003436D7" w:rsidP="003436D7">
      <w:pPr>
        <w:tabs>
          <w:tab w:val="left" w:pos="9285"/>
        </w:tabs>
        <w:rPr>
          <w:rFonts w:ascii="Tahoma" w:hAnsi="Tahoma" w:cs="Tahoma"/>
          <w:b/>
          <w:i/>
          <w:sz w:val="16"/>
          <w:szCs w:val="16"/>
        </w:rPr>
      </w:pPr>
    </w:p>
    <w:p w:rsidR="003436D7" w:rsidRPr="00D7639C" w:rsidRDefault="003436D7" w:rsidP="003436D7">
      <w:pPr>
        <w:rPr>
          <w:rFonts w:ascii="Tahoma" w:hAnsi="Tahoma" w:cs="Tahoma"/>
          <w:i/>
          <w:sz w:val="16"/>
          <w:szCs w:val="16"/>
        </w:rPr>
      </w:pPr>
    </w:p>
    <w:p w:rsidR="003436D7" w:rsidRPr="003436D7" w:rsidRDefault="003436D7" w:rsidP="003436D7">
      <w:pPr>
        <w:rPr>
          <w:rFonts w:ascii="Tahoma" w:hAnsi="Tahoma" w:cs="Tahoma"/>
          <w:sz w:val="16"/>
          <w:szCs w:val="16"/>
        </w:rPr>
        <w:sectPr w:rsidR="003436D7" w:rsidRPr="003436D7" w:rsidSect="00BE6633">
          <w:type w:val="continuous"/>
          <w:pgSz w:w="11906" w:h="16838"/>
          <w:pgMar w:top="1134" w:right="567" w:bottom="1134" w:left="1134" w:header="709" w:footer="709" w:gutter="0"/>
          <w:cols w:space="708" w:equalWidth="0">
            <w:col w:w="10205"/>
          </w:cols>
          <w:docGrid w:linePitch="360"/>
        </w:sectPr>
      </w:pPr>
    </w:p>
    <w:p w:rsidR="003436D7" w:rsidRPr="007B29FE" w:rsidRDefault="003436D7" w:rsidP="003436D7">
      <w:pPr>
        <w:jc w:val="both"/>
        <w:rPr>
          <w:rFonts w:ascii="Tahoma" w:hAnsi="Tahoma" w:cs="Tahoma"/>
          <w:i/>
          <w:sz w:val="16"/>
          <w:szCs w:val="16"/>
        </w:rPr>
      </w:pPr>
    </w:p>
    <w:p w:rsidR="003436D7" w:rsidRPr="007B29FE" w:rsidRDefault="003436D7" w:rsidP="003436D7">
      <w:pPr>
        <w:rPr>
          <w:rFonts w:ascii="Tahoma" w:hAnsi="Tahoma" w:cs="Tahoma"/>
          <w:i/>
          <w:sz w:val="16"/>
          <w:szCs w:val="16"/>
        </w:rPr>
      </w:pPr>
      <w:r w:rsidRPr="007B29FE">
        <w:rPr>
          <w:rFonts w:ascii="Tahoma" w:hAnsi="Tahoma" w:cs="Tahoma"/>
          <w:i/>
          <w:sz w:val="16"/>
          <w:szCs w:val="16"/>
        </w:rPr>
        <w:t xml:space="preserve">    </w:t>
      </w:r>
    </w:p>
    <w:p w:rsidR="003436D7" w:rsidRPr="007B29FE" w:rsidRDefault="003436D7" w:rsidP="003436D7">
      <w:pPr>
        <w:rPr>
          <w:rFonts w:ascii="Tahoma" w:hAnsi="Tahoma" w:cs="Tahoma"/>
          <w:i/>
          <w:sz w:val="16"/>
          <w:szCs w:val="16"/>
        </w:rPr>
      </w:pPr>
    </w:p>
    <w:p w:rsidR="003436D7" w:rsidRPr="007B29FE" w:rsidRDefault="003436D7" w:rsidP="003436D7">
      <w:pPr>
        <w:rPr>
          <w:rFonts w:ascii="Tahoma" w:hAnsi="Tahoma" w:cs="Tahoma"/>
          <w:i/>
          <w:sz w:val="16"/>
          <w:szCs w:val="16"/>
        </w:rPr>
      </w:pPr>
    </w:p>
    <w:p w:rsidR="003436D7" w:rsidRPr="007B29FE" w:rsidRDefault="003436D7" w:rsidP="003436D7">
      <w:pPr>
        <w:jc w:val="both"/>
        <w:rPr>
          <w:rFonts w:ascii="Tahoma" w:hAnsi="Tahoma" w:cs="Tahoma"/>
          <w:i/>
          <w:sz w:val="16"/>
          <w:szCs w:val="16"/>
        </w:rPr>
      </w:pPr>
    </w:p>
    <w:p w:rsidR="003436D7" w:rsidRPr="007B29FE" w:rsidRDefault="003436D7" w:rsidP="003436D7">
      <w:pPr>
        <w:jc w:val="both"/>
        <w:rPr>
          <w:rFonts w:ascii="Tahoma" w:hAnsi="Tahoma" w:cs="Tahoma"/>
          <w:i/>
          <w:sz w:val="16"/>
          <w:szCs w:val="16"/>
        </w:rPr>
      </w:pPr>
    </w:p>
    <w:p w:rsidR="003436D7" w:rsidRPr="007B29FE" w:rsidRDefault="003436D7" w:rsidP="003436D7">
      <w:pPr>
        <w:jc w:val="both"/>
        <w:rPr>
          <w:rFonts w:ascii="Tahoma" w:hAnsi="Tahoma" w:cs="Tahoma"/>
          <w:i/>
          <w:sz w:val="16"/>
          <w:szCs w:val="16"/>
        </w:rPr>
      </w:pPr>
    </w:p>
    <w:p w:rsidR="003436D7" w:rsidRPr="007B29FE" w:rsidRDefault="003436D7" w:rsidP="003436D7">
      <w:pPr>
        <w:rPr>
          <w:rFonts w:ascii="Tahoma" w:hAnsi="Tahoma" w:cs="Tahoma"/>
          <w:i/>
          <w:sz w:val="16"/>
          <w:szCs w:val="16"/>
        </w:rPr>
      </w:pPr>
      <w:r w:rsidRPr="007B29FE">
        <w:rPr>
          <w:rFonts w:ascii="Tahoma" w:hAnsi="Tahoma" w:cs="Tahoma"/>
          <w:i/>
          <w:sz w:val="16"/>
          <w:szCs w:val="16"/>
        </w:rPr>
        <w:t>.</w:t>
      </w:r>
    </w:p>
    <w:p w:rsidR="003436D7" w:rsidRPr="007B29FE" w:rsidRDefault="003436D7" w:rsidP="003436D7">
      <w:pPr>
        <w:jc w:val="right"/>
        <w:rPr>
          <w:rFonts w:ascii="Tahoma" w:hAnsi="Tahoma" w:cs="Tahoma"/>
          <w:i/>
          <w:sz w:val="16"/>
          <w:szCs w:val="16"/>
        </w:rPr>
      </w:pPr>
    </w:p>
    <w:p w:rsidR="003436D7" w:rsidRPr="007B29FE" w:rsidRDefault="003436D7" w:rsidP="003436D7">
      <w:pPr>
        <w:jc w:val="right"/>
        <w:rPr>
          <w:rFonts w:ascii="Tahoma" w:hAnsi="Tahoma" w:cs="Tahoma"/>
          <w:i/>
          <w:sz w:val="16"/>
          <w:szCs w:val="16"/>
        </w:rPr>
      </w:pPr>
    </w:p>
    <w:p w:rsidR="003436D7" w:rsidRPr="007B29FE" w:rsidRDefault="003436D7" w:rsidP="003436D7">
      <w:pPr>
        <w:jc w:val="right"/>
        <w:rPr>
          <w:rFonts w:ascii="Tahoma" w:hAnsi="Tahoma" w:cs="Tahoma"/>
          <w:i/>
          <w:sz w:val="16"/>
          <w:szCs w:val="16"/>
        </w:rPr>
      </w:pPr>
    </w:p>
    <w:p w:rsidR="003436D7" w:rsidRPr="007B29FE" w:rsidRDefault="003436D7" w:rsidP="003436D7">
      <w:pPr>
        <w:jc w:val="right"/>
        <w:rPr>
          <w:rFonts w:ascii="Tahoma" w:hAnsi="Tahoma" w:cs="Tahoma"/>
          <w:i/>
          <w:sz w:val="16"/>
          <w:szCs w:val="16"/>
        </w:rPr>
      </w:pPr>
    </w:p>
    <w:p w:rsidR="003436D7" w:rsidRPr="007B29FE" w:rsidRDefault="003436D7" w:rsidP="003436D7">
      <w:pPr>
        <w:jc w:val="right"/>
        <w:rPr>
          <w:rFonts w:ascii="Tahoma" w:hAnsi="Tahoma" w:cs="Tahoma"/>
          <w:i/>
          <w:sz w:val="16"/>
          <w:szCs w:val="16"/>
        </w:rPr>
      </w:pPr>
    </w:p>
    <w:p w:rsidR="003436D7" w:rsidRPr="007B29FE" w:rsidRDefault="003436D7" w:rsidP="003436D7">
      <w:pPr>
        <w:jc w:val="right"/>
        <w:rPr>
          <w:rFonts w:ascii="Tahoma" w:hAnsi="Tahoma" w:cs="Tahoma"/>
          <w:i/>
          <w:sz w:val="16"/>
          <w:szCs w:val="16"/>
        </w:rPr>
      </w:pPr>
    </w:p>
    <w:p w:rsidR="003436D7" w:rsidRPr="007B29FE" w:rsidRDefault="003436D7" w:rsidP="003436D7">
      <w:pPr>
        <w:jc w:val="right"/>
        <w:rPr>
          <w:rFonts w:ascii="Tahoma" w:hAnsi="Tahoma" w:cs="Tahoma"/>
          <w:i/>
          <w:sz w:val="16"/>
          <w:szCs w:val="16"/>
        </w:rPr>
      </w:pPr>
    </w:p>
    <w:p w:rsidR="003436D7" w:rsidRPr="007B29FE" w:rsidRDefault="003436D7" w:rsidP="003436D7">
      <w:pPr>
        <w:tabs>
          <w:tab w:val="left" w:pos="9285"/>
        </w:tabs>
        <w:rPr>
          <w:rFonts w:ascii="Tahoma" w:hAnsi="Tahoma" w:cs="Tahoma"/>
          <w:b/>
          <w:i/>
          <w:sz w:val="16"/>
          <w:szCs w:val="16"/>
        </w:rPr>
      </w:pPr>
    </w:p>
    <w:p w:rsidR="003436D7" w:rsidRPr="007B29FE" w:rsidRDefault="003436D7" w:rsidP="003436D7">
      <w:pPr>
        <w:rPr>
          <w:rFonts w:ascii="Tahoma" w:hAnsi="Tahoma" w:cs="Tahoma"/>
          <w:i/>
          <w:sz w:val="16"/>
          <w:szCs w:val="16"/>
        </w:rPr>
      </w:pPr>
    </w:p>
    <w:p w:rsidR="003436D7" w:rsidRPr="007B29FE" w:rsidRDefault="003436D7" w:rsidP="003436D7">
      <w:pPr>
        <w:rPr>
          <w:rFonts w:ascii="Tahoma" w:hAnsi="Tahoma" w:cs="Tahoma"/>
          <w:i/>
          <w:sz w:val="16"/>
          <w:szCs w:val="16"/>
        </w:rPr>
      </w:pPr>
    </w:p>
    <w:p w:rsidR="003436D7" w:rsidRPr="007B29FE" w:rsidRDefault="003436D7" w:rsidP="003436D7">
      <w:pPr>
        <w:rPr>
          <w:rFonts w:ascii="Tahoma" w:hAnsi="Tahoma" w:cs="Tahoma"/>
          <w:i/>
          <w:sz w:val="16"/>
          <w:szCs w:val="16"/>
        </w:rPr>
      </w:pPr>
    </w:p>
    <w:p w:rsidR="003436D7" w:rsidRPr="007B29FE" w:rsidRDefault="003436D7" w:rsidP="003436D7">
      <w:pPr>
        <w:rPr>
          <w:rFonts w:ascii="Tahoma" w:hAnsi="Tahoma" w:cs="Tahoma"/>
          <w:i/>
          <w:sz w:val="16"/>
          <w:szCs w:val="16"/>
        </w:rPr>
      </w:pPr>
    </w:p>
    <w:p w:rsidR="003436D7" w:rsidRPr="007B29FE" w:rsidRDefault="003436D7" w:rsidP="003436D7">
      <w:pPr>
        <w:rPr>
          <w:rFonts w:ascii="Tahoma" w:hAnsi="Tahoma" w:cs="Tahoma"/>
          <w:i/>
          <w:sz w:val="16"/>
          <w:szCs w:val="16"/>
        </w:rPr>
      </w:pPr>
    </w:p>
    <w:p w:rsidR="003436D7" w:rsidRPr="007B29FE" w:rsidRDefault="003436D7" w:rsidP="003436D7">
      <w:pPr>
        <w:rPr>
          <w:rFonts w:ascii="Tahoma" w:hAnsi="Tahoma" w:cs="Tahoma"/>
          <w:i/>
          <w:sz w:val="16"/>
          <w:szCs w:val="16"/>
        </w:rPr>
      </w:pPr>
    </w:p>
    <w:p w:rsidR="003436D7" w:rsidRPr="007B29FE" w:rsidRDefault="003436D7" w:rsidP="003436D7">
      <w:pPr>
        <w:rPr>
          <w:rFonts w:ascii="Tahoma" w:hAnsi="Tahoma" w:cs="Tahoma"/>
          <w:i/>
          <w:sz w:val="16"/>
          <w:szCs w:val="16"/>
        </w:rPr>
      </w:pPr>
      <w:r w:rsidRPr="007B29FE">
        <w:rPr>
          <w:rFonts w:ascii="Tahoma" w:hAnsi="Tahoma" w:cs="Tahoma"/>
          <w:i/>
          <w:sz w:val="16"/>
          <w:szCs w:val="16"/>
        </w:rPr>
        <w:t xml:space="preserve"> </w:t>
      </w:r>
    </w:p>
    <w:p w:rsidR="006916E0" w:rsidRPr="006916E0" w:rsidRDefault="006916E0" w:rsidP="006916E0">
      <w:pPr>
        <w:sectPr w:rsidR="006916E0" w:rsidRPr="006916E0" w:rsidSect="00FF3A78">
          <w:headerReference w:type="default" r:id="rId10"/>
          <w:footerReference w:type="default" r:id="rId11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B94B0C" w:rsidRPr="00734F93" w:rsidRDefault="00563034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lastRenderedPageBreak/>
        <w:t xml:space="preserve"> </w:t>
      </w:r>
    </w:p>
    <w:sectPr w:rsidR="00B94B0C" w:rsidRPr="00734F93" w:rsidSect="0040695E">
      <w:footerReference w:type="default" r:id="rId12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22C8" w:rsidRDefault="00EC22C8" w:rsidP="002A1A79">
      <w:r>
        <w:separator/>
      </w:r>
    </w:p>
  </w:endnote>
  <w:endnote w:type="continuationSeparator" w:id="0">
    <w:p w:rsidR="00EC22C8" w:rsidRDefault="00EC22C8" w:rsidP="002A1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6D7" w:rsidRDefault="003436D7">
    <w:pPr>
      <w:pStyle w:val="a3"/>
    </w:pPr>
    <w: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30142"/>
      <w:docPartObj>
        <w:docPartGallery w:val="Page Numbers (Bottom of Page)"/>
        <w:docPartUnique/>
      </w:docPartObj>
    </w:sdtPr>
    <w:sdtContent>
      <w:p w:rsidR="00FF3A78" w:rsidRDefault="00752863">
        <w:pPr>
          <w:pStyle w:val="a3"/>
        </w:pPr>
        <w:r w:rsidRPr="00752863">
          <w:rPr>
            <w:rFonts w:asciiTheme="majorHAnsi" w:hAnsiTheme="majorHAnsi"/>
            <w:noProof/>
            <w:sz w:val="28"/>
            <w:szCs w:val="28"/>
            <w:lang w:eastAsia="zh-TW"/>
          </w:rPr>
          <w:pict>
            <v:shapetype id="_x0000_t98" coordsize="21600,21600" o:spt="98" adj="2700" path="m0@5qy@2@1l@0@1@0@2qy@7,,21600@2l21600@9qy@7@10l@1@10@1@11qy@2,21600,0@11xem0@5nfqy@2@6@1@5@3@4@2@5l@2@6em@1@5nfl@1@10em21600@2nfqy@7@1l@0@1em@0@2nfqy@8@3@7@2l@7@1e">
              <v:formulas>
                <v:f eqn="sum width 0 #0"/>
                <v:f eqn="val #0"/>
                <v:f eqn="prod @1 1 2"/>
                <v:f eqn="prod @1 3 4"/>
                <v:f eqn="prod @1 5 4"/>
                <v:f eqn="prod @1 3 2"/>
                <v:f eqn="prod @1 2 1"/>
                <v:f eqn="sum width 0 @2"/>
                <v:f eqn="sum width 0 @3"/>
                <v:f eqn="sum height 0 @5"/>
                <v:f eqn="sum height 0 @1"/>
                <v:f eqn="sum height 0 @2"/>
                <v:f eqn="val width"/>
                <v:f eqn="prod width 1 2"/>
                <v:f eqn="prod height 1 2"/>
              </v:formulas>
              <v:path o:extrusionok="f" limo="10800,10800" o:connecttype="custom" o:connectlocs="@13,@1;0,@14;@13,@10;@12,@14" o:connectangles="270,180,90,0" textboxrect="@1,@1,@7,@10"/>
              <v:handles>
                <v:h position="#0,topLeft" xrange="0,5400"/>
              </v:handles>
              <o:complex v:ext="view"/>
            </v:shapetype>
            <v:shape id="_x0000_s2055" type="#_x0000_t98" style="position:absolute;margin-left:0;margin-top:0;width:52.1pt;height:39.6pt;rotation:360;z-index:251660288;mso-position-horizontal:center;mso-position-horizontal-relative:margin;mso-position-vertical:center;mso-position-vertical-relative:bottom-margin-area" adj="5400" filled="f" fillcolor="#17365d [2415]" strokecolor="#a5a5a5 [2092]">
              <v:textbox style="mso-next-textbox:#_x0000_s2055">
                <w:txbxContent>
                  <w:p w:rsidR="00FF3A78" w:rsidRDefault="00752863">
                    <w:pPr>
                      <w:jc w:val="center"/>
                      <w:rPr>
                        <w:color w:val="808080" w:themeColor="text1" w:themeTint="7F"/>
                      </w:rPr>
                    </w:pPr>
                    <w:fldSimple w:instr=" PAGE    \* MERGEFORMAT ">
                      <w:r w:rsidR="00CA341E" w:rsidRPr="00CA341E">
                        <w:rPr>
                          <w:noProof/>
                          <w:color w:val="808080" w:themeColor="text1" w:themeTint="7F"/>
                        </w:rPr>
                        <w:t>6</w:t>
                      </w:r>
                    </w:fldSimple>
                  </w:p>
                </w:txbxContent>
              </v:textbox>
              <w10:wrap anchorx="margin" anchory="page"/>
            </v:shape>
          </w:pict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2"/>
        <w:szCs w:val="22"/>
      </w:rPr>
      <w:id w:val="26505595"/>
      <w:docPartObj>
        <w:docPartGallery w:val="Page Numbers (Bottom of Page)"/>
        <w:docPartUnique/>
      </w:docPartObj>
    </w:sdtPr>
    <w:sdtContent>
      <w:p w:rsidR="00FF3A78" w:rsidRPr="004F51C7" w:rsidRDefault="00752863">
        <w:pPr>
          <w:pStyle w:val="a3"/>
          <w:rPr>
            <w:sz w:val="22"/>
            <w:szCs w:val="22"/>
          </w:rPr>
        </w:pPr>
        <w:r w:rsidRPr="00752863">
          <w:rPr>
            <w:noProof/>
            <w:lang w:eastAsia="zh-TW"/>
          </w:rPr>
          <w:pict>
            <v:group id="_x0000_s2049" style="position:absolute;margin-left:0;margin-top:0;width:611.15pt;height:15pt;z-index:251658240;mso-width-percent:1000;mso-position-horizontal:center;mso-position-horizontal-relative:page;mso-position-vertical:center;mso-position-vertical-relative:bottom-margin-area;mso-width-percent:1000" coordorigin=",14970" coordsize="12255,3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0" type="#_x0000_t202" style="position:absolute;left:10803;top:14982;width:659;height:288" filled="f" stroked="f">
                <v:textbox style="mso-next-textbox:#_x0000_s2050" inset="0,0,0,0">
                  <w:txbxContent>
                    <w:p w:rsidR="00FF3A78" w:rsidRDefault="00752863">
                      <w:pPr>
                        <w:jc w:val="center"/>
                      </w:pPr>
                      <w:fldSimple w:instr=" PAGE    \* MERGEFORMAT ">
                        <w:r w:rsidR="00CA341E" w:rsidRPr="00CA341E">
                          <w:rPr>
                            <w:noProof/>
                            <w:color w:val="8C8C8C" w:themeColor="background1" w:themeShade="8C"/>
                          </w:rPr>
                          <w:t>7</w:t>
                        </w:r>
                      </w:fldSimple>
                    </w:p>
                  </w:txbxContent>
                </v:textbox>
              </v:shape>
              <v:group id="_x0000_s2051" style="position:absolute;top:14970;width:12255;height:230;flip:x" coordorigin="-8,14978" coordsize="12255,230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2052" type="#_x0000_t34" style="position:absolute;left:-8;top:14978;width:1260;height:230;flip:y" o:connectortype="elbow" adj=",1024457,257" strokecolor="#a5a5a5 [2092]"/>
                <v:shape id="_x0000_s2053" type="#_x0000_t34" style="position:absolute;left:1252;top:14978;width:10995;height:230;rotation:180" o:connectortype="elbow" adj="20904,-1024457,-24046" strokecolor="#a5a5a5 [2092]"/>
              </v:group>
              <w10:wrap anchorx="page" anchory="page"/>
            </v:group>
          </w:pict>
        </w:r>
        <w:r w:rsidR="00FF3A78">
          <w:rPr>
            <w:sz w:val="22"/>
            <w:szCs w:val="22"/>
          </w:rPr>
          <w:t xml:space="preserve"> 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22C8" w:rsidRDefault="00EC22C8" w:rsidP="002A1A79">
      <w:r>
        <w:separator/>
      </w:r>
    </w:p>
  </w:footnote>
  <w:footnote w:type="continuationSeparator" w:id="0">
    <w:p w:rsidR="00EC22C8" w:rsidRDefault="00EC22C8" w:rsidP="002A1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6D7" w:rsidRDefault="003436D7" w:rsidP="003657A1">
    <w:pPr>
      <w:pStyle w:val="ae"/>
      <w:jc w:val="right"/>
    </w:pPr>
    <w:r>
      <w:t xml:space="preserve"> </w:t>
    </w:r>
  </w:p>
  <w:p w:rsidR="003436D7" w:rsidRDefault="003436D7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30141"/>
      <w:docPartObj>
        <w:docPartGallery w:val="Page Numbers (Top of Page)"/>
        <w:docPartUnique/>
      </w:docPartObj>
    </w:sdtPr>
    <w:sdtContent>
      <w:p w:rsidR="00FF3A78" w:rsidRDefault="00FF3A78">
        <w:pPr>
          <w:pStyle w:val="ae"/>
          <w:jc w:val="center"/>
        </w:pPr>
        <w:r>
          <w:t xml:space="preserve"> </w:t>
        </w:r>
      </w:p>
    </w:sdtContent>
  </w:sdt>
  <w:p w:rsidR="00FF3A78" w:rsidRDefault="00FF3A7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36097"/>
    <w:multiLevelType w:val="multilevel"/>
    <w:tmpl w:val="51581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036E2F"/>
    <w:multiLevelType w:val="hybridMultilevel"/>
    <w:tmpl w:val="A064974C"/>
    <w:lvl w:ilvl="0" w:tplc="F606D406">
      <w:start w:val="1"/>
      <w:numFmt w:val="decimal"/>
      <w:lvlText w:val="1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DD74FC2"/>
    <w:multiLevelType w:val="hybridMultilevel"/>
    <w:tmpl w:val="F90E249A"/>
    <w:lvl w:ilvl="0" w:tplc="FC8289E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C33213E"/>
    <w:multiLevelType w:val="hybridMultilevel"/>
    <w:tmpl w:val="05201060"/>
    <w:lvl w:ilvl="0" w:tplc="E0B2B9FE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370C99"/>
    <w:multiLevelType w:val="hybridMultilevel"/>
    <w:tmpl w:val="11123CEE"/>
    <w:lvl w:ilvl="0" w:tplc="FC8289E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E690BA7"/>
    <w:multiLevelType w:val="hybridMultilevel"/>
    <w:tmpl w:val="5E6A9A90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F523846"/>
    <w:multiLevelType w:val="hybridMultilevel"/>
    <w:tmpl w:val="5158111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3923E47"/>
    <w:multiLevelType w:val="multilevel"/>
    <w:tmpl w:val="515811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69E3B3B"/>
    <w:multiLevelType w:val="hybridMultilevel"/>
    <w:tmpl w:val="90663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C30186"/>
    <w:multiLevelType w:val="hybridMultilevel"/>
    <w:tmpl w:val="5D3C390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FEC2D24"/>
    <w:multiLevelType w:val="hybridMultilevel"/>
    <w:tmpl w:val="7C24D8D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03F0DF0"/>
    <w:multiLevelType w:val="hybridMultilevel"/>
    <w:tmpl w:val="F7D0AD9E"/>
    <w:lvl w:ilvl="0" w:tplc="6E6208C6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6F0C7DFF"/>
    <w:multiLevelType w:val="hybridMultilevel"/>
    <w:tmpl w:val="F0268D5C"/>
    <w:lvl w:ilvl="0" w:tplc="A308E17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7EAE3682"/>
    <w:multiLevelType w:val="hybridMultilevel"/>
    <w:tmpl w:val="AE823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7"/>
  </w:num>
  <w:num w:numId="5">
    <w:abstractNumId w:val="13"/>
  </w:num>
  <w:num w:numId="6">
    <w:abstractNumId w:val="1"/>
  </w:num>
  <w:num w:numId="7">
    <w:abstractNumId w:val="11"/>
  </w:num>
  <w:num w:numId="8">
    <w:abstractNumId w:val="2"/>
  </w:num>
  <w:num w:numId="9">
    <w:abstractNumId w:val="4"/>
  </w:num>
  <w:num w:numId="10">
    <w:abstractNumId w:val="3"/>
  </w:num>
  <w:num w:numId="11">
    <w:abstractNumId w:val="12"/>
  </w:num>
  <w:num w:numId="12">
    <w:abstractNumId w:val="9"/>
  </w:num>
  <w:num w:numId="13">
    <w:abstractNumId w:val="8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drawingGridHorizontalSpacing w:val="120"/>
  <w:displayHorizontalDrawingGridEvery w:val="2"/>
  <w:characterSpacingControl w:val="doNotCompress"/>
  <w:hdrShapeDefaults>
    <o:shapedefaults v:ext="edit" spidmax="33794"/>
    <o:shapelayout v:ext="edit">
      <o:idmap v:ext="edit" data="2"/>
      <o:rules v:ext="edit">
        <o:r id="V:Rule3" type="connector" idref="#_x0000_s2052"/>
        <o:r id="V:Rule4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40695E"/>
    <w:rsid w:val="00036109"/>
    <w:rsid w:val="00036985"/>
    <w:rsid w:val="00046B88"/>
    <w:rsid w:val="000F6A5E"/>
    <w:rsid w:val="001079BF"/>
    <w:rsid w:val="00134949"/>
    <w:rsid w:val="00155C4E"/>
    <w:rsid w:val="00192E0B"/>
    <w:rsid w:val="001973CA"/>
    <w:rsid w:val="001B39BA"/>
    <w:rsid w:val="001D12ED"/>
    <w:rsid w:val="002A1A79"/>
    <w:rsid w:val="00335041"/>
    <w:rsid w:val="003436D7"/>
    <w:rsid w:val="00391DBB"/>
    <w:rsid w:val="003D1F1D"/>
    <w:rsid w:val="0040695E"/>
    <w:rsid w:val="00437237"/>
    <w:rsid w:val="0044061D"/>
    <w:rsid w:val="004F0B4A"/>
    <w:rsid w:val="00530936"/>
    <w:rsid w:val="00563034"/>
    <w:rsid w:val="00594658"/>
    <w:rsid w:val="005A2C02"/>
    <w:rsid w:val="005B1E9A"/>
    <w:rsid w:val="005B4A62"/>
    <w:rsid w:val="005C14EB"/>
    <w:rsid w:val="005C1B45"/>
    <w:rsid w:val="005D4AA0"/>
    <w:rsid w:val="005E2F82"/>
    <w:rsid w:val="006009D0"/>
    <w:rsid w:val="00652B09"/>
    <w:rsid w:val="006810D8"/>
    <w:rsid w:val="006916E0"/>
    <w:rsid w:val="00734F93"/>
    <w:rsid w:val="00752863"/>
    <w:rsid w:val="00777184"/>
    <w:rsid w:val="007A3437"/>
    <w:rsid w:val="007A4970"/>
    <w:rsid w:val="007F3060"/>
    <w:rsid w:val="00823AAB"/>
    <w:rsid w:val="00865984"/>
    <w:rsid w:val="008A0DA3"/>
    <w:rsid w:val="008C0CAE"/>
    <w:rsid w:val="008C1B81"/>
    <w:rsid w:val="00903754"/>
    <w:rsid w:val="00970031"/>
    <w:rsid w:val="0098636F"/>
    <w:rsid w:val="009A47F6"/>
    <w:rsid w:val="009B11FE"/>
    <w:rsid w:val="009B574A"/>
    <w:rsid w:val="00A06798"/>
    <w:rsid w:val="00B3255E"/>
    <w:rsid w:val="00B71201"/>
    <w:rsid w:val="00B94B0C"/>
    <w:rsid w:val="00BD17F9"/>
    <w:rsid w:val="00BE1C3C"/>
    <w:rsid w:val="00BF4B7E"/>
    <w:rsid w:val="00C17393"/>
    <w:rsid w:val="00C204A5"/>
    <w:rsid w:val="00C730AD"/>
    <w:rsid w:val="00CA341E"/>
    <w:rsid w:val="00CE37E9"/>
    <w:rsid w:val="00D060D5"/>
    <w:rsid w:val="00D73C0C"/>
    <w:rsid w:val="00EC22C8"/>
    <w:rsid w:val="00ED4626"/>
    <w:rsid w:val="00F1309C"/>
    <w:rsid w:val="00FD077E"/>
    <w:rsid w:val="00FF3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9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037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903754"/>
    <w:pPr>
      <w:keepNext/>
      <w:jc w:val="center"/>
      <w:outlineLvl w:val="1"/>
    </w:pPr>
    <w:rPr>
      <w:b/>
      <w:sz w:val="52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D1F1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0695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069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nhideWhenUsed/>
    <w:rsid w:val="004069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0695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903754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customStyle="1" w:styleId="ConsPlusNormal">
    <w:name w:val="ConsPlusNormal"/>
    <w:rsid w:val="0090375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037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Title"/>
    <w:basedOn w:val="a"/>
    <w:link w:val="a8"/>
    <w:qFormat/>
    <w:rsid w:val="00903754"/>
    <w:pPr>
      <w:jc w:val="center"/>
    </w:pPr>
    <w:rPr>
      <w:sz w:val="36"/>
      <w:szCs w:val="20"/>
    </w:rPr>
  </w:style>
  <w:style w:type="character" w:customStyle="1" w:styleId="a8">
    <w:name w:val="Название Знак"/>
    <w:basedOn w:val="a0"/>
    <w:link w:val="a7"/>
    <w:rsid w:val="00903754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9">
    <w:name w:val="Normal (Web)"/>
    <w:basedOn w:val="a"/>
    <w:rsid w:val="00903754"/>
    <w:pPr>
      <w:spacing w:before="100" w:beforeAutospacing="1" w:after="119"/>
    </w:pPr>
  </w:style>
  <w:style w:type="table" w:styleId="aa">
    <w:name w:val="Table Grid"/>
    <w:basedOn w:val="a1"/>
    <w:rsid w:val="00903754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rsid w:val="00903754"/>
    <w:rPr>
      <w:color w:val="000080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3D1F1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c">
    <w:name w:val="Body Text"/>
    <w:basedOn w:val="a"/>
    <w:link w:val="11"/>
    <w:unhideWhenUsed/>
    <w:rsid w:val="003D1F1D"/>
    <w:pPr>
      <w:spacing w:after="120"/>
    </w:pPr>
    <w:rPr>
      <w:rFonts w:ascii="Calibri" w:hAnsi="Calibri"/>
      <w:lang w:val="en-US" w:eastAsia="en-US" w:bidi="en-US"/>
    </w:rPr>
  </w:style>
  <w:style w:type="character" w:customStyle="1" w:styleId="ad">
    <w:name w:val="Основной текст Знак"/>
    <w:basedOn w:val="a0"/>
    <w:link w:val="ac"/>
    <w:uiPriority w:val="99"/>
    <w:semiHidden/>
    <w:rsid w:val="003D1F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basedOn w:val="a0"/>
    <w:link w:val="ac"/>
    <w:locked/>
    <w:rsid w:val="003D1F1D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e">
    <w:name w:val="header"/>
    <w:basedOn w:val="a"/>
    <w:link w:val="af"/>
    <w:uiPriority w:val="99"/>
    <w:rsid w:val="00652B0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52B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F1309C"/>
    <w:pPr>
      <w:widowControl w:val="0"/>
      <w:suppressAutoHyphens/>
      <w:autoSpaceDE w:val="0"/>
      <w:ind w:left="720"/>
      <w:contextualSpacing/>
    </w:pPr>
    <w:rPr>
      <w:rFonts w:ascii="Arial" w:eastAsia="Arial" w:hAnsi="Arial" w:cs="Arial"/>
      <w:lang w:bidi="ru-RU"/>
    </w:rPr>
  </w:style>
  <w:style w:type="paragraph" w:customStyle="1" w:styleId="af1">
    <w:name w:val="Стиль"/>
    <w:rsid w:val="00F1309C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postbody1">
    <w:name w:val="postbody1"/>
    <w:basedOn w:val="a0"/>
    <w:rsid w:val="00A06798"/>
    <w:rPr>
      <w:sz w:val="20"/>
      <w:szCs w:val="20"/>
    </w:rPr>
  </w:style>
  <w:style w:type="paragraph" w:customStyle="1" w:styleId="ConsPlusTitle">
    <w:name w:val="ConsPlusTitle"/>
    <w:uiPriority w:val="99"/>
    <w:rsid w:val="006916E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916E0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f2">
    <w:name w:val="No Spacing"/>
    <w:uiPriority w:val="1"/>
    <w:qFormat/>
    <w:rsid w:val="00563034"/>
  </w:style>
  <w:style w:type="character" w:customStyle="1" w:styleId="apple-converted-space">
    <w:name w:val="apple-converted-space"/>
    <w:basedOn w:val="a0"/>
    <w:rsid w:val="003436D7"/>
  </w:style>
  <w:style w:type="paragraph" w:customStyle="1" w:styleId="Default">
    <w:name w:val="Default"/>
    <w:rsid w:val="003436D7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1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3463</Words>
  <Characters>19741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Чапаевское сельское поселение</Company>
  <LinksUpToDate>false</LinksUpToDate>
  <CharactersWithSpaces>23158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Marina</cp:lastModifiedBy>
  <cp:revision>3</cp:revision>
  <cp:lastPrinted>2014-02-04T12:18:00Z</cp:lastPrinted>
  <dcterms:created xsi:type="dcterms:W3CDTF">2013-12-12T12:18:00Z</dcterms:created>
  <dcterms:modified xsi:type="dcterms:W3CDTF">2014-02-04T12:23:00Z</dcterms:modified>
</cp:coreProperties>
</file>