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168301"/>
        <w:docPartObj>
          <w:docPartGallery w:val="Table of Contents"/>
          <w:docPartUnique/>
        </w:docPartObj>
      </w:sdtPr>
      <w:sdtContent>
        <w:p w:rsidR="00B51146" w:rsidRDefault="00B51146">
          <w:pPr>
            <w:pStyle w:val="afb"/>
          </w:pPr>
          <w:r>
            <w:t>Оглавление</w:t>
          </w:r>
        </w:p>
        <w:p w:rsidR="00EA2BCA" w:rsidRDefault="00574F58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574F58">
            <w:fldChar w:fldCharType="begin"/>
          </w:r>
          <w:r w:rsidR="00B51146">
            <w:instrText xml:space="preserve"> TOC \o "1-3" \h \z \u </w:instrText>
          </w:r>
          <w:r w:rsidRPr="00574F58">
            <w:fldChar w:fldCharType="separate"/>
          </w:r>
          <w:hyperlink w:anchor="_Toc95984843" w:history="1">
            <w:r w:rsidR="00EA2BCA" w:rsidRPr="00ED2C20">
              <w:rPr>
                <w:rStyle w:val="ad"/>
                <w:noProof/>
              </w:rPr>
              <w:t>О плане работы Совета депутатов Чапаевского сельского поселения Красносельского муниципального района Костромской области на 2022 год .</w:t>
            </w:r>
            <w:r w:rsidR="00EA2BCA">
              <w:rPr>
                <w:noProof/>
                <w:webHidden/>
              </w:rPr>
              <w:tab/>
            </w:r>
            <w:r w:rsidR="00EA2BCA">
              <w:rPr>
                <w:noProof/>
                <w:webHidden/>
              </w:rPr>
              <w:fldChar w:fldCharType="begin"/>
            </w:r>
            <w:r w:rsidR="00EA2BCA">
              <w:rPr>
                <w:noProof/>
                <w:webHidden/>
              </w:rPr>
              <w:instrText xml:space="preserve"> PAGEREF _Toc95984843 \h </w:instrText>
            </w:r>
            <w:r w:rsidR="00EA2BCA">
              <w:rPr>
                <w:noProof/>
                <w:webHidden/>
              </w:rPr>
            </w:r>
            <w:r w:rsidR="00EA2BCA">
              <w:rPr>
                <w:noProof/>
                <w:webHidden/>
              </w:rPr>
              <w:fldChar w:fldCharType="separate"/>
            </w:r>
            <w:r w:rsidR="00B36FDE">
              <w:rPr>
                <w:noProof/>
                <w:webHidden/>
              </w:rPr>
              <w:t>3</w:t>
            </w:r>
            <w:r w:rsidR="00EA2BCA">
              <w:rPr>
                <w:noProof/>
                <w:webHidden/>
              </w:rPr>
              <w:fldChar w:fldCharType="end"/>
            </w:r>
          </w:hyperlink>
        </w:p>
        <w:p w:rsidR="00EA2BCA" w:rsidRDefault="00EA2BCA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5984844" w:history="1">
            <w:r w:rsidRPr="00ED2C20">
              <w:rPr>
                <w:rStyle w:val="ad"/>
                <w:noProof/>
              </w:rPr>
              <w:t>О внесении изменений в решение №137 от 11.11.2019 г. «Об оплате труда лиц, замещающих муниципальные должности Чапаевского сельского поселения Красносельского муниципального района Костромской» области в редакции №181 от 12.10.2020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_Toc95984844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6F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BCA" w:rsidRDefault="00EA2BCA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5984845" w:history="1">
            <w:r w:rsidRPr="00ED2C20">
              <w:rPr>
                <w:rStyle w:val="ad"/>
                <w:noProof/>
              </w:rPr>
              <w:t>Об индексации размеров должностных окладов лиц, замещающих муниципальные должности и должности муниципальной службы Чапаевского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_Toc95984845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6F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BCA" w:rsidRDefault="00EA2BCA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5984846" w:history="1">
            <w:r w:rsidRPr="00ED2C20">
              <w:rPr>
                <w:rStyle w:val="ad"/>
                <w:noProof/>
              </w:rPr>
              <w:t>О СТОИМОСТИ УСЛУГ, ПРЕДОСТАВЛЯЕМЫХ, СОГЛАСНО ГАРАНТИРОВАННОМУ ПЕРЕЧНЮ, УСЛУГ ПО ПОГРЕБЕНИЮ.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_Toc95984846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6F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BCA" w:rsidRDefault="00EA2BCA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5984847" w:history="1">
            <w:r w:rsidRPr="00ED2C20">
              <w:rPr>
                <w:rStyle w:val="ad"/>
                <w:noProof/>
              </w:rPr>
              <w:t>Сведения о численности муниципальных служащих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_Toc95984847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6F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3659" w:rsidRPr="00F93659" w:rsidRDefault="00574F58" w:rsidP="00F93659">
          <w:pPr>
            <w:tabs>
              <w:tab w:val="right" w:pos="9921"/>
            </w:tabs>
          </w:pPr>
          <w:r>
            <w:fldChar w:fldCharType="end"/>
          </w:r>
          <w:r w:rsidR="008C1DAC">
            <w:tab/>
          </w:r>
        </w:p>
      </w:sdtContent>
    </w:sdt>
    <w:p w:rsidR="009F1FEB" w:rsidRPr="009F1FEB" w:rsidRDefault="00CC7C5D" w:rsidP="009F1FEB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 w:rsidR="009F1FEB" w:rsidRPr="00824831">
        <w:rPr>
          <w:rFonts w:ascii="Tahoma" w:hAnsi="Tahoma" w:cs="Tahoma"/>
          <w:i/>
          <w:sz w:val="16"/>
          <w:szCs w:val="16"/>
        </w:rPr>
        <w:t xml:space="preserve">  </w:t>
      </w:r>
    </w:p>
    <w:p w:rsidR="0085050E" w:rsidRPr="008C4DE2" w:rsidRDefault="009F1FEB" w:rsidP="0085050E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p w:rsidR="00EB0223" w:rsidRPr="00EB14AF" w:rsidRDefault="00EB0223" w:rsidP="00EB0223">
      <w:pPr>
        <w:suppressAutoHyphens/>
        <w:ind w:firstLine="709"/>
        <w:jc w:val="both"/>
        <w:rPr>
          <w:rFonts w:ascii="Tahoma" w:hAnsi="Tahoma"/>
          <w:i/>
          <w:sz w:val="18"/>
        </w:rPr>
      </w:pPr>
      <w:r>
        <w:rPr>
          <w:rFonts w:ascii="Tahoma" w:hAnsi="Tahoma" w:cs="Tahoma"/>
          <w:i/>
          <w:sz w:val="16"/>
          <w:szCs w:val="16"/>
        </w:rPr>
        <w:lastRenderedPageBreak/>
        <w:t xml:space="preserve"> </w:t>
      </w:r>
    </w:p>
    <w:p w:rsidR="00EB0223" w:rsidRPr="00EB0223" w:rsidRDefault="00EB0223" w:rsidP="00EB0223">
      <w:pPr>
        <w:ind w:firstLine="709"/>
        <w:rPr>
          <w:rFonts w:ascii="Tahoma" w:hAnsi="Tahoma" w:cs="Tahoma"/>
          <w:i/>
          <w:sz w:val="18"/>
          <w:szCs w:val="18"/>
        </w:rPr>
      </w:pPr>
      <w:r w:rsidRPr="00EB0223">
        <w:rPr>
          <w:rFonts w:ascii="Tahoma" w:hAnsi="Tahoma" w:cs="Tahoma"/>
          <w:i/>
          <w:sz w:val="18"/>
          <w:szCs w:val="18"/>
        </w:rPr>
        <w:t xml:space="preserve">Совет депутатов </w:t>
      </w:r>
    </w:p>
    <w:p w:rsidR="00EB0223" w:rsidRPr="00EB0223" w:rsidRDefault="00EB0223" w:rsidP="00EB0223">
      <w:pPr>
        <w:ind w:firstLine="709"/>
        <w:rPr>
          <w:rFonts w:ascii="Tahoma" w:hAnsi="Tahoma" w:cs="Tahoma"/>
          <w:i/>
          <w:sz w:val="18"/>
          <w:szCs w:val="18"/>
        </w:rPr>
      </w:pPr>
      <w:r w:rsidRPr="00EB0223">
        <w:rPr>
          <w:rFonts w:ascii="Tahoma" w:hAnsi="Tahoma" w:cs="Tahoma"/>
          <w:i/>
          <w:sz w:val="18"/>
          <w:szCs w:val="18"/>
        </w:rPr>
        <w:t xml:space="preserve">Чапаевского сельского поселения Красносельского муниципального района Костромской области </w:t>
      </w:r>
    </w:p>
    <w:p w:rsidR="00EB0223" w:rsidRPr="00EB0223" w:rsidRDefault="00EB0223" w:rsidP="00EB0223">
      <w:pPr>
        <w:ind w:firstLine="709"/>
        <w:rPr>
          <w:rFonts w:ascii="Tahoma" w:hAnsi="Tahoma" w:cs="Tahoma"/>
          <w:i/>
          <w:sz w:val="18"/>
          <w:szCs w:val="18"/>
        </w:rPr>
      </w:pPr>
      <w:proofErr w:type="gramStart"/>
      <w:r w:rsidRPr="00EB0223">
        <w:rPr>
          <w:rFonts w:ascii="Tahoma" w:hAnsi="Tahoma" w:cs="Tahoma"/>
          <w:i/>
          <w:sz w:val="18"/>
          <w:szCs w:val="18"/>
        </w:rPr>
        <w:t>Р</w:t>
      </w:r>
      <w:proofErr w:type="gramEnd"/>
      <w:r w:rsidRPr="00EB0223">
        <w:rPr>
          <w:rFonts w:ascii="Tahoma" w:hAnsi="Tahoma" w:cs="Tahoma"/>
          <w:i/>
          <w:sz w:val="18"/>
          <w:szCs w:val="18"/>
        </w:rPr>
        <w:t xml:space="preserve"> Е Ш Е Н И Е от 29 декабря 2021 г. № 26</w:t>
      </w:r>
    </w:p>
    <w:p w:rsidR="00EB0223" w:rsidRPr="00EB14AF" w:rsidRDefault="00EB0223" w:rsidP="0024653E">
      <w:pPr>
        <w:pStyle w:val="afc"/>
        <w:outlineLvl w:val="0"/>
      </w:pPr>
      <w:bookmarkStart w:id="0" w:name="_Toc95984843"/>
      <w:r w:rsidRPr="00EB14AF">
        <w:t>О плане работы Совета депутатов Чапаевского сельского поселения Красносельского муниципального района Костромской области на 2022</w:t>
      </w:r>
      <w:r>
        <w:t xml:space="preserve"> </w:t>
      </w:r>
      <w:r w:rsidRPr="00EB14AF">
        <w:t>год</w:t>
      </w:r>
      <w:proofErr w:type="gramStart"/>
      <w:r w:rsidRPr="00EB14AF">
        <w:t xml:space="preserve"> .</w:t>
      </w:r>
      <w:bookmarkEnd w:id="0"/>
      <w:proofErr w:type="gramEnd"/>
    </w:p>
    <w:p w:rsidR="00EB0223" w:rsidRPr="00EB14AF" w:rsidRDefault="00EB0223" w:rsidP="00EB0223">
      <w:pPr>
        <w:suppressAutoHyphens/>
        <w:ind w:firstLine="709"/>
        <w:jc w:val="both"/>
        <w:rPr>
          <w:rFonts w:ascii="Tahoma" w:hAnsi="Tahoma"/>
          <w:i/>
          <w:sz w:val="18"/>
          <w:szCs w:val="28"/>
        </w:rPr>
      </w:pPr>
      <w:r w:rsidRPr="00EB14AF">
        <w:rPr>
          <w:rFonts w:ascii="Tahoma" w:hAnsi="Tahoma"/>
          <w:i/>
          <w:sz w:val="18"/>
          <w:szCs w:val="28"/>
        </w:rPr>
        <w:t>В соответствии с Федеральным законом</w:t>
      </w:r>
      <w:r>
        <w:rPr>
          <w:rFonts w:ascii="Tahoma" w:hAnsi="Tahoma"/>
          <w:i/>
          <w:sz w:val="18"/>
          <w:szCs w:val="28"/>
        </w:rPr>
        <w:t xml:space="preserve"> </w:t>
      </w:r>
      <w:r w:rsidRPr="00EB14AF">
        <w:rPr>
          <w:rFonts w:ascii="Tahoma" w:hAnsi="Tahoma"/>
          <w:i/>
          <w:sz w:val="18"/>
          <w:szCs w:val="28"/>
        </w:rPr>
        <w:t>№ 131-ФЗ « Об общих принципах организации местного самоуправления Российской Федерации», руководствуюсь статьей 26 Устава муниципального образования Чапаевское сельское поселение Красносельского муниципального района Костромской области</w:t>
      </w:r>
      <w:proofErr w:type="gramStart"/>
      <w:r w:rsidRPr="00EB14AF">
        <w:rPr>
          <w:rFonts w:ascii="Tahoma" w:hAnsi="Tahoma"/>
          <w:i/>
          <w:sz w:val="18"/>
          <w:szCs w:val="28"/>
        </w:rPr>
        <w:t xml:space="preserve"> .</w:t>
      </w:r>
      <w:proofErr w:type="gramEnd"/>
    </w:p>
    <w:p w:rsidR="00EB0223" w:rsidRPr="00EB14AF" w:rsidRDefault="00EB0223" w:rsidP="00EB0223">
      <w:pPr>
        <w:suppressAutoHyphens/>
        <w:ind w:firstLine="709"/>
        <w:jc w:val="both"/>
        <w:rPr>
          <w:rFonts w:ascii="Tahoma" w:hAnsi="Tahoma"/>
          <w:i/>
          <w:sz w:val="18"/>
          <w:szCs w:val="28"/>
        </w:rPr>
      </w:pPr>
      <w:r w:rsidRPr="00EB14AF">
        <w:rPr>
          <w:rFonts w:ascii="Tahoma" w:hAnsi="Tahoma"/>
          <w:i/>
          <w:sz w:val="18"/>
          <w:szCs w:val="28"/>
        </w:rPr>
        <w:t>Совет депутатов РЕШИЛ:</w:t>
      </w:r>
    </w:p>
    <w:p w:rsidR="00EB0223" w:rsidRPr="00EB0223" w:rsidRDefault="00EB0223" w:rsidP="00EB0223">
      <w:pPr>
        <w:pStyle w:val="a1"/>
        <w:suppressAutoHyphens/>
        <w:spacing w:after="0"/>
        <w:ind w:firstLine="709"/>
        <w:jc w:val="both"/>
        <w:rPr>
          <w:rFonts w:ascii="Tahoma" w:hAnsi="Tahoma"/>
          <w:i/>
          <w:sz w:val="18"/>
          <w:szCs w:val="28"/>
          <w:lang w:val="ru-RU"/>
        </w:rPr>
      </w:pPr>
      <w:r w:rsidRPr="00EB0223">
        <w:rPr>
          <w:rFonts w:ascii="Tahoma" w:hAnsi="Tahoma"/>
          <w:i/>
          <w:sz w:val="18"/>
          <w:szCs w:val="28"/>
          <w:lang w:val="ru-RU"/>
        </w:rPr>
        <w:t>1. Утвердить план работы Совета депутатов Чапаевского сельского поселения Красносельского муниципального района Костромской области на 2022 год (приложение № 1</w:t>
      </w:r>
      <w:proofErr w:type="gramStart"/>
      <w:r w:rsidRPr="00EB0223">
        <w:rPr>
          <w:rFonts w:ascii="Tahoma" w:hAnsi="Tahoma"/>
          <w:i/>
          <w:sz w:val="18"/>
          <w:szCs w:val="28"/>
          <w:lang w:val="ru-RU"/>
        </w:rPr>
        <w:t xml:space="preserve"> )</w:t>
      </w:r>
      <w:proofErr w:type="gramEnd"/>
    </w:p>
    <w:p w:rsidR="00EB0223" w:rsidRPr="00EB0223" w:rsidRDefault="00EB0223" w:rsidP="00EB0223">
      <w:pPr>
        <w:pStyle w:val="a1"/>
        <w:suppressAutoHyphens/>
        <w:spacing w:after="0"/>
        <w:ind w:firstLine="709"/>
        <w:jc w:val="both"/>
        <w:rPr>
          <w:rFonts w:ascii="Tahoma" w:hAnsi="Tahoma"/>
          <w:i/>
          <w:sz w:val="18"/>
          <w:szCs w:val="28"/>
          <w:lang w:val="ru-RU"/>
        </w:rPr>
      </w:pPr>
      <w:r w:rsidRPr="00EB0223">
        <w:rPr>
          <w:rFonts w:ascii="Tahoma" w:hAnsi="Tahoma"/>
          <w:i/>
          <w:sz w:val="18"/>
          <w:szCs w:val="28"/>
          <w:lang w:val="ru-RU"/>
        </w:rPr>
        <w:t>2 Настоящее решение вступает в силу с момента его подписания.</w:t>
      </w:r>
    </w:p>
    <w:p w:rsidR="00EB0223" w:rsidRPr="00EB14AF" w:rsidRDefault="00EB0223" w:rsidP="00EB0223">
      <w:pPr>
        <w:suppressAutoHyphens/>
        <w:ind w:firstLine="709"/>
        <w:jc w:val="both"/>
        <w:rPr>
          <w:rFonts w:ascii="Tahoma" w:hAnsi="Tahoma"/>
          <w:i/>
          <w:sz w:val="18"/>
          <w:szCs w:val="28"/>
        </w:rPr>
      </w:pPr>
      <w:r w:rsidRPr="00EB14AF">
        <w:rPr>
          <w:rFonts w:ascii="Tahoma" w:hAnsi="Tahoma"/>
          <w:i/>
          <w:sz w:val="18"/>
          <w:szCs w:val="28"/>
        </w:rPr>
        <w:t>Глава поселения</w:t>
      </w:r>
      <w:r>
        <w:rPr>
          <w:rFonts w:ascii="Tahoma" w:hAnsi="Tahoma"/>
          <w:i/>
          <w:sz w:val="18"/>
          <w:szCs w:val="28"/>
        </w:rPr>
        <w:t xml:space="preserve"> </w:t>
      </w:r>
      <w:r w:rsidRPr="00EB14AF">
        <w:rPr>
          <w:rFonts w:ascii="Tahoma" w:hAnsi="Tahoma"/>
          <w:i/>
          <w:sz w:val="18"/>
          <w:szCs w:val="28"/>
        </w:rPr>
        <w:t>Г.А.Смирнова.</w:t>
      </w:r>
    </w:p>
    <w:p w:rsidR="00EB0223" w:rsidRPr="00EB14AF" w:rsidRDefault="00EB0223" w:rsidP="00EB0223">
      <w:pPr>
        <w:suppressAutoHyphens/>
        <w:ind w:firstLine="709"/>
        <w:jc w:val="both"/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П</w:t>
      </w:r>
      <w:r w:rsidRPr="00EB14AF">
        <w:rPr>
          <w:rFonts w:ascii="Tahoma" w:hAnsi="Tahoma"/>
          <w:i/>
          <w:sz w:val="18"/>
        </w:rPr>
        <w:t>риложение к решению совета депутатов №26 от 29.12.2021 г.</w:t>
      </w:r>
    </w:p>
    <w:p w:rsidR="00EB0223" w:rsidRPr="00EB14AF" w:rsidRDefault="00EB0223" w:rsidP="00EB0223">
      <w:pPr>
        <w:suppressAutoHyphens/>
        <w:ind w:firstLine="709"/>
        <w:jc w:val="both"/>
        <w:rPr>
          <w:rFonts w:ascii="Tahoma" w:hAnsi="Tahoma"/>
          <w:i/>
          <w:sz w:val="18"/>
        </w:rPr>
      </w:pPr>
      <w:r w:rsidRPr="00EB14AF">
        <w:rPr>
          <w:rFonts w:ascii="Tahoma" w:hAnsi="Tahoma"/>
          <w:i/>
          <w:sz w:val="18"/>
        </w:rPr>
        <w:t>Проектный план работы Совета депутатов Чапаевского сельского поселения Красносельского муниципального района Костромской области третьего созыва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4663"/>
        <w:gridCol w:w="1717"/>
        <w:gridCol w:w="3347"/>
      </w:tblGrid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№</w:t>
            </w:r>
            <w:proofErr w:type="spellStart"/>
            <w:proofErr w:type="gramStart"/>
            <w:r w:rsidRPr="00EB14AF">
              <w:rPr>
                <w:rFonts w:ascii="Tahoma" w:hAnsi="Tahoma"/>
                <w:i/>
                <w:sz w:val="18"/>
              </w:rPr>
              <w:t>п</w:t>
            </w:r>
            <w:proofErr w:type="spellEnd"/>
            <w:proofErr w:type="gramEnd"/>
            <w:r w:rsidRPr="00EB14AF">
              <w:rPr>
                <w:rFonts w:ascii="Tahoma" w:hAnsi="Tahoma"/>
                <w:i/>
                <w:sz w:val="18"/>
              </w:rPr>
              <w:t>/</w:t>
            </w:r>
            <w:proofErr w:type="spellStart"/>
            <w:r w:rsidRPr="00EB14AF">
              <w:rPr>
                <w:rFonts w:ascii="Tahoma" w:hAnsi="Tahoma"/>
                <w:i/>
                <w:sz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Наименование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 xml:space="preserve">Исполнители </w:t>
            </w:r>
          </w:p>
        </w:tc>
      </w:tr>
      <w:tr w:rsidR="00EB0223" w:rsidRPr="00EB14AF" w:rsidTr="0065631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Тематика вопросов для рассмотрения на заседаниях Собрания депутатов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  <w:lang w:eastAsia="ar-SA"/>
              </w:rPr>
              <w:t>О присвоении звания «Почетный гражданин Красносельского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О приведении положений Устава ЧСП в соответствие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Глава Красносельского муниципального района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Уточнение бюджета поселения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Главный бухгалтер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Первый квартал 2022 года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 деятельности отдела МВД России по Красносельскому району за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 xml:space="preserve">Начальник </w:t>
            </w:r>
          </w:p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 xml:space="preserve">отдела МВД России по Красносельскому району, участковый инспектор 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 реализации муниципальных программ социальной сферы.</w:t>
            </w:r>
            <w:r w:rsidRPr="00EB14AF">
              <w:rPr>
                <w:rFonts w:ascii="Tahoma" w:hAnsi="Tahoma"/>
                <w:i/>
                <w:sz w:val="18"/>
              </w:rPr>
              <w:tab/>
            </w:r>
            <w:r w:rsidRPr="00EB14AF">
              <w:rPr>
                <w:rFonts w:ascii="Tahoma" w:hAnsi="Tahoma"/>
                <w:i/>
                <w:sz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 xml:space="preserve">Заместитель главы администрации поселения 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 xml:space="preserve">О работе с ТОС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Глава поселения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Об исполнении бюджета ЧСП Красносельского муниципального района за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Гл</w:t>
            </w:r>
            <w:proofErr w:type="gramStart"/>
            <w:r w:rsidRPr="00EB14AF">
              <w:rPr>
                <w:rFonts w:ascii="Tahoma" w:hAnsi="Tahoma"/>
                <w:i/>
                <w:sz w:val="18"/>
              </w:rPr>
              <w:t>.б</w:t>
            </w:r>
            <w:proofErr w:type="gramEnd"/>
            <w:r w:rsidRPr="00EB14AF">
              <w:rPr>
                <w:rFonts w:ascii="Tahoma" w:hAnsi="Tahoma"/>
                <w:i/>
                <w:sz w:val="18"/>
              </w:rPr>
              <w:t>ухгалтер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Второй квартал 2022 года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 развитии субъектов малого и среднего предпринимательства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Отдел по экономике и предпринимательской деятельности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 xml:space="preserve">Об исполнении бюджета за 1 квартал 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proofErr w:type="spellStart"/>
            <w:r w:rsidRPr="00EB14AF">
              <w:rPr>
                <w:rFonts w:ascii="Tahoma" w:hAnsi="Tahoma"/>
                <w:i/>
                <w:sz w:val="18"/>
              </w:rPr>
              <w:t>Гл</w:t>
            </w:r>
            <w:proofErr w:type="gramStart"/>
            <w:r w:rsidRPr="00EB14AF">
              <w:rPr>
                <w:rFonts w:ascii="Tahoma" w:hAnsi="Tahoma"/>
                <w:i/>
                <w:sz w:val="18"/>
              </w:rPr>
              <w:t>.б</w:t>
            </w:r>
            <w:proofErr w:type="gramEnd"/>
            <w:r w:rsidRPr="00EB14AF">
              <w:rPr>
                <w:rFonts w:ascii="Tahoma" w:hAnsi="Tahoma"/>
                <w:i/>
                <w:sz w:val="18"/>
              </w:rPr>
              <w:t>ухгатер</w:t>
            </w:r>
            <w:proofErr w:type="spellEnd"/>
          </w:p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 xml:space="preserve">О работе по физической культуре в </w:t>
            </w:r>
            <w:proofErr w:type="gramStart"/>
            <w:r w:rsidRPr="00EB14AF">
              <w:rPr>
                <w:rFonts w:ascii="Tahoma" w:hAnsi="Tahoma"/>
                <w:i/>
                <w:sz w:val="18"/>
              </w:rPr>
              <w:t>сельском</w:t>
            </w:r>
            <w:proofErr w:type="gramEnd"/>
            <w:r w:rsidRPr="00EB14AF">
              <w:rPr>
                <w:rFonts w:ascii="Tahoma" w:hAnsi="Tahoma"/>
                <w:i/>
                <w:sz w:val="18"/>
              </w:rPr>
              <w:t xml:space="preserve"> поселениях Красносельского муниципального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proofErr w:type="gramStart"/>
            <w:r w:rsidRPr="00EB14AF">
              <w:rPr>
                <w:rFonts w:ascii="Tahoma" w:hAnsi="Tahoma"/>
                <w:i/>
                <w:sz w:val="18"/>
              </w:rPr>
              <w:t xml:space="preserve">Ответственный за спорт </w:t>
            </w:r>
            <w:proofErr w:type="gramEnd"/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Третий квартал 2022 года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Об исполнении бюджета поселения за 2 квартал 2022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Гл</w:t>
            </w:r>
            <w:proofErr w:type="gramStart"/>
            <w:r w:rsidRPr="00EB14AF">
              <w:rPr>
                <w:rFonts w:ascii="Tahoma" w:hAnsi="Tahoma"/>
                <w:i/>
                <w:sz w:val="18"/>
              </w:rPr>
              <w:t>.б</w:t>
            </w:r>
            <w:proofErr w:type="gramEnd"/>
            <w:r w:rsidRPr="00EB14AF">
              <w:rPr>
                <w:rFonts w:ascii="Tahoma" w:hAnsi="Tahoma"/>
                <w:i/>
                <w:sz w:val="18"/>
              </w:rPr>
              <w:t>ухгалтер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 работе СДК</w:t>
            </w:r>
          </w:p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Заведующие СДК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 работе музея Бирюковых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Отдел культуры, туризма, спорта и молодежи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Четвертый квартал 2022 года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Об исполнении бюджета поселения за 3 квартал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Гл</w:t>
            </w:r>
            <w:proofErr w:type="gramStart"/>
            <w:r w:rsidRPr="00EB14AF">
              <w:rPr>
                <w:rFonts w:ascii="Tahoma" w:hAnsi="Tahoma"/>
                <w:i/>
                <w:sz w:val="18"/>
              </w:rPr>
              <w:t>.б</w:t>
            </w:r>
            <w:proofErr w:type="gramEnd"/>
            <w:r w:rsidRPr="00EB14AF">
              <w:rPr>
                <w:rFonts w:ascii="Tahoma" w:hAnsi="Tahoma"/>
                <w:i/>
                <w:sz w:val="18"/>
              </w:rPr>
              <w:t>ухгалтер</w:t>
            </w:r>
          </w:p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Об утверждении бюджета в первом и втором чтениях на 2022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Гл</w:t>
            </w:r>
            <w:proofErr w:type="gramStart"/>
            <w:r w:rsidRPr="00EB14AF">
              <w:rPr>
                <w:rFonts w:ascii="Tahoma" w:hAnsi="Tahoma"/>
                <w:i/>
                <w:sz w:val="18"/>
              </w:rPr>
              <w:t>.б</w:t>
            </w:r>
            <w:proofErr w:type="gramEnd"/>
            <w:r w:rsidRPr="00EB14AF">
              <w:rPr>
                <w:rFonts w:ascii="Tahoma" w:hAnsi="Tahoma"/>
                <w:i/>
                <w:sz w:val="18"/>
              </w:rPr>
              <w:t>ухгалтер</w:t>
            </w:r>
          </w:p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О плане работ администрации на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Глава поселения</w:t>
            </w:r>
          </w:p>
        </w:tc>
      </w:tr>
      <w:tr w:rsidR="00EB0223" w:rsidRPr="00EB14AF" w:rsidTr="0065631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Работа депутатских комиссий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  <w:lang w:eastAsia="ar-SA"/>
              </w:rPr>
            </w:pPr>
            <w:r w:rsidRPr="00EB14AF">
              <w:rPr>
                <w:rFonts w:ascii="Tahoma" w:hAnsi="Tahoma"/>
                <w:i/>
                <w:sz w:val="18"/>
              </w:rPr>
              <w:t>О приведении положений Устава КМР в соответствие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депутатская комиссия по законности, правопорядку и местному самоуправлению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  <w:lang w:eastAsia="ar-SA"/>
              </w:rPr>
            </w:pPr>
            <w:r w:rsidRPr="00EB14AF">
              <w:rPr>
                <w:rFonts w:ascii="Tahoma" w:hAnsi="Tahoma"/>
                <w:i/>
                <w:sz w:val="18"/>
                <w:lang w:eastAsia="ar-SA"/>
              </w:rPr>
              <w:t>О внесении изменений в бюджет поселения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 xml:space="preserve">депутатская комиссия по финансово-бюджетной, инвестиционной политике и </w:t>
            </w: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lastRenderedPageBreak/>
              <w:t>экономическому развитию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  <w:lang w:eastAsia="ar-SA"/>
              </w:rPr>
            </w:pPr>
            <w:r w:rsidRPr="00EB14AF">
              <w:rPr>
                <w:rFonts w:ascii="Tahoma" w:hAnsi="Tahoma"/>
                <w:i/>
                <w:sz w:val="18"/>
                <w:lang w:eastAsia="ar-SA"/>
              </w:rPr>
              <w:t>Рассмотрение поступающих предложений от избирателей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депутатские комиссии</w:t>
            </w:r>
          </w:p>
        </w:tc>
      </w:tr>
      <w:tr w:rsidR="00EB0223" w:rsidRPr="00EB14AF" w:rsidTr="0065631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Работа депутатов с избирателями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  <w:lang w:eastAsia="ar-SA"/>
              </w:rPr>
            </w:pPr>
            <w:r w:rsidRPr="00EB14AF">
              <w:rPr>
                <w:rFonts w:ascii="Tahoma" w:hAnsi="Tahoma"/>
                <w:i/>
                <w:sz w:val="18"/>
                <w:lang w:eastAsia="ar-SA"/>
              </w:rPr>
              <w:t>Прием избирателей в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ежемесячно 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депутаты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  <w:lang w:eastAsia="ar-SA"/>
              </w:rPr>
            </w:pPr>
            <w:r w:rsidRPr="00EB14AF">
              <w:rPr>
                <w:rFonts w:ascii="Tahoma" w:hAnsi="Tahoma"/>
                <w:i/>
                <w:sz w:val="18"/>
                <w:lang w:eastAsia="ar-SA"/>
              </w:rPr>
              <w:t>Участие в заседаниях Советов депутатов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депутаты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  <w:lang w:eastAsia="ar-SA"/>
              </w:rPr>
            </w:pPr>
            <w:r w:rsidRPr="00EB14AF">
              <w:rPr>
                <w:rFonts w:ascii="Tahoma" w:hAnsi="Tahoma"/>
                <w:i/>
                <w:sz w:val="18"/>
                <w:lang w:eastAsia="ar-SA"/>
              </w:rPr>
              <w:t>Участие в мероприятиях, проводимых на территории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депутаты</w:t>
            </w:r>
          </w:p>
        </w:tc>
      </w:tr>
      <w:tr w:rsidR="00EB0223" w:rsidRPr="00EB14AF" w:rsidTr="0065631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pStyle w:val="ConsPlusTitle"/>
              <w:widowControl/>
              <w:tabs>
                <w:tab w:val="left" w:pos="1418"/>
              </w:tabs>
              <w:ind w:firstLine="709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Связь со СМИ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  <w:lang w:eastAsia="ar-SA"/>
              </w:rPr>
            </w:pPr>
            <w:r w:rsidRPr="00EB14AF">
              <w:rPr>
                <w:rFonts w:ascii="Tahoma" w:hAnsi="Tahoma"/>
                <w:i/>
                <w:sz w:val="18"/>
                <w:lang w:eastAsia="ar-SA"/>
              </w:rPr>
              <w:t>Публикация решений в информационном бюллетене «Чапаевский вестник», на официальном сайте администрации Красносельского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Главный специалист поселения</w:t>
            </w:r>
          </w:p>
        </w:tc>
      </w:tr>
      <w:tr w:rsidR="00EB0223" w:rsidRPr="00EB14AF" w:rsidTr="00656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snapToGrid w:val="0"/>
              <w:ind w:firstLine="15"/>
              <w:jc w:val="both"/>
              <w:rPr>
                <w:rFonts w:ascii="Tahoma" w:eastAsia="Calibri" w:hAnsi="Tahoma"/>
                <w:i/>
                <w:sz w:val="18"/>
                <w:lang w:eastAsia="ar-SA"/>
              </w:rPr>
            </w:pPr>
            <w:r w:rsidRPr="00EB14AF">
              <w:rPr>
                <w:rFonts w:ascii="Tahoma" w:hAnsi="Tahoma"/>
                <w:i/>
                <w:sz w:val="18"/>
                <w:lang w:eastAsia="ar-SA"/>
              </w:rPr>
              <w:t>Освещение деятельности администрации поселения депутатов, депутатов в округах через районную общественную политическую газету «Красное Приволжье», радио, местное телевидение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suppressAutoHyphens/>
              <w:ind w:firstLine="15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hAnsi="Tahoma"/>
                <w:i/>
                <w:sz w:val="18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3" w:rsidRPr="00EB14AF" w:rsidRDefault="00EB0223" w:rsidP="00EB0223">
            <w:pPr>
              <w:pStyle w:val="ConsPlusTitle"/>
              <w:widowControl/>
              <w:tabs>
                <w:tab w:val="left" w:pos="1418"/>
              </w:tabs>
              <w:ind w:firstLine="15"/>
              <w:jc w:val="both"/>
              <w:rPr>
                <w:rFonts w:ascii="Tahoma" w:hAnsi="Tahoma" w:cs="Times New Roman"/>
                <w:b w:val="0"/>
                <w:i/>
                <w:sz w:val="18"/>
                <w:szCs w:val="24"/>
              </w:rPr>
            </w:pPr>
            <w:r w:rsidRPr="00EB14AF">
              <w:rPr>
                <w:rFonts w:ascii="Tahoma" w:hAnsi="Tahoma" w:cs="Times New Roman"/>
                <w:b w:val="0"/>
                <w:i/>
                <w:sz w:val="18"/>
                <w:szCs w:val="24"/>
              </w:rPr>
              <w:t>Глава поселения</w:t>
            </w:r>
          </w:p>
        </w:tc>
      </w:tr>
    </w:tbl>
    <w:p w:rsidR="00EB0223" w:rsidRPr="00EB14AF" w:rsidRDefault="00EB0223" w:rsidP="00EB0223">
      <w:pPr>
        <w:suppressAutoHyphens/>
        <w:jc w:val="both"/>
        <w:rPr>
          <w:rFonts w:ascii="Tahoma" w:eastAsia="Calibri" w:hAnsi="Tahoma"/>
          <w:i/>
          <w:sz w:val="18"/>
        </w:rPr>
      </w:pPr>
      <w:r w:rsidRPr="00EB14AF">
        <w:rPr>
          <w:rFonts w:ascii="Tahoma" w:eastAsia="Calibri" w:hAnsi="Tahoma"/>
          <w:i/>
          <w:sz w:val="18"/>
        </w:rPr>
        <w:t>План работы администрации в сфере дорожной деятельности, уличного освещения на 2022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87"/>
        <w:gridCol w:w="3032"/>
      </w:tblGrid>
      <w:tr w:rsidR="00EB0223" w:rsidRPr="00EB14AF" w:rsidTr="00EB0223">
        <w:tc>
          <w:tcPr>
            <w:tcW w:w="675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 xml:space="preserve">№ </w:t>
            </w:r>
            <w:proofErr w:type="spellStart"/>
            <w:r w:rsidRPr="00EB14AF">
              <w:rPr>
                <w:rFonts w:ascii="Tahoma" w:eastAsia="Calibri" w:hAnsi="Tahoma"/>
                <w:i/>
                <w:sz w:val="18"/>
              </w:rPr>
              <w:t>п\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мероприятие</w:t>
            </w:r>
          </w:p>
        </w:tc>
        <w:tc>
          <w:tcPr>
            <w:tcW w:w="1787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Срок исполнения</w:t>
            </w:r>
          </w:p>
        </w:tc>
        <w:tc>
          <w:tcPr>
            <w:tcW w:w="303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ответственный</w:t>
            </w:r>
            <w:proofErr w:type="gramEnd"/>
          </w:p>
        </w:tc>
      </w:tr>
      <w:tr w:rsidR="00EB0223" w:rsidRPr="00EB14AF" w:rsidTr="00EB0223">
        <w:tc>
          <w:tcPr>
            <w:tcW w:w="675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1</w:t>
            </w:r>
          </w:p>
        </w:tc>
        <w:tc>
          <w:tcPr>
            <w:tcW w:w="496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Подсыпка щебнем дорожного полотна участка ул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.Н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>абережной п.им.Чапаева 30 м.погонных</w:t>
            </w:r>
            <w:r>
              <w:rPr>
                <w:rFonts w:ascii="Tahoma" w:eastAsia="Calibri" w:hAnsi="Tahoma"/>
                <w:i/>
                <w:sz w:val="18"/>
              </w:rPr>
              <w:t xml:space="preserve"> </w:t>
            </w:r>
          </w:p>
        </w:tc>
        <w:tc>
          <w:tcPr>
            <w:tcW w:w="1787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4 квартал</w:t>
            </w:r>
          </w:p>
        </w:tc>
        <w:tc>
          <w:tcPr>
            <w:tcW w:w="303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Зам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.г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>лавы</w:t>
            </w:r>
          </w:p>
        </w:tc>
      </w:tr>
      <w:tr w:rsidR="00EB0223" w:rsidRPr="00EB14AF" w:rsidTr="00EB0223">
        <w:tc>
          <w:tcPr>
            <w:tcW w:w="675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  <w:tc>
          <w:tcPr>
            <w:tcW w:w="496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Подсыпка дорожного полотна</w:t>
            </w:r>
            <w:r>
              <w:rPr>
                <w:rFonts w:ascii="Tahoma" w:eastAsia="Calibri" w:hAnsi="Tahoma"/>
                <w:i/>
                <w:sz w:val="18"/>
              </w:rPr>
              <w:t xml:space="preserve"> </w:t>
            </w:r>
            <w:r w:rsidRPr="00EB14AF">
              <w:rPr>
                <w:rFonts w:ascii="Tahoma" w:eastAsia="Calibri" w:hAnsi="Tahoma"/>
                <w:i/>
                <w:sz w:val="18"/>
              </w:rPr>
              <w:t xml:space="preserve">щебнем участка 50м. погонных </w:t>
            </w:r>
            <w:proofErr w:type="spellStart"/>
            <w:r w:rsidRPr="00EB14AF">
              <w:rPr>
                <w:rFonts w:ascii="Tahoma" w:eastAsia="Calibri" w:hAnsi="Tahoma"/>
                <w:i/>
                <w:sz w:val="18"/>
              </w:rPr>
              <w:t>ул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.Г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>орная-первая</w:t>
            </w:r>
            <w:proofErr w:type="spellEnd"/>
            <w:r w:rsidRPr="00EB14AF">
              <w:rPr>
                <w:rFonts w:ascii="Tahoma" w:eastAsia="Calibri" w:hAnsi="Tahoma"/>
                <w:i/>
                <w:sz w:val="18"/>
              </w:rPr>
              <w:t xml:space="preserve"> д.Ивановское</w:t>
            </w:r>
          </w:p>
        </w:tc>
        <w:tc>
          <w:tcPr>
            <w:tcW w:w="1787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4 квартал</w:t>
            </w:r>
          </w:p>
        </w:tc>
        <w:tc>
          <w:tcPr>
            <w:tcW w:w="303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</w:tr>
      <w:tr w:rsidR="00EB0223" w:rsidRPr="00EB14AF" w:rsidTr="00EB0223">
        <w:tc>
          <w:tcPr>
            <w:tcW w:w="675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5</w:t>
            </w:r>
          </w:p>
        </w:tc>
        <w:tc>
          <w:tcPr>
            <w:tcW w:w="496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 xml:space="preserve">Подсыпка щебнем дорожного полотна участка улицы в </w:t>
            </w:r>
            <w:proofErr w:type="spellStart"/>
            <w:r w:rsidRPr="00EB14AF">
              <w:rPr>
                <w:rFonts w:ascii="Tahoma" w:eastAsia="Calibri" w:hAnsi="Tahoma"/>
                <w:i/>
                <w:sz w:val="18"/>
              </w:rPr>
              <w:t>д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.Б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>обырщино</w:t>
            </w:r>
            <w:proofErr w:type="spellEnd"/>
            <w:r w:rsidRPr="00EB14AF">
              <w:rPr>
                <w:rFonts w:ascii="Tahoma" w:eastAsia="Calibri" w:hAnsi="Tahoma"/>
                <w:i/>
                <w:sz w:val="18"/>
              </w:rPr>
              <w:t xml:space="preserve"> 50 м.погонных.</w:t>
            </w:r>
            <w:r>
              <w:rPr>
                <w:rFonts w:ascii="Tahoma" w:eastAsia="Calibri" w:hAnsi="Tahoma"/>
                <w:i/>
                <w:sz w:val="18"/>
              </w:rPr>
              <w:t xml:space="preserve"> </w:t>
            </w:r>
          </w:p>
        </w:tc>
        <w:tc>
          <w:tcPr>
            <w:tcW w:w="1787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3 квартал</w:t>
            </w:r>
          </w:p>
        </w:tc>
        <w:tc>
          <w:tcPr>
            <w:tcW w:w="303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Зам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.г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>лавы</w:t>
            </w:r>
          </w:p>
        </w:tc>
      </w:tr>
      <w:tr w:rsidR="00EB0223" w:rsidRPr="00EB14AF" w:rsidTr="00EB0223">
        <w:tc>
          <w:tcPr>
            <w:tcW w:w="675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  <w:tc>
          <w:tcPr>
            <w:tcW w:w="496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 xml:space="preserve">Подсыпка щебнем 100 м. погонных улицы в </w:t>
            </w:r>
            <w:proofErr w:type="spellStart"/>
            <w:r w:rsidRPr="00EB14AF">
              <w:rPr>
                <w:rFonts w:ascii="Tahoma" w:eastAsia="Calibri" w:hAnsi="Tahoma"/>
                <w:i/>
                <w:sz w:val="18"/>
              </w:rPr>
              <w:t>д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.Г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>оловцино</w:t>
            </w:r>
            <w:proofErr w:type="spellEnd"/>
          </w:p>
        </w:tc>
        <w:tc>
          <w:tcPr>
            <w:tcW w:w="1787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3 квартал</w:t>
            </w:r>
          </w:p>
        </w:tc>
        <w:tc>
          <w:tcPr>
            <w:tcW w:w="303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Зам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.г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>лавы</w:t>
            </w:r>
          </w:p>
        </w:tc>
      </w:tr>
      <w:tr w:rsidR="00EB0223" w:rsidRPr="00EB14AF" w:rsidTr="00EB0223">
        <w:tc>
          <w:tcPr>
            <w:tcW w:w="675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6</w:t>
            </w:r>
          </w:p>
        </w:tc>
        <w:tc>
          <w:tcPr>
            <w:tcW w:w="496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 xml:space="preserve">Содержание дорожного полотна улиц населенных пунктов в рамках летнего содержания 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согласно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 xml:space="preserve"> бюджетного обеспечения.</w:t>
            </w:r>
          </w:p>
        </w:tc>
        <w:tc>
          <w:tcPr>
            <w:tcW w:w="1787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Весна-осень</w:t>
            </w:r>
          </w:p>
        </w:tc>
        <w:tc>
          <w:tcPr>
            <w:tcW w:w="303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Зам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.г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>лавы</w:t>
            </w:r>
          </w:p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</w:tr>
      <w:tr w:rsidR="00EB0223" w:rsidRPr="00EB14AF" w:rsidTr="00EB0223">
        <w:tc>
          <w:tcPr>
            <w:tcW w:w="675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  <w:tc>
          <w:tcPr>
            <w:tcW w:w="496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Подсыпка щебнем участка ул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.Р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 xml:space="preserve">абочей </w:t>
            </w:r>
            <w:proofErr w:type="spellStart"/>
            <w:r w:rsidRPr="00EB14AF">
              <w:rPr>
                <w:rFonts w:ascii="Tahoma" w:eastAsia="Calibri" w:hAnsi="Tahoma"/>
                <w:i/>
                <w:sz w:val="18"/>
              </w:rPr>
              <w:t>д.Ченцы</w:t>
            </w:r>
            <w:proofErr w:type="spellEnd"/>
            <w:r w:rsidRPr="00EB14AF">
              <w:rPr>
                <w:rFonts w:ascii="Tahoma" w:eastAsia="Calibri" w:hAnsi="Tahoma"/>
                <w:i/>
                <w:sz w:val="18"/>
              </w:rPr>
              <w:t xml:space="preserve"> 100 м.погонных</w:t>
            </w:r>
          </w:p>
        </w:tc>
        <w:tc>
          <w:tcPr>
            <w:tcW w:w="1787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3 квартал</w:t>
            </w:r>
          </w:p>
        </w:tc>
        <w:tc>
          <w:tcPr>
            <w:tcW w:w="303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Зам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.г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>лавы поселения</w:t>
            </w:r>
          </w:p>
        </w:tc>
      </w:tr>
      <w:tr w:rsidR="00EB0223" w:rsidRPr="00EB14AF" w:rsidTr="00EB0223">
        <w:tc>
          <w:tcPr>
            <w:tcW w:w="675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7</w:t>
            </w:r>
          </w:p>
        </w:tc>
        <w:tc>
          <w:tcPr>
            <w:tcW w:w="496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color w:val="000000"/>
                <w:sz w:val="18"/>
              </w:rPr>
            </w:pPr>
            <w:r w:rsidRPr="00EB14AF">
              <w:rPr>
                <w:rFonts w:ascii="Tahoma" w:eastAsia="Calibri" w:hAnsi="Tahoma"/>
                <w:i/>
                <w:color w:val="000000"/>
                <w:sz w:val="18"/>
              </w:rPr>
              <w:t>Уличное освещение текущий ремонт в рамках действующей дислокации 2022 года согласно бюджетного обеспечения, установка фонаря в п.им</w:t>
            </w:r>
            <w:proofErr w:type="gramStart"/>
            <w:r w:rsidRPr="00EB14AF">
              <w:rPr>
                <w:rFonts w:ascii="Tahoma" w:eastAsia="Calibri" w:hAnsi="Tahoma"/>
                <w:i/>
                <w:color w:val="000000"/>
                <w:sz w:val="18"/>
              </w:rPr>
              <w:t>.Ч</w:t>
            </w:r>
            <w:proofErr w:type="gramEnd"/>
            <w:r w:rsidRPr="00EB14AF">
              <w:rPr>
                <w:rFonts w:ascii="Tahoma" w:eastAsia="Calibri" w:hAnsi="Tahoma"/>
                <w:i/>
                <w:color w:val="000000"/>
                <w:sz w:val="18"/>
              </w:rPr>
              <w:t>апаева в районе пруда.</w:t>
            </w:r>
            <w:r>
              <w:rPr>
                <w:rFonts w:ascii="Tahoma" w:eastAsia="Calibri" w:hAnsi="Tahoma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787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1 квартал 2022 г.</w:t>
            </w:r>
          </w:p>
        </w:tc>
        <w:tc>
          <w:tcPr>
            <w:tcW w:w="3032" w:type="dxa"/>
          </w:tcPr>
          <w:p w:rsidR="00EB0223" w:rsidRPr="00EB14AF" w:rsidRDefault="00EB0223" w:rsidP="00EB0223">
            <w:pPr>
              <w:suppressAutoHyphens/>
              <w:jc w:val="both"/>
              <w:rPr>
                <w:rFonts w:ascii="Tahoma" w:eastAsia="Calibri" w:hAnsi="Tahoma"/>
                <w:i/>
                <w:sz w:val="18"/>
              </w:rPr>
            </w:pPr>
            <w:r w:rsidRPr="00EB14AF">
              <w:rPr>
                <w:rFonts w:ascii="Tahoma" w:eastAsia="Calibri" w:hAnsi="Tahoma"/>
                <w:i/>
                <w:sz w:val="18"/>
              </w:rPr>
              <w:t>Зам</w:t>
            </w:r>
            <w:proofErr w:type="gramStart"/>
            <w:r w:rsidRPr="00EB14AF">
              <w:rPr>
                <w:rFonts w:ascii="Tahoma" w:eastAsia="Calibri" w:hAnsi="Tahoma"/>
                <w:i/>
                <w:sz w:val="18"/>
              </w:rPr>
              <w:t>.г</w:t>
            </w:r>
            <w:proofErr w:type="gramEnd"/>
            <w:r w:rsidRPr="00EB14AF">
              <w:rPr>
                <w:rFonts w:ascii="Tahoma" w:eastAsia="Calibri" w:hAnsi="Tahoma"/>
                <w:i/>
                <w:sz w:val="18"/>
              </w:rPr>
              <w:t>лавы поселения</w:t>
            </w:r>
          </w:p>
        </w:tc>
      </w:tr>
      <w:tr w:rsidR="00EB0223" w:rsidRPr="00EB14AF" w:rsidTr="00EB0223">
        <w:tc>
          <w:tcPr>
            <w:tcW w:w="675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  <w:tc>
          <w:tcPr>
            <w:tcW w:w="4962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  <w:tc>
          <w:tcPr>
            <w:tcW w:w="1787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  <w:tc>
          <w:tcPr>
            <w:tcW w:w="3032" w:type="dxa"/>
          </w:tcPr>
          <w:p w:rsidR="00EB0223" w:rsidRPr="00EB14AF" w:rsidRDefault="00EB0223" w:rsidP="0065631F">
            <w:pPr>
              <w:suppressAutoHyphens/>
              <w:ind w:firstLine="709"/>
              <w:jc w:val="both"/>
              <w:rPr>
                <w:rFonts w:ascii="Tahoma" w:eastAsia="Calibri" w:hAnsi="Tahoma"/>
                <w:i/>
                <w:sz w:val="18"/>
              </w:rPr>
            </w:pPr>
          </w:p>
        </w:tc>
      </w:tr>
    </w:tbl>
    <w:p w:rsidR="00EF04F0" w:rsidRPr="00EF04F0" w:rsidRDefault="00EF04F0" w:rsidP="00EF04F0">
      <w:pPr>
        <w:ind w:firstLine="709"/>
        <w:rPr>
          <w:rFonts w:ascii="Tahoma" w:hAnsi="Tahoma" w:cs="Tahoma"/>
          <w:i/>
          <w:sz w:val="18"/>
          <w:szCs w:val="18"/>
        </w:rPr>
      </w:pPr>
      <w:r w:rsidRPr="00EF04F0">
        <w:rPr>
          <w:rFonts w:ascii="Tahoma" w:hAnsi="Tahoma" w:cs="Tahoma"/>
          <w:i/>
          <w:sz w:val="18"/>
          <w:szCs w:val="18"/>
        </w:rPr>
        <w:t xml:space="preserve">Совет депутатов </w:t>
      </w:r>
    </w:p>
    <w:p w:rsidR="00EF04F0" w:rsidRPr="00EF04F0" w:rsidRDefault="00EF04F0" w:rsidP="00EF04F0">
      <w:pPr>
        <w:ind w:firstLine="709"/>
        <w:rPr>
          <w:rFonts w:ascii="Tahoma" w:hAnsi="Tahoma" w:cs="Tahoma"/>
          <w:i/>
          <w:sz w:val="18"/>
          <w:szCs w:val="18"/>
        </w:rPr>
      </w:pPr>
      <w:r w:rsidRPr="00EF04F0">
        <w:rPr>
          <w:rFonts w:ascii="Tahoma" w:hAnsi="Tahoma" w:cs="Tahoma"/>
          <w:i/>
          <w:sz w:val="18"/>
          <w:szCs w:val="18"/>
        </w:rPr>
        <w:t xml:space="preserve">Чапаевского сельского поселения Красносельского муниципального района Костромской области </w:t>
      </w:r>
    </w:p>
    <w:p w:rsidR="00EF04F0" w:rsidRPr="00536BC8" w:rsidRDefault="00EF04F0" w:rsidP="00EF04F0">
      <w:pPr>
        <w:suppressAutoHyphens/>
        <w:ind w:firstLine="709"/>
        <w:jc w:val="both"/>
        <w:rPr>
          <w:rFonts w:ascii="Tahoma" w:hAnsi="Tahoma" w:cs="Tahoma"/>
          <w:i/>
          <w:sz w:val="18"/>
        </w:rPr>
      </w:pPr>
      <w:proofErr w:type="gramStart"/>
      <w:r w:rsidRPr="00536BC8">
        <w:rPr>
          <w:rFonts w:ascii="Tahoma" w:hAnsi="Tahoma" w:cs="Tahoma"/>
          <w:i/>
          <w:sz w:val="18"/>
        </w:rPr>
        <w:t>Р</w:t>
      </w:r>
      <w:proofErr w:type="gramEnd"/>
      <w:r w:rsidRPr="00536BC8">
        <w:rPr>
          <w:rFonts w:ascii="Tahoma" w:hAnsi="Tahoma" w:cs="Tahoma"/>
          <w:i/>
          <w:sz w:val="18"/>
        </w:rPr>
        <w:t xml:space="preserve"> Е Ш Е Н И Е</w:t>
      </w:r>
      <w:r>
        <w:rPr>
          <w:rFonts w:ascii="Tahoma" w:hAnsi="Tahoma" w:cs="Tahoma"/>
          <w:i/>
          <w:sz w:val="18"/>
        </w:rPr>
        <w:t xml:space="preserve"> </w:t>
      </w:r>
      <w:r w:rsidRPr="00536BC8">
        <w:rPr>
          <w:rFonts w:ascii="Tahoma" w:hAnsi="Tahoma" w:cs="Tahoma"/>
          <w:i/>
          <w:sz w:val="18"/>
        </w:rPr>
        <w:t>от 29 декабря</w:t>
      </w:r>
      <w:r>
        <w:rPr>
          <w:rFonts w:ascii="Tahoma" w:hAnsi="Tahoma" w:cs="Tahoma"/>
          <w:i/>
          <w:sz w:val="18"/>
        </w:rPr>
        <w:t xml:space="preserve"> </w:t>
      </w:r>
      <w:r w:rsidRPr="00536BC8">
        <w:rPr>
          <w:rFonts w:ascii="Tahoma" w:hAnsi="Tahoma" w:cs="Tahoma"/>
          <w:i/>
          <w:sz w:val="18"/>
        </w:rPr>
        <w:t>2021 г.</w:t>
      </w:r>
      <w:r>
        <w:rPr>
          <w:rFonts w:ascii="Tahoma" w:hAnsi="Tahoma" w:cs="Tahoma"/>
          <w:i/>
          <w:sz w:val="18"/>
        </w:rPr>
        <w:t xml:space="preserve"> </w:t>
      </w:r>
      <w:r w:rsidRPr="00536BC8">
        <w:rPr>
          <w:rFonts w:ascii="Tahoma" w:hAnsi="Tahoma" w:cs="Tahoma"/>
          <w:i/>
          <w:sz w:val="18"/>
        </w:rPr>
        <w:t>№ 31</w:t>
      </w:r>
    </w:p>
    <w:p w:rsidR="00EF04F0" w:rsidRPr="00EF04F0" w:rsidRDefault="00EF04F0" w:rsidP="0024653E">
      <w:pPr>
        <w:pStyle w:val="afc"/>
        <w:outlineLvl w:val="0"/>
      </w:pPr>
      <w:bookmarkStart w:id="1" w:name="_Toc95984844"/>
      <w:r w:rsidRPr="00536BC8">
        <w:t>О внесении изменений в решение №137 от 11.11.2019 г. «Об оплате труда лиц, замещающих муниципальные должности Чапаевского сельского поселения Красносельского муниципального района Костромской»</w:t>
      </w:r>
      <w:r>
        <w:t xml:space="preserve"> </w:t>
      </w:r>
      <w:r w:rsidRPr="00536BC8">
        <w:t>области в редакции №181 от 12.10.2020 г.</w:t>
      </w:r>
      <w:bookmarkEnd w:id="1"/>
    </w:p>
    <w:p w:rsidR="00EF04F0" w:rsidRPr="00536BC8" w:rsidRDefault="00EF04F0" w:rsidP="00EF04F0">
      <w:pPr>
        <w:suppressAutoHyphens/>
        <w:ind w:firstLine="709"/>
        <w:contextualSpacing/>
        <w:jc w:val="both"/>
        <w:rPr>
          <w:rFonts w:ascii="Tahoma" w:hAnsi="Tahoma" w:cs="Tahoma"/>
          <w:i/>
          <w:sz w:val="18"/>
          <w:szCs w:val="28"/>
        </w:rPr>
      </w:pPr>
      <w:r w:rsidRPr="00536BC8">
        <w:rPr>
          <w:rFonts w:ascii="Tahoma" w:hAnsi="Tahoma" w:cs="Tahoma"/>
          <w:i/>
          <w:sz w:val="18"/>
          <w:szCs w:val="28"/>
        </w:rPr>
        <w:t>В соответствии с частью 1 статьи 53 Федерального закона от 06 октября 2003 года №131-ФЗ «Об общих принципах организации местного самоуправления в Российской Федерации»</w:t>
      </w:r>
      <w:proofErr w:type="gramStart"/>
      <w:r w:rsidRPr="00536BC8">
        <w:rPr>
          <w:rFonts w:ascii="Tahoma" w:hAnsi="Tahoma" w:cs="Tahoma"/>
          <w:i/>
          <w:sz w:val="18"/>
          <w:szCs w:val="28"/>
        </w:rPr>
        <w:t>,п</w:t>
      </w:r>
      <w:proofErr w:type="gramEnd"/>
      <w:r w:rsidRPr="00536BC8">
        <w:rPr>
          <w:rFonts w:ascii="Tahoma" w:hAnsi="Tahoma" w:cs="Tahoma"/>
          <w:i/>
          <w:sz w:val="18"/>
          <w:szCs w:val="28"/>
        </w:rPr>
        <w:t>унктом 4 статьи 86 Бюджетного кодекса Российской Федерации, постановлением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36BC8">
        <w:rPr>
          <w:rFonts w:ascii="Tahoma" w:hAnsi="Tahoma" w:cs="Tahoma"/>
          <w:i/>
          <w:sz w:val="18"/>
          <w:szCs w:val="28"/>
        </w:rPr>
        <w:t>Правительства Российской Федерации от 18 сентября 2006 года №573 «О предоставлении социальных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36BC8">
        <w:rPr>
          <w:rFonts w:ascii="Tahoma" w:hAnsi="Tahoma" w:cs="Tahoma"/>
          <w:i/>
          <w:sz w:val="18"/>
          <w:szCs w:val="28"/>
        </w:rPr>
        <w:t xml:space="preserve">гарантий гражданам, допущенным к государственной тайне на постоянной основе, </w:t>
      </w:r>
      <w:proofErr w:type="spellStart"/>
      <w:r w:rsidRPr="00536BC8">
        <w:rPr>
          <w:rFonts w:ascii="Tahoma" w:hAnsi="Tahoma" w:cs="Tahoma"/>
          <w:i/>
          <w:sz w:val="18"/>
          <w:szCs w:val="28"/>
        </w:rPr>
        <w:t>исотрудникам</w:t>
      </w:r>
      <w:proofErr w:type="spellEnd"/>
      <w:r w:rsidRPr="00536BC8">
        <w:rPr>
          <w:rFonts w:ascii="Tahoma" w:hAnsi="Tahoma" w:cs="Tahoma"/>
          <w:i/>
          <w:sz w:val="18"/>
          <w:szCs w:val="28"/>
        </w:rPr>
        <w:t xml:space="preserve"> структурных подразделений по защите государственной тайны», руководствуясь статьей 39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36BC8">
        <w:rPr>
          <w:rFonts w:ascii="Tahoma" w:hAnsi="Tahoma" w:cs="Tahoma"/>
          <w:i/>
          <w:sz w:val="18"/>
          <w:szCs w:val="28"/>
        </w:rPr>
        <w:t>Устава муниципального образования Чапаевское сельское поселение Красносельского муниципального района Костромской области, -</w:t>
      </w:r>
    </w:p>
    <w:p w:rsidR="00EF04F0" w:rsidRPr="00536BC8" w:rsidRDefault="00EF04F0" w:rsidP="00EF04F0">
      <w:pPr>
        <w:suppressAutoHyphens/>
        <w:ind w:firstLine="709"/>
        <w:contextualSpacing/>
        <w:jc w:val="both"/>
        <w:rPr>
          <w:rFonts w:ascii="Tahoma" w:hAnsi="Tahoma" w:cs="Tahoma"/>
          <w:i/>
          <w:sz w:val="18"/>
        </w:rPr>
      </w:pPr>
      <w:r w:rsidRPr="00536BC8">
        <w:rPr>
          <w:rFonts w:ascii="Tahoma" w:hAnsi="Tahoma" w:cs="Tahoma"/>
          <w:i/>
          <w:sz w:val="18"/>
        </w:rPr>
        <w:t>Совет депутатов</w:t>
      </w:r>
      <w:r>
        <w:rPr>
          <w:rFonts w:ascii="Tahoma" w:hAnsi="Tahoma" w:cs="Tahoma"/>
          <w:i/>
          <w:sz w:val="18"/>
        </w:rPr>
        <w:t xml:space="preserve"> </w:t>
      </w:r>
      <w:r w:rsidRPr="00536BC8">
        <w:rPr>
          <w:rFonts w:ascii="Tahoma" w:hAnsi="Tahoma" w:cs="Tahoma"/>
          <w:i/>
          <w:sz w:val="18"/>
        </w:rPr>
        <w:t>РЕШИЛ:</w:t>
      </w:r>
    </w:p>
    <w:p w:rsidR="00EF04F0" w:rsidRPr="00536BC8" w:rsidRDefault="00EF04F0" w:rsidP="00EF04F0">
      <w:pPr>
        <w:suppressAutoHyphens/>
        <w:ind w:firstLine="709"/>
        <w:contextualSpacing/>
        <w:jc w:val="both"/>
        <w:rPr>
          <w:rFonts w:ascii="Tahoma" w:hAnsi="Tahoma" w:cs="Tahoma"/>
          <w:i/>
          <w:sz w:val="18"/>
          <w:szCs w:val="28"/>
        </w:rPr>
      </w:pPr>
      <w:r w:rsidRPr="00536BC8">
        <w:rPr>
          <w:rFonts w:ascii="Tahoma" w:hAnsi="Tahoma" w:cs="Tahoma"/>
          <w:i/>
          <w:sz w:val="18"/>
          <w:szCs w:val="28"/>
        </w:rPr>
        <w:t>1. Внести в решение совета депутатов Чапаевского сельского поселения Красносельского муниципального района №137 от 11.11.2019 г. (в редакции № 181 от 12.10.2020 г.. 193 от29.12.)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36BC8">
        <w:rPr>
          <w:rFonts w:ascii="Tahoma" w:hAnsi="Tahoma" w:cs="Tahoma"/>
          <w:i/>
          <w:sz w:val="18"/>
          <w:szCs w:val="28"/>
        </w:rPr>
        <w:t>«Об оплате труда лиц, замещающих муниципальные должности Чапаевского сельского поселения Красносельского муниципального района Костромской области на постоянной основе» следующие изменения: приложение №1 читать в следующей редакции:</w:t>
      </w:r>
    </w:p>
    <w:p w:rsidR="00EF04F0" w:rsidRPr="00536BC8" w:rsidRDefault="00EF04F0" w:rsidP="00EF04F0">
      <w:pPr>
        <w:suppressAutoHyphens/>
        <w:ind w:firstLine="709"/>
        <w:contextualSpacing/>
        <w:jc w:val="both"/>
        <w:rPr>
          <w:rFonts w:ascii="Tahoma" w:hAnsi="Tahoma" w:cs="Tahoma"/>
          <w:i/>
          <w:sz w:val="18"/>
          <w:szCs w:val="28"/>
        </w:rPr>
      </w:pPr>
      <w:r w:rsidRPr="00536BC8">
        <w:rPr>
          <w:rFonts w:ascii="Tahoma" w:hAnsi="Tahoma" w:cs="Tahoma"/>
          <w:i/>
          <w:sz w:val="18"/>
          <w:szCs w:val="28"/>
        </w:rPr>
        <w:t>Размеры</w:t>
      </w:r>
    </w:p>
    <w:p w:rsidR="00EF04F0" w:rsidRPr="00536BC8" w:rsidRDefault="00EF04F0" w:rsidP="00EF04F0">
      <w:pPr>
        <w:suppressAutoHyphens/>
        <w:ind w:firstLine="709"/>
        <w:contextualSpacing/>
        <w:jc w:val="both"/>
        <w:rPr>
          <w:rFonts w:ascii="Tahoma" w:hAnsi="Tahoma" w:cs="Tahoma"/>
          <w:i/>
          <w:sz w:val="18"/>
          <w:szCs w:val="28"/>
        </w:rPr>
      </w:pPr>
      <w:r w:rsidRPr="00536BC8">
        <w:rPr>
          <w:rFonts w:ascii="Tahoma" w:hAnsi="Tahoma" w:cs="Tahoma"/>
          <w:i/>
          <w:sz w:val="18"/>
          <w:szCs w:val="28"/>
        </w:rPr>
        <w:t xml:space="preserve">должностных окладов, ежемесячной надбавки к должностному окладу за </w:t>
      </w:r>
      <w:proofErr w:type="spellStart"/>
      <w:proofErr w:type="gramStart"/>
      <w:r w:rsidRPr="00536BC8">
        <w:rPr>
          <w:rFonts w:ascii="Tahoma" w:hAnsi="Tahoma" w:cs="Tahoma"/>
          <w:i/>
          <w:sz w:val="18"/>
          <w:szCs w:val="28"/>
        </w:rPr>
        <w:t>за</w:t>
      </w:r>
      <w:proofErr w:type="spellEnd"/>
      <w:proofErr w:type="gramEnd"/>
      <w:r w:rsidRPr="00536BC8">
        <w:rPr>
          <w:rFonts w:ascii="Tahoma" w:hAnsi="Tahoma" w:cs="Tahoma"/>
          <w:i/>
          <w:sz w:val="18"/>
          <w:szCs w:val="28"/>
        </w:rPr>
        <w:t xml:space="preserve"> сложность и напряженность работы, ежемесячного денежного поощрения лиц, замещающих муниципальные должности Чапаевского сельского поселения Красносельского муниципального района Костромской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115"/>
        <w:gridCol w:w="3686"/>
        <w:gridCol w:w="2551"/>
      </w:tblGrid>
      <w:tr w:rsidR="00EF04F0" w:rsidRPr="00536BC8" w:rsidTr="00EF04F0">
        <w:tc>
          <w:tcPr>
            <w:tcW w:w="1962" w:type="dxa"/>
            <w:vAlign w:val="center"/>
          </w:tcPr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>Наименование</w:t>
            </w:r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>должности</w:t>
            </w:r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</w:p>
        </w:tc>
        <w:tc>
          <w:tcPr>
            <w:tcW w:w="2115" w:type="dxa"/>
            <w:vAlign w:val="center"/>
          </w:tcPr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>Размер</w:t>
            </w:r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proofErr w:type="gramStart"/>
            <w:r w:rsidRPr="00536BC8">
              <w:rPr>
                <w:rFonts w:ascii="Tahoma" w:hAnsi="Tahoma" w:cs="Tahoma"/>
                <w:i/>
                <w:sz w:val="18"/>
              </w:rPr>
              <w:t>должностного</w:t>
            </w:r>
            <w:proofErr w:type="gramEnd"/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>оклада</w:t>
            </w:r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proofErr w:type="gramStart"/>
            <w:r w:rsidRPr="00536BC8">
              <w:rPr>
                <w:rFonts w:ascii="Tahoma" w:hAnsi="Tahoma" w:cs="Tahoma"/>
                <w:i/>
                <w:sz w:val="18"/>
              </w:rPr>
              <w:t>(рублей</w:t>
            </w:r>
            <w:proofErr w:type="gramEnd"/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lastRenderedPageBreak/>
              <w:t>в месяц)</w:t>
            </w:r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</w:p>
        </w:tc>
        <w:tc>
          <w:tcPr>
            <w:tcW w:w="3686" w:type="dxa"/>
            <w:vAlign w:val="center"/>
          </w:tcPr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lastRenderedPageBreak/>
              <w:t xml:space="preserve">Размер </w:t>
            </w:r>
            <w:proofErr w:type="gramStart"/>
            <w:r w:rsidRPr="00536BC8">
              <w:rPr>
                <w:rFonts w:ascii="Tahoma" w:hAnsi="Tahoma" w:cs="Tahoma"/>
                <w:i/>
                <w:sz w:val="18"/>
              </w:rPr>
              <w:t>ежемесячной</w:t>
            </w:r>
            <w:proofErr w:type="gramEnd"/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 xml:space="preserve">надбавки </w:t>
            </w:r>
            <w:proofErr w:type="gramStart"/>
            <w:r w:rsidRPr="00536BC8">
              <w:rPr>
                <w:rFonts w:ascii="Tahoma" w:hAnsi="Tahoma" w:cs="Tahoma"/>
                <w:i/>
                <w:sz w:val="18"/>
              </w:rPr>
              <w:t>к</w:t>
            </w:r>
            <w:proofErr w:type="gramEnd"/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proofErr w:type="gramStart"/>
            <w:r w:rsidRPr="00536BC8">
              <w:rPr>
                <w:rFonts w:ascii="Tahoma" w:hAnsi="Tahoma" w:cs="Tahoma"/>
                <w:i/>
                <w:sz w:val="18"/>
              </w:rPr>
              <w:t>должностному</w:t>
            </w:r>
            <w:proofErr w:type="gramEnd"/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>окладу за сложность и</w:t>
            </w:r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lastRenderedPageBreak/>
              <w:t>напряженность работы</w:t>
            </w:r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>(должностных окладов)</w:t>
            </w:r>
          </w:p>
        </w:tc>
        <w:tc>
          <w:tcPr>
            <w:tcW w:w="2551" w:type="dxa"/>
            <w:vAlign w:val="center"/>
          </w:tcPr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lastRenderedPageBreak/>
              <w:t>Размер</w:t>
            </w:r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proofErr w:type="gramStart"/>
            <w:r w:rsidRPr="00536BC8">
              <w:rPr>
                <w:rFonts w:ascii="Tahoma" w:hAnsi="Tahoma" w:cs="Tahoma"/>
                <w:i/>
                <w:sz w:val="18"/>
              </w:rPr>
              <w:t>ежемесячного</w:t>
            </w:r>
            <w:proofErr w:type="gramEnd"/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proofErr w:type="gramStart"/>
            <w:r w:rsidRPr="00536BC8">
              <w:rPr>
                <w:rFonts w:ascii="Tahoma" w:hAnsi="Tahoma" w:cs="Tahoma"/>
                <w:i/>
                <w:sz w:val="18"/>
              </w:rPr>
              <w:t>денежного</w:t>
            </w:r>
            <w:proofErr w:type="gramEnd"/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>поощрения</w:t>
            </w:r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proofErr w:type="gramStart"/>
            <w:r w:rsidRPr="00536BC8">
              <w:rPr>
                <w:rFonts w:ascii="Tahoma" w:hAnsi="Tahoma" w:cs="Tahoma"/>
                <w:i/>
                <w:sz w:val="18"/>
              </w:rPr>
              <w:lastRenderedPageBreak/>
              <w:t>(должностных</w:t>
            </w:r>
            <w:proofErr w:type="gramEnd"/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>окладов)</w:t>
            </w:r>
          </w:p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</w:p>
        </w:tc>
      </w:tr>
      <w:tr w:rsidR="00EF04F0" w:rsidRPr="00536BC8" w:rsidTr="00EF04F0">
        <w:tc>
          <w:tcPr>
            <w:tcW w:w="1962" w:type="dxa"/>
          </w:tcPr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lastRenderedPageBreak/>
              <w:t>Глава Чапаевского поселения</w:t>
            </w:r>
          </w:p>
        </w:tc>
        <w:tc>
          <w:tcPr>
            <w:tcW w:w="2115" w:type="dxa"/>
            <w:vAlign w:val="center"/>
          </w:tcPr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>10400</w:t>
            </w:r>
          </w:p>
        </w:tc>
        <w:tc>
          <w:tcPr>
            <w:tcW w:w="3686" w:type="dxa"/>
            <w:vAlign w:val="center"/>
          </w:tcPr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>1,4</w:t>
            </w:r>
          </w:p>
        </w:tc>
        <w:tc>
          <w:tcPr>
            <w:tcW w:w="2551" w:type="dxa"/>
            <w:vAlign w:val="center"/>
          </w:tcPr>
          <w:p w:rsidR="00EF04F0" w:rsidRPr="00536BC8" w:rsidRDefault="00EF04F0" w:rsidP="00EF04F0">
            <w:pPr>
              <w:suppressAutoHyphens/>
              <w:jc w:val="both"/>
              <w:rPr>
                <w:rFonts w:ascii="Tahoma" w:hAnsi="Tahoma" w:cs="Tahoma"/>
                <w:i/>
                <w:sz w:val="18"/>
              </w:rPr>
            </w:pPr>
            <w:r w:rsidRPr="00536BC8">
              <w:rPr>
                <w:rFonts w:ascii="Tahoma" w:hAnsi="Tahoma" w:cs="Tahoma"/>
                <w:i/>
                <w:sz w:val="18"/>
              </w:rPr>
              <w:t>3,4</w:t>
            </w:r>
          </w:p>
        </w:tc>
      </w:tr>
    </w:tbl>
    <w:p w:rsidR="00EF04F0" w:rsidRPr="00536BC8" w:rsidRDefault="00EF04F0" w:rsidP="00EF04F0">
      <w:pPr>
        <w:suppressAutoHyphens/>
        <w:ind w:firstLine="709"/>
        <w:contextualSpacing/>
        <w:jc w:val="both"/>
        <w:rPr>
          <w:rFonts w:ascii="Tahoma" w:hAnsi="Tahoma" w:cs="Tahoma"/>
          <w:i/>
          <w:sz w:val="18"/>
          <w:szCs w:val="28"/>
        </w:rPr>
      </w:pPr>
      <w:r w:rsidRPr="00536BC8">
        <w:rPr>
          <w:rFonts w:ascii="Tahoma" w:hAnsi="Tahoma" w:cs="Tahoma"/>
          <w:i/>
          <w:sz w:val="18"/>
          <w:szCs w:val="28"/>
        </w:rPr>
        <w:t>2. Настоящее решение вступает в законную силу со дня его официального опубликования и распространяет свое действие на правоотношения, возникшие с 01 декабря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536BC8">
        <w:rPr>
          <w:rFonts w:ascii="Tahoma" w:hAnsi="Tahoma" w:cs="Tahoma"/>
          <w:i/>
          <w:sz w:val="18"/>
          <w:szCs w:val="28"/>
        </w:rPr>
        <w:t>2021 года.</w:t>
      </w:r>
    </w:p>
    <w:p w:rsidR="00EF04F0" w:rsidRPr="00536BC8" w:rsidRDefault="00EF04F0" w:rsidP="00EF04F0">
      <w:pPr>
        <w:tabs>
          <w:tab w:val="left" w:pos="9355"/>
        </w:tabs>
        <w:suppressAutoHyphens/>
        <w:ind w:firstLine="709"/>
        <w:contextualSpacing/>
        <w:jc w:val="both"/>
        <w:rPr>
          <w:rFonts w:ascii="Tahoma" w:hAnsi="Tahoma" w:cs="Tahoma"/>
          <w:i/>
          <w:sz w:val="18"/>
        </w:rPr>
      </w:pPr>
      <w:r w:rsidRPr="00536BC8">
        <w:rPr>
          <w:rFonts w:ascii="Tahoma" w:hAnsi="Tahoma" w:cs="Tahoma"/>
          <w:i/>
          <w:sz w:val="18"/>
        </w:rPr>
        <w:t>Глава</w:t>
      </w:r>
      <w:r>
        <w:rPr>
          <w:rFonts w:ascii="Tahoma" w:hAnsi="Tahoma" w:cs="Tahoma"/>
          <w:i/>
          <w:sz w:val="18"/>
        </w:rPr>
        <w:t xml:space="preserve"> Чапаевского</w:t>
      </w:r>
      <w:r w:rsidRPr="00536BC8">
        <w:rPr>
          <w:rFonts w:ascii="Tahoma" w:hAnsi="Tahoma" w:cs="Tahoma"/>
          <w:i/>
          <w:sz w:val="18"/>
        </w:rPr>
        <w:t xml:space="preserve"> поселения</w:t>
      </w:r>
      <w:r>
        <w:rPr>
          <w:rFonts w:ascii="Tahoma" w:hAnsi="Tahoma" w:cs="Tahoma"/>
          <w:i/>
          <w:sz w:val="18"/>
        </w:rPr>
        <w:t xml:space="preserve"> </w:t>
      </w:r>
      <w:r w:rsidRPr="00536BC8">
        <w:rPr>
          <w:rFonts w:ascii="Tahoma" w:hAnsi="Tahoma" w:cs="Tahoma"/>
          <w:i/>
          <w:sz w:val="18"/>
        </w:rPr>
        <w:t>Г.А.Смирнова</w:t>
      </w:r>
    </w:p>
    <w:p w:rsidR="00D95AA7" w:rsidRPr="00E72824" w:rsidRDefault="00D95AA7" w:rsidP="00D95AA7">
      <w:pPr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E72824">
        <w:rPr>
          <w:rFonts w:ascii="Tahoma" w:hAnsi="Tahoma" w:cs="Tahoma"/>
          <w:i/>
          <w:sz w:val="18"/>
          <w:szCs w:val="28"/>
        </w:rPr>
        <w:t>Костромская область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E72824">
        <w:rPr>
          <w:rFonts w:ascii="Tahoma" w:hAnsi="Tahoma" w:cs="Tahoma"/>
          <w:i/>
          <w:sz w:val="18"/>
          <w:szCs w:val="28"/>
        </w:rPr>
        <w:t>Красносельский муниципальный район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E72824">
        <w:rPr>
          <w:rFonts w:ascii="Tahoma" w:hAnsi="Tahoma" w:cs="Tahoma"/>
          <w:i/>
          <w:sz w:val="18"/>
          <w:szCs w:val="28"/>
        </w:rPr>
        <w:t>Совет депутатов</w:t>
      </w:r>
      <w:r>
        <w:rPr>
          <w:rFonts w:ascii="Tahoma" w:hAnsi="Tahoma" w:cs="Tahoma"/>
          <w:i/>
          <w:sz w:val="18"/>
          <w:szCs w:val="28"/>
        </w:rPr>
        <w:t xml:space="preserve"> </w:t>
      </w:r>
      <w:r w:rsidRPr="00E72824">
        <w:rPr>
          <w:rFonts w:ascii="Tahoma" w:hAnsi="Tahoma" w:cs="Tahoma"/>
          <w:i/>
          <w:sz w:val="18"/>
          <w:szCs w:val="28"/>
        </w:rPr>
        <w:t>Чапаевского сельского поселения</w:t>
      </w:r>
    </w:p>
    <w:p w:rsidR="00D95AA7" w:rsidRPr="00E72824" w:rsidRDefault="00D95AA7" w:rsidP="00D95AA7">
      <w:pPr>
        <w:tabs>
          <w:tab w:val="left" w:pos="3225"/>
        </w:tabs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E72824">
        <w:rPr>
          <w:rFonts w:ascii="Tahoma" w:hAnsi="Tahoma" w:cs="Tahoma"/>
          <w:i/>
          <w:sz w:val="18"/>
          <w:szCs w:val="28"/>
        </w:rPr>
        <w:t>РЕШЕНИЕ</w:t>
      </w:r>
      <w:r>
        <w:rPr>
          <w:rFonts w:ascii="Tahoma" w:hAnsi="Tahoma" w:cs="Tahoma"/>
          <w:i/>
          <w:sz w:val="18"/>
          <w:szCs w:val="28"/>
        </w:rPr>
        <w:t xml:space="preserve"> от </w:t>
      </w:r>
      <w:r w:rsidRPr="00E72824">
        <w:rPr>
          <w:rFonts w:ascii="Tahoma" w:hAnsi="Tahoma" w:cs="Tahoma"/>
          <w:i/>
          <w:sz w:val="18"/>
          <w:szCs w:val="28"/>
        </w:rPr>
        <w:t xml:space="preserve">29 декабря 2021 </w:t>
      </w:r>
      <w:r>
        <w:rPr>
          <w:rFonts w:ascii="Tahoma" w:hAnsi="Tahoma" w:cs="Tahoma"/>
          <w:i/>
          <w:sz w:val="18"/>
          <w:szCs w:val="28"/>
        </w:rPr>
        <w:t xml:space="preserve">года </w:t>
      </w:r>
      <w:r w:rsidRPr="00E72824">
        <w:rPr>
          <w:rFonts w:ascii="Tahoma" w:hAnsi="Tahoma" w:cs="Tahoma"/>
          <w:i/>
          <w:sz w:val="18"/>
          <w:szCs w:val="28"/>
        </w:rPr>
        <w:t>№ 30</w:t>
      </w:r>
    </w:p>
    <w:p w:rsidR="00D95AA7" w:rsidRPr="00E72824" w:rsidRDefault="00D95AA7" w:rsidP="0024653E">
      <w:pPr>
        <w:pStyle w:val="afc"/>
        <w:outlineLvl w:val="0"/>
      </w:pPr>
      <w:bookmarkStart w:id="2" w:name="_Toc95984845"/>
      <w:r w:rsidRPr="00E72824">
        <w:t>Об индексации размеров должностных окладов лиц, замещающих муниципальные должности и должности муниципальной службы Чапаевского сельского поселения</w:t>
      </w:r>
      <w:bookmarkEnd w:id="2"/>
      <w:r w:rsidRPr="00E72824">
        <w:rPr>
          <w:vanish/>
        </w:rPr>
        <w:t xml:space="preserve"> </w:t>
      </w:r>
    </w:p>
    <w:p w:rsidR="00D95AA7" w:rsidRPr="00E72824" w:rsidRDefault="00D95AA7" w:rsidP="00D95AA7">
      <w:pPr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E72824">
        <w:rPr>
          <w:rFonts w:ascii="Tahoma" w:hAnsi="Tahoma" w:cs="Tahoma"/>
          <w:i/>
          <w:sz w:val="18"/>
        </w:rPr>
        <w:t>В соответствии с пунктом 20 Положения «О денежном содержании муниципальных служащих Чапаевского сельского поселения Красносельского муниципального района Костромской области»</w:t>
      </w:r>
      <w:proofErr w:type="gramStart"/>
      <w:r w:rsidRPr="00E72824">
        <w:rPr>
          <w:rFonts w:ascii="Tahoma" w:hAnsi="Tahoma" w:cs="Tahoma"/>
          <w:i/>
          <w:sz w:val="18"/>
        </w:rPr>
        <w:t>,у</w:t>
      </w:r>
      <w:proofErr w:type="gramEnd"/>
      <w:r w:rsidRPr="00E72824">
        <w:rPr>
          <w:rFonts w:ascii="Tahoma" w:hAnsi="Tahoma" w:cs="Tahoma"/>
          <w:i/>
          <w:sz w:val="18"/>
        </w:rPr>
        <w:t>твержденного решением совета депутатов Чапаевского сельского  поселения Красносельского муниципального района Костромской области от 23.12.2008 года № 172 с внесенными изменениями  принятыми решением совета депутатов Чапаевского сельского  поселения Красносельского муниципального района Костромской области от 30.11.2010 года № 243, руководствуясь законом Костромской области от24.04.2008 года №305-4-ЗКО «О Соотношении должностей муниципальной службы и должностей государственной гражданской службы Костромской области», Бюджетным посланием Президента Российской Федерации, бюджете</w:t>
      </w:r>
      <w:proofErr w:type="gramStart"/>
      <w:r w:rsidRPr="00E72824">
        <w:rPr>
          <w:rFonts w:ascii="Tahoma" w:hAnsi="Tahoma" w:cs="Tahoma"/>
          <w:i/>
          <w:sz w:val="18"/>
        </w:rPr>
        <w:t xml:space="preserve"> ,</w:t>
      </w:r>
      <w:proofErr w:type="gramEnd"/>
      <w:r w:rsidRPr="00E72824">
        <w:rPr>
          <w:rFonts w:ascii="Tahoma" w:hAnsi="Tahoma" w:cs="Tahoma"/>
          <w:i/>
          <w:sz w:val="18"/>
        </w:rPr>
        <w:t xml:space="preserve"> концепции формирования межбюджетных отношений в Костромской области и основных подходах к формированию местных бюджетов </w:t>
      </w:r>
    </w:p>
    <w:p w:rsidR="00D95AA7" w:rsidRPr="00E72824" w:rsidRDefault="00D95AA7" w:rsidP="00D95AA7">
      <w:pPr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E72824">
        <w:rPr>
          <w:rFonts w:ascii="Tahoma" w:hAnsi="Tahoma" w:cs="Tahoma"/>
          <w:i/>
          <w:sz w:val="18"/>
          <w:szCs w:val="28"/>
        </w:rPr>
        <w:t>Совет депутатов РЕШИЛ:</w:t>
      </w:r>
    </w:p>
    <w:p w:rsidR="00D95AA7" w:rsidRPr="00D95AA7" w:rsidRDefault="00D95AA7" w:rsidP="00D95AA7">
      <w:pPr>
        <w:pStyle w:val="a1"/>
        <w:suppressAutoHyphens/>
        <w:spacing w:after="0"/>
        <w:ind w:firstLine="709"/>
        <w:jc w:val="both"/>
        <w:rPr>
          <w:rFonts w:ascii="Tahoma" w:hAnsi="Tahoma" w:cs="Tahoma"/>
          <w:i/>
          <w:sz w:val="18"/>
          <w:szCs w:val="28"/>
          <w:lang w:val="ru-RU"/>
        </w:rPr>
      </w:pPr>
      <w:r w:rsidRPr="00D95AA7">
        <w:rPr>
          <w:rFonts w:ascii="Tahoma" w:hAnsi="Tahoma" w:cs="Tahoma"/>
          <w:i/>
          <w:sz w:val="18"/>
          <w:szCs w:val="28"/>
          <w:lang w:val="ru-RU"/>
        </w:rPr>
        <w:t>1 Увеличить (проиндексировать) в 1,04раза с 01 декабря 2021 года размеры ежемесячного денежного вознаграждения лиц,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 и окладов месячного содержания муниципальных служащих</w:t>
      </w:r>
      <w:proofErr w:type="gramStart"/>
      <w:r w:rsidRPr="00D95AA7">
        <w:rPr>
          <w:rFonts w:ascii="Tahoma" w:hAnsi="Tahoma" w:cs="Tahoma"/>
          <w:i/>
          <w:sz w:val="18"/>
          <w:szCs w:val="28"/>
          <w:lang w:val="ru-RU"/>
        </w:rPr>
        <w:t xml:space="preserve"> ,</w:t>
      </w:r>
      <w:proofErr w:type="gramEnd"/>
      <w:r w:rsidRPr="00D95AA7">
        <w:rPr>
          <w:rFonts w:ascii="Tahoma" w:hAnsi="Tahoma" w:cs="Tahoma"/>
          <w:i/>
          <w:sz w:val="18"/>
          <w:szCs w:val="28"/>
          <w:lang w:val="ru-RU"/>
        </w:rPr>
        <w:t xml:space="preserve"> а  также месячных должностных окладов работников администрации Чапаевского сельского поселения Красносельского муниципального района Костромской области, замещающих должности, не являющиеся должностями муниципальной службы Чапаевского сельского поселения Красносельского муниципального района Костромской области</w:t>
      </w:r>
      <w:proofErr w:type="gramStart"/>
      <w:r w:rsidRPr="00D95AA7">
        <w:rPr>
          <w:rFonts w:ascii="Tahoma" w:hAnsi="Tahoma" w:cs="Tahoma"/>
          <w:i/>
          <w:sz w:val="18"/>
          <w:szCs w:val="28"/>
          <w:lang w:val="ru-RU"/>
        </w:rPr>
        <w:t xml:space="preserve">  .</w:t>
      </w:r>
      <w:proofErr w:type="gramEnd"/>
    </w:p>
    <w:p w:rsidR="00D95AA7" w:rsidRPr="00D95AA7" w:rsidRDefault="00D95AA7" w:rsidP="00D95AA7">
      <w:pPr>
        <w:pStyle w:val="a1"/>
        <w:suppressAutoHyphens/>
        <w:spacing w:after="0"/>
        <w:ind w:firstLine="709"/>
        <w:jc w:val="both"/>
        <w:rPr>
          <w:rFonts w:ascii="Tahoma" w:hAnsi="Tahoma" w:cs="Tahoma"/>
          <w:i/>
          <w:sz w:val="18"/>
          <w:szCs w:val="28"/>
          <w:lang w:val="ru-RU"/>
        </w:rPr>
      </w:pPr>
      <w:proofErr w:type="gramStart"/>
      <w:r w:rsidRPr="00D95AA7">
        <w:rPr>
          <w:rFonts w:ascii="Tahoma" w:hAnsi="Tahoma" w:cs="Tahoma"/>
          <w:i/>
          <w:sz w:val="18"/>
          <w:szCs w:val="28"/>
          <w:lang w:val="ru-RU"/>
        </w:rPr>
        <w:t xml:space="preserve">2.Администрации Чапаевского сельского поселения Красносельского муниципального района Костромской области произвести с 01 декабря 2021  года перерасчет ежемесячных доплат к пенсии лицам,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области, вышедшим на пенсию до 01 декабря 2021 года. </w:t>
      </w:r>
      <w:proofErr w:type="gramEnd"/>
    </w:p>
    <w:p w:rsidR="00D95AA7" w:rsidRPr="00D95AA7" w:rsidRDefault="00D95AA7" w:rsidP="00D95AA7">
      <w:pPr>
        <w:pStyle w:val="a1"/>
        <w:suppressAutoHyphens/>
        <w:spacing w:after="0"/>
        <w:ind w:firstLine="709"/>
        <w:jc w:val="both"/>
        <w:rPr>
          <w:rFonts w:ascii="Tahoma" w:hAnsi="Tahoma" w:cs="Tahoma"/>
          <w:i/>
          <w:sz w:val="18"/>
          <w:szCs w:val="28"/>
          <w:lang w:val="ru-RU"/>
        </w:rPr>
      </w:pPr>
      <w:r w:rsidRPr="00D95AA7">
        <w:rPr>
          <w:rFonts w:ascii="Tahoma" w:hAnsi="Tahoma" w:cs="Tahoma"/>
          <w:i/>
          <w:sz w:val="18"/>
          <w:szCs w:val="28"/>
          <w:lang w:val="ru-RU"/>
        </w:rPr>
        <w:t>3.Настоящее решение  вступает в силу со дня официального опубликования в газете «Чапаевски</w:t>
      </w:r>
      <w:r>
        <w:rPr>
          <w:rFonts w:ascii="Tahoma" w:hAnsi="Tahoma" w:cs="Tahoma"/>
          <w:i/>
          <w:sz w:val="18"/>
          <w:szCs w:val="28"/>
          <w:lang w:val="ru-RU"/>
        </w:rPr>
        <w:t xml:space="preserve">й вестник»  и распространяется </w:t>
      </w:r>
      <w:r w:rsidRPr="00D95AA7">
        <w:rPr>
          <w:rFonts w:ascii="Tahoma" w:hAnsi="Tahoma" w:cs="Tahoma"/>
          <w:i/>
          <w:sz w:val="18"/>
          <w:szCs w:val="28"/>
          <w:lang w:val="ru-RU"/>
        </w:rPr>
        <w:t xml:space="preserve">на </w:t>
      </w:r>
      <w:proofErr w:type="gramStart"/>
      <w:r w:rsidRPr="00D95AA7">
        <w:rPr>
          <w:rFonts w:ascii="Tahoma" w:hAnsi="Tahoma" w:cs="Tahoma"/>
          <w:i/>
          <w:sz w:val="18"/>
          <w:szCs w:val="28"/>
          <w:lang w:val="ru-RU"/>
        </w:rPr>
        <w:t>правоотношения</w:t>
      </w:r>
      <w:proofErr w:type="gramEnd"/>
      <w:r w:rsidRPr="00D95AA7">
        <w:rPr>
          <w:rFonts w:ascii="Tahoma" w:hAnsi="Tahoma" w:cs="Tahoma"/>
          <w:i/>
          <w:sz w:val="18"/>
          <w:szCs w:val="28"/>
          <w:lang w:val="ru-RU"/>
        </w:rPr>
        <w:t xml:space="preserve"> возникшие с 01 декабря 2021 года.</w:t>
      </w:r>
    </w:p>
    <w:p w:rsidR="00D95AA7" w:rsidRPr="00E72824" w:rsidRDefault="00D95AA7" w:rsidP="00D95AA7">
      <w:pPr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E72824">
        <w:rPr>
          <w:rFonts w:ascii="Tahoma" w:hAnsi="Tahoma" w:cs="Tahoma"/>
          <w:i/>
          <w:sz w:val="18"/>
          <w:szCs w:val="28"/>
        </w:rPr>
        <w:t>Глава п</w:t>
      </w:r>
      <w:r>
        <w:rPr>
          <w:rFonts w:ascii="Tahoma" w:hAnsi="Tahoma" w:cs="Tahoma"/>
          <w:i/>
          <w:sz w:val="18"/>
          <w:szCs w:val="28"/>
        </w:rPr>
        <w:t xml:space="preserve">оселения </w:t>
      </w:r>
      <w:r w:rsidRPr="00E72824">
        <w:rPr>
          <w:rFonts w:ascii="Tahoma" w:hAnsi="Tahoma" w:cs="Tahoma"/>
          <w:i/>
          <w:sz w:val="18"/>
          <w:szCs w:val="28"/>
        </w:rPr>
        <w:t>Г.А.Смирнова.</w:t>
      </w:r>
    </w:p>
    <w:p w:rsidR="00FF6ABE" w:rsidRPr="00FF6ABE" w:rsidRDefault="00FF6ABE" w:rsidP="00FF6ABE">
      <w:pPr>
        <w:ind w:firstLine="709"/>
        <w:rPr>
          <w:rFonts w:ascii="Tahoma" w:hAnsi="Tahoma" w:cs="Tahoma"/>
          <w:i/>
          <w:sz w:val="18"/>
          <w:szCs w:val="18"/>
        </w:rPr>
      </w:pPr>
      <w:r w:rsidRPr="00FF6ABE">
        <w:rPr>
          <w:rFonts w:ascii="Tahoma" w:hAnsi="Tahoma" w:cs="Tahoma"/>
          <w:i/>
          <w:sz w:val="18"/>
          <w:szCs w:val="18"/>
        </w:rPr>
        <w:t>АДМИНИСТРАЦИЯ ЧАПАЕВСКОГО СЕЛЬСКОГО ПОСЕЛЕНИЯ КРАСНОСЕЛЬСКОГО МУНИЦИПАЛЬНОГО РАЙОНА</w:t>
      </w:r>
    </w:p>
    <w:p w:rsidR="00FF6ABE" w:rsidRPr="00191454" w:rsidRDefault="00FF6ABE" w:rsidP="00FF6ABE">
      <w:pPr>
        <w:suppressAutoHyphens/>
        <w:ind w:firstLine="709"/>
        <w:jc w:val="both"/>
        <w:rPr>
          <w:rFonts w:ascii="Tahoma" w:hAnsi="Tahoma" w:cs="Tahoma"/>
          <w:bCs/>
          <w:i/>
          <w:sz w:val="18"/>
          <w:szCs w:val="28"/>
        </w:rPr>
      </w:pPr>
      <w:r w:rsidRPr="00191454">
        <w:rPr>
          <w:rFonts w:ascii="Tahoma" w:hAnsi="Tahoma" w:cs="Tahoma"/>
          <w:bCs/>
          <w:i/>
          <w:sz w:val="18"/>
          <w:szCs w:val="28"/>
        </w:rPr>
        <w:t>КОСТРОМСКОЙ ОБЛАСТИ</w:t>
      </w:r>
    </w:p>
    <w:p w:rsidR="00FF6ABE" w:rsidRPr="00191454" w:rsidRDefault="00FF6ABE" w:rsidP="00FF6ABE">
      <w:pPr>
        <w:ind w:firstLine="709"/>
        <w:jc w:val="both"/>
        <w:rPr>
          <w:rFonts w:ascii="Tahoma" w:hAnsi="Tahoma" w:cs="Tahoma"/>
          <w:bCs/>
          <w:i/>
          <w:sz w:val="18"/>
          <w:szCs w:val="28"/>
        </w:rPr>
      </w:pPr>
      <w:r w:rsidRPr="00191454">
        <w:rPr>
          <w:rFonts w:ascii="Tahoma" w:hAnsi="Tahoma" w:cs="Tahoma"/>
          <w:bCs/>
          <w:i/>
          <w:sz w:val="18"/>
          <w:szCs w:val="28"/>
        </w:rPr>
        <w:t>ПОСТАНОВЛЕНИЕ</w:t>
      </w:r>
      <w:r>
        <w:rPr>
          <w:rFonts w:ascii="Tahoma" w:hAnsi="Tahoma" w:cs="Tahoma"/>
          <w:bCs/>
          <w:i/>
          <w:sz w:val="18"/>
          <w:szCs w:val="28"/>
        </w:rPr>
        <w:t xml:space="preserve"> </w:t>
      </w:r>
      <w:r w:rsidRPr="00191454">
        <w:rPr>
          <w:rFonts w:ascii="Tahoma" w:hAnsi="Tahoma" w:cs="Tahoma"/>
          <w:i/>
          <w:sz w:val="18"/>
        </w:rPr>
        <w:t>от 11 января 2021 года № 1</w:t>
      </w:r>
    </w:p>
    <w:p w:rsidR="00FF6ABE" w:rsidRPr="00191454" w:rsidRDefault="00FF6ABE" w:rsidP="0024653E">
      <w:pPr>
        <w:pStyle w:val="afc"/>
        <w:rPr>
          <w:kern w:val="2"/>
        </w:rPr>
      </w:pPr>
      <w:r w:rsidRPr="00191454">
        <w:t>О внесении изменений в постановление №55 от 05.11.2019 г. «</w:t>
      </w:r>
      <w:r w:rsidRPr="00191454">
        <w:rPr>
          <w:kern w:val="2"/>
        </w:rPr>
        <w:t>Об утверждении муниципальной программы «Формирование современной городской среды на территории Чапаевского сельского поселения Красносельского муниципального района» на 2018-2024 годы</w:t>
      </w:r>
    </w:p>
    <w:p w:rsidR="00FF6ABE" w:rsidRPr="00191454" w:rsidRDefault="00FF6ABE" w:rsidP="00FF6ABE">
      <w:pPr>
        <w:suppressAutoHyphens/>
        <w:autoSpaceDN w:val="0"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91454">
        <w:rPr>
          <w:rFonts w:ascii="Tahoma" w:hAnsi="Tahoma" w:cs="Tahoma"/>
          <w:i/>
          <w:sz w:val="18"/>
          <w:szCs w:val="28"/>
        </w:rPr>
        <w:t>В целях приведения нормативного правового акта в соответствии с  Постановлением Правительства Российской Федерации от 30 декабря 2017 года № 1710 (ред. 09.02.2019 г.)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Уставом муниципального образования Чапаевское сельское поселение, администрация</w:t>
      </w:r>
      <w:r w:rsidRPr="00191454">
        <w:rPr>
          <w:rFonts w:ascii="Tahoma" w:eastAsia="SimSun" w:hAnsi="Tahoma" w:cs="Tahoma"/>
          <w:i/>
          <w:color w:val="000000"/>
          <w:kern w:val="1"/>
          <w:sz w:val="18"/>
          <w:szCs w:val="28"/>
          <w:lang w:eastAsia="hi-IN" w:bidi="hi-IN"/>
        </w:rPr>
        <w:t xml:space="preserve"> Чапаевского сельского поселения  </w:t>
      </w:r>
      <w:proofErr w:type="gramStart"/>
      <w:r w:rsidRPr="00191454">
        <w:rPr>
          <w:rFonts w:ascii="Tahoma" w:eastAsia="SimSun" w:hAnsi="Tahoma" w:cs="Tahoma"/>
          <w:i/>
          <w:color w:val="000000"/>
          <w:kern w:val="1"/>
          <w:sz w:val="18"/>
          <w:szCs w:val="28"/>
          <w:lang w:eastAsia="hi-IN" w:bidi="hi-IN"/>
        </w:rPr>
        <w:t>П</w:t>
      </w:r>
      <w:proofErr w:type="gramEnd"/>
      <w:r w:rsidRPr="00191454">
        <w:rPr>
          <w:rFonts w:ascii="Tahoma" w:eastAsia="SimSun" w:hAnsi="Tahoma" w:cs="Tahoma"/>
          <w:i/>
          <w:color w:val="000000"/>
          <w:kern w:val="1"/>
          <w:sz w:val="18"/>
          <w:szCs w:val="28"/>
          <w:lang w:eastAsia="hi-IN" w:bidi="hi-IN"/>
        </w:rPr>
        <w:t xml:space="preserve"> О С Т А Н О В Л Я Е Т:</w:t>
      </w:r>
    </w:p>
    <w:p w:rsidR="00FF6ABE" w:rsidRPr="00191454" w:rsidRDefault="00FF6ABE" w:rsidP="00FF6ABE">
      <w:pPr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91454">
        <w:rPr>
          <w:rFonts w:ascii="Tahoma" w:hAnsi="Tahoma" w:cs="Tahoma"/>
          <w:i/>
          <w:sz w:val="18"/>
          <w:szCs w:val="28"/>
        </w:rPr>
        <w:t xml:space="preserve">1.абзац  «проведение </w:t>
      </w:r>
      <w:proofErr w:type="gramStart"/>
      <w:r w:rsidRPr="00191454">
        <w:rPr>
          <w:rFonts w:ascii="Tahoma" w:hAnsi="Tahoma" w:cs="Tahoma"/>
          <w:i/>
          <w:sz w:val="18"/>
          <w:szCs w:val="28"/>
        </w:rPr>
        <w:t>проверки достоверности определения сметной стоимости</w:t>
      </w:r>
      <w:proofErr w:type="gramEnd"/>
      <w:r w:rsidRPr="00191454">
        <w:rPr>
          <w:rFonts w:ascii="Tahoma" w:hAnsi="Tahoma" w:cs="Tahoma"/>
          <w:i/>
          <w:sz w:val="18"/>
          <w:szCs w:val="28"/>
        </w:rPr>
        <w:t xml:space="preserve"> по благоустройству» раздела </w:t>
      </w:r>
      <w:proofErr w:type="spellStart"/>
      <w:r w:rsidRPr="00191454">
        <w:rPr>
          <w:rFonts w:ascii="Tahoma" w:hAnsi="Tahoma" w:cs="Tahoma"/>
          <w:i/>
          <w:sz w:val="18"/>
          <w:szCs w:val="28"/>
        </w:rPr>
        <w:t>v</w:t>
      </w:r>
      <w:proofErr w:type="spellEnd"/>
      <w:r w:rsidRPr="00191454">
        <w:rPr>
          <w:rFonts w:ascii="Tahoma" w:hAnsi="Tahoma" w:cs="Tahoma"/>
          <w:i/>
          <w:sz w:val="18"/>
          <w:szCs w:val="28"/>
        </w:rPr>
        <w:t xml:space="preserve">  пункта «иные мероприятия» исключить.</w:t>
      </w:r>
    </w:p>
    <w:p w:rsidR="00FF6ABE" w:rsidRPr="00191454" w:rsidRDefault="00FF6ABE" w:rsidP="00FF6ABE">
      <w:pPr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91454">
        <w:rPr>
          <w:rFonts w:ascii="Tahoma" w:hAnsi="Tahoma" w:cs="Tahoma"/>
          <w:i/>
          <w:sz w:val="18"/>
          <w:szCs w:val="28"/>
        </w:rPr>
        <w:t>2.Настоящее постановление вступает в силу со дня его  официального опубликования в общественно-политической газете «Чапаевский вестник»</w:t>
      </w:r>
    </w:p>
    <w:p w:rsidR="00FF6ABE" w:rsidRPr="00191454" w:rsidRDefault="00FF6ABE" w:rsidP="00FF6ABE">
      <w:pPr>
        <w:tabs>
          <w:tab w:val="left" w:pos="7530"/>
        </w:tabs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191454">
        <w:rPr>
          <w:rFonts w:ascii="Tahoma" w:hAnsi="Tahoma" w:cs="Tahoma"/>
          <w:i/>
          <w:sz w:val="18"/>
          <w:szCs w:val="28"/>
        </w:rPr>
        <w:t>Глава</w:t>
      </w:r>
      <w:r>
        <w:rPr>
          <w:rFonts w:ascii="Tahoma" w:hAnsi="Tahoma" w:cs="Tahoma"/>
          <w:i/>
          <w:sz w:val="18"/>
          <w:szCs w:val="28"/>
        </w:rPr>
        <w:t xml:space="preserve"> Чапаевского</w:t>
      </w:r>
      <w:r w:rsidRPr="00191454">
        <w:rPr>
          <w:rFonts w:ascii="Tahoma" w:hAnsi="Tahoma" w:cs="Tahoma"/>
          <w:i/>
          <w:sz w:val="18"/>
          <w:szCs w:val="28"/>
        </w:rPr>
        <w:t xml:space="preserve"> </w:t>
      </w:r>
      <w:r>
        <w:rPr>
          <w:rFonts w:ascii="Tahoma" w:hAnsi="Tahoma" w:cs="Tahoma"/>
          <w:i/>
          <w:sz w:val="18"/>
          <w:szCs w:val="28"/>
        </w:rPr>
        <w:t>поселения Г.А.Смирнова</w:t>
      </w:r>
    </w:p>
    <w:p w:rsidR="00EA2BCA" w:rsidRPr="00EA2BCA" w:rsidRDefault="00EA2BCA" w:rsidP="00EA2BCA">
      <w:pPr>
        <w:pStyle w:val="af2"/>
        <w:widowControl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D811C9">
        <w:rPr>
          <w:rFonts w:ascii="Tahoma" w:hAnsi="Tahoma" w:cs="Tahoma"/>
          <w:i/>
          <w:sz w:val="18"/>
          <w:szCs w:val="28"/>
        </w:rPr>
        <w:t>Опубликовано в общественно – политической газете «Чапаевский вестник» №1 от 31.01.2022</w:t>
      </w:r>
    </w:p>
    <w:p w:rsidR="00EA2BCA" w:rsidRPr="00D811C9" w:rsidRDefault="00EA2BCA" w:rsidP="00EA2BCA">
      <w:pPr>
        <w:pStyle w:val="af2"/>
        <w:widowControl/>
        <w:suppressAutoHyphens/>
        <w:ind w:firstLine="709"/>
        <w:jc w:val="both"/>
        <w:rPr>
          <w:rFonts w:ascii="Tahoma" w:hAnsi="Tahoma" w:cs="Tahoma"/>
          <w:i/>
          <w:sz w:val="18"/>
          <w:szCs w:val="32"/>
        </w:rPr>
      </w:pPr>
      <w:r w:rsidRPr="00D811C9">
        <w:rPr>
          <w:rFonts w:ascii="Tahoma" w:hAnsi="Tahoma" w:cs="Tahoma"/>
          <w:i/>
          <w:sz w:val="18"/>
          <w:szCs w:val="32"/>
        </w:rPr>
        <w:t>АДМИНИСТРАЦИЯ ЧАПАЕВСКОГО СЕЛЬСКОГО ПОСЕЛЕНИЯ</w:t>
      </w:r>
      <w:r>
        <w:rPr>
          <w:rFonts w:ascii="Tahoma" w:hAnsi="Tahoma" w:cs="Tahoma"/>
          <w:i/>
          <w:sz w:val="18"/>
          <w:szCs w:val="32"/>
        </w:rPr>
        <w:t xml:space="preserve"> </w:t>
      </w:r>
      <w:r w:rsidRPr="00D811C9">
        <w:rPr>
          <w:rFonts w:ascii="Tahoma" w:hAnsi="Tahoma" w:cs="Tahoma"/>
          <w:i/>
          <w:sz w:val="18"/>
          <w:szCs w:val="32"/>
        </w:rPr>
        <w:t>КРАСНОСЕЛЬСКОГО МУНИЦИПАЛЬНОГО РАЙОНА</w:t>
      </w:r>
    </w:p>
    <w:p w:rsidR="00EA2BCA" w:rsidRPr="00D811C9" w:rsidRDefault="00EA2BCA" w:rsidP="00EA2BCA">
      <w:pPr>
        <w:pStyle w:val="af2"/>
        <w:widowControl/>
        <w:suppressAutoHyphens/>
        <w:ind w:firstLine="709"/>
        <w:jc w:val="both"/>
        <w:rPr>
          <w:rFonts w:ascii="Tahoma" w:hAnsi="Tahoma" w:cs="Tahoma"/>
          <w:i/>
          <w:sz w:val="18"/>
          <w:szCs w:val="32"/>
        </w:rPr>
      </w:pPr>
      <w:r w:rsidRPr="00D811C9">
        <w:rPr>
          <w:rFonts w:ascii="Tahoma" w:hAnsi="Tahoma" w:cs="Tahoma"/>
          <w:i/>
          <w:sz w:val="18"/>
          <w:szCs w:val="32"/>
        </w:rPr>
        <w:t>КОСТРОМСКОЙ ОБЛАСТИ</w:t>
      </w:r>
    </w:p>
    <w:p w:rsidR="00EA2BCA" w:rsidRPr="00D811C9" w:rsidRDefault="00EA2BCA" w:rsidP="00EA2BCA">
      <w:pPr>
        <w:pStyle w:val="af2"/>
        <w:widowControl/>
        <w:suppressAutoHyphens/>
        <w:ind w:firstLine="709"/>
        <w:jc w:val="both"/>
        <w:rPr>
          <w:rFonts w:ascii="Tahoma" w:hAnsi="Tahoma" w:cs="Tahoma"/>
          <w:i/>
          <w:sz w:val="18"/>
          <w:szCs w:val="32"/>
        </w:rPr>
      </w:pPr>
      <w:r w:rsidRPr="00D811C9">
        <w:rPr>
          <w:rFonts w:ascii="Tahoma" w:hAnsi="Tahoma" w:cs="Tahoma"/>
          <w:i/>
          <w:sz w:val="18"/>
          <w:szCs w:val="32"/>
        </w:rPr>
        <w:t>ПОСТАНОВЛЕНИЕ</w:t>
      </w:r>
      <w:r>
        <w:rPr>
          <w:rFonts w:ascii="Tahoma" w:hAnsi="Tahoma" w:cs="Tahoma"/>
          <w:i/>
          <w:sz w:val="18"/>
          <w:szCs w:val="32"/>
        </w:rPr>
        <w:t xml:space="preserve"> </w:t>
      </w:r>
      <w:r w:rsidRPr="00D811C9">
        <w:rPr>
          <w:rFonts w:ascii="Tahoma" w:hAnsi="Tahoma" w:cs="Tahoma"/>
          <w:i/>
          <w:sz w:val="18"/>
          <w:szCs w:val="32"/>
        </w:rPr>
        <w:t>от 31 января 2022 года № 3</w:t>
      </w:r>
    </w:p>
    <w:p w:rsidR="00EA2BCA" w:rsidRPr="00D811C9" w:rsidRDefault="00EA2BCA" w:rsidP="00EA2BCA">
      <w:pPr>
        <w:pStyle w:val="afc"/>
        <w:outlineLvl w:val="0"/>
      </w:pPr>
      <w:bookmarkStart w:id="3" w:name="_Toc95984846"/>
      <w:r w:rsidRPr="00D811C9">
        <w:t>О СТОИМОСТИ УСЛУГ, ПРЕДОСТАВЛЯЕМЫХ, СОГЛАСНО ГАРАНТИРОВАННОМУ ПЕРЕЧНЮ, УСЛУГ ПО ПОГРЕБЕНИЮ.</w:t>
      </w:r>
      <w:bookmarkEnd w:id="3"/>
    </w:p>
    <w:p w:rsidR="00EA2BCA" w:rsidRPr="00D811C9" w:rsidRDefault="00EA2BCA" w:rsidP="00EA2BCA">
      <w:pPr>
        <w:pStyle w:val="af3"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proofErr w:type="gramStart"/>
      <w:r w:rsidRPr="00D811C9">
        <w:rPr>
          <w:rFonts w:ascii="Tahoma" w:hAnsi="Tahoma" w:cs="Tahoma"/>
          <w:i/>
          <w:sz w:val="18"/>
          <w:szCs w:val="28"/>
        </w:rPr>
        <w:t>В целях реализации Федерального закона от 12 января 1996 года № 8-ФЗ « О погребении и похоронном деле», на основании постановления Правительства Российской Федерации от 27.01.2022 года «Об утверждении коэффициента индексации выплат, пособий и компенсаций в 2022 году», администрация сельского поселения ПОСТАНОВЛЯЕТ:</w:t>
      </w:r>
      <w:proofErr w:type="gramEnd"/>
    </w:p>
    <w:p w:rsidR="00EA2BCA" w:rsidRPr="00D811C9" w:rsidRDefault="00EA2BCA" w:rsidP="00EA2BCA">
      <w:pPr>
        <w:pStyle w:val="af3"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</w:p>
    <w:p w:rsidR="00EA2BCA" w:rsidRPr="00D811C9" w:rsidRDefault="00EA2BCA" w:rsidP="00EA2BCA">
      <w:pPr>
        <w:pStyle w:val="af3"/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D811C9">
        <w:rPr>
          <w:rFonts w:ascii="Tahoma" w:hAnsi="Tahoma" w:cs="Tahoma"/>
          <w:i/>
          <w:sz w:val="18"/>
          <w:szCs w:val="28"/>
        </w:rPr>
        <w:t>1. Утвердить</w:t>
      </w:r>
      <w:r w:rsidRPr="00D811C9">
        <w:rPr>
          <w:rFonts w:ascii="Tahoma" w:hAnsi="Tahoma" w:cs="Tahoma"/>
          <w:i/>
          <w:sz w:val="18"/>
          <w:szCs w:val="24"/>
        </w:rPr>
        <w:t xml:space="preserve"> </w:t>
      </w:r>
      <w:r w:rsidRPr="00D811C9">
        <w:rPr>
          <w:rFonts w:ascii="Tahoma" w:hAnsi="Tahoma" w:cs="Tahoma"/>
          <w:i/>
          <w:sz w:val="18"/>
          <w:szCs w:val="28"/>
        </w:rPr>
        <w:t>стоимость гарантированных услуг по погребению умерших (погибших) граждан и требования, предъявляемые к их качеству (приложение).</w:t>
      </w:r>
    </w:p>
    <w:p w:rsidR="00EA2BCA" w:rsidRPr="00D811C9" w:rsidRDefault="00EA2BCA" w:rsidP="00EA2BCA">
      <w:pPr>
        <w:pStyle w:val="af3"/>
        <w:tabs>
          <w:tab w:val="left" w:pos="0"/>
        </w:tabs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D811C9">
        <w:rPr>
          <w:rFonts w:ascii="Tahoma" w:hAnsi="Tahoma" w:cs="Tahoma"/>
          <w:i/>
          <w:sz w:val="18"/>
          <w:szCs w:val="28"/>
        </w:rPr>
        <w:t>2. Отменить постановление № 3 от 29.01.2021 года «О стоимости услуг, предоставляемых, согласно гарантированному перечню, услуг по погребению».</w:t>
      </w:r>
    </w:p>
    <w:p w:rsidR="00EA2BCA" w:rsidRPr="00D811C9" w:rsidRDefault="00EA2BCA" w:rsidP="00EA2BCA">
      <w:pPr>
        <w:pStyle w:val="af3"/>
        <w:tabs>
          <w:tab w:val="left" w:pos="0"/>
        </w:tabs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D811C9">
        <w:rPr>
          <w:rFonts w:ascii="Tahoma" w:hAnsi="Tahoma" w:cs="Tahoma"/>
          <w:i/>
          <w:sz w:val="18"/>
          <w:szCs w:val="28"/>
        </w:rPr>
        <w:lastRenderedPageBreak/>
        <w:t xml:space="preserve">4. </w:t>
      </w:r>
      <w:proofErr w:type="gramStart"/>
      <w:r w:rsidRPr="00D811C9">
        <w:rPr>
          <w:rFonts w:ascii="Tahoma" w:hAnsi="Tahoma" w:cs="Tahoma"/>
          <w:i/>
          <w:sz w:val="18"/>
          <w:szCs w:val="28"/>
        </w:rPr>
        <w:t>Контроль за</w:t>
      </w:r>
      <w:proofErr w:type="gramEnd"/>
      <w:r w:rsidRPr="00D811C9">
        <w:rPr>
          <w:rFonts w:ascii="Tahoma" w:hAnsi="Tahoma" w:cs="Tahoma"/>
          <w:i/>
          <w:sz w:val="1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поселения. </w:t>
      </w:r>
    </w:p>
    <w:p w:rsidR="00EA2BCA" w:rsidRPr="00EA2BCA" w:rsidRDefault="00EA2BCA" w:rsidP="00EA2BCA">
      <w:pPr>
        <w:pStyle w:val="af1"/>
        <w:widowControl/>
        <w:ind w:left="0" w:firstLine="709"/>
        <w:jc w:val="both"/>
        <w:rPr>
          <w:rFonts w:ascii="Tahoma" w:hAnsi="Tahoma" w:cs="Tahoma"/>
          <w:i/>
          <w:sz w:val="18"/>
          <w:szCs w:val="28"/>
        </w:rPr>
      </w:pPr>
      <w:r w:rsidRPr="00D811C9">
        <w:rPr>
          <w:rFonts w:ascii="Tahoma" w:hAnsi="Tahoma" w:cs="Tahoma"/>
          <w:i/>
          <w:sz w:val="18"/>
          <w:szCs w:val="28"/>
        </w:rPr>
        <w:t xml:space="preserve">5.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 </w:t>
      </w:r>
      <w:r w:rsidRPr="00D811C9">
        <w:rPr>
          <w:rFonts w:ascii="Tahoma" w:hAnsi="Tahoma" w:cs="Tahoma"/>
          <w:i/>
          <w:sz w:val="18"/>
          <w:szCs w:val="28"/>
          <w:lang w:val="en-US"/>
        </w:rPr>
        <w:t>https</w:t>
      </w:r>
      <w:r w:rsidRPr="00D811C9">
        <w:rPr>
          <w:rFonts w:ascii="Tahoma" w:hAnsi="Tahoma" w:cs="Tahoma"/>
          <w:i/>
          <w:sz w:val="18"/>
          <w:szCs w:val="28"/>
        </w:rPr>
        <w:t>://</w:t>
      </w:r>
      <w:proofErr w:type="spellStart"/>
      <w:r w:rsidRPr="00D811C9">
        <w:rPr>
          <w:rFonts w:ascii="Tahoma" w:hAnsi="Tahoma" w:cs="Tahoma"/>
          <w:i/>
          <w:sz w:val="18"/>
          <w:szCs w:val="28"/>
        </w:rPr>
        <w:t>чапаевское</w:t>
      </w:r>
      <w:proofErr w:type="gramStart"/>
      <w:r w:rsidRPr="00D811C9">
        <w:rPr>
          <w:rFonts w:ascii="Tahoma" w:hAnsi="Tahoma" w:cs="Tahoma"/>
          <w:i/>
          <w:sz w:val="18"/>
          <w:szCs w:val="28"/>
        </w:rPr>
        <w:t>.р</w:t>
      </w:r>
      <w:proofErr w:type="gramEnd"/>
      <w:r w:rsidRPr="00D811C9">
        <w:rPr>
          <w:rFonts w:ascii="Tahoma" w:hAnsi="Tahoma" w:cs="Tahoma"/>
          <w:i/>
          <w:sz w:val="18"/>
          <w:szCs w:val="28"/>
        </w:rPr>
        <w:t>ф</w:t>
      </w:r>
      <w:proofErr w:type="spellEnd"/>
      <w:r w:rsidRPr="00D811C9">
        <w:rPr>
          <w:rFonts w:ascii="Tahoma" w:hAnsi="Tahoma" w:cs="Tahoma"/>
          <w:i/>
          <w:sz w:val="18"/>
          <w:szCs w:val="28"/>
        </w:rPr>
        <w:t>/ и распространяет своё действие на правоотношения возникшие с 01 февраля 2022 года.</w:t>
      </w:r>
    </w:p>
    <w:p w:rsidR="00EA2BCA" w:rsidRPr="00D811C9" w:rsidRDefault="00EA2BCA" w:rsidP="00EA2BCA">
      <w:pPr>
        <w:pStyle w:val="af3"/>
        <w:tabs>
          <w:tab w:val="left" w:pos="851"/>
        </w:tabs>
        <w:suppressAutoHyphens/>
        <w:ind w:firstLine="709"/>
        <w:jc w:val="both"/>
        <w:rPr>
          <w:rFonts w:ascii="Tahoma" w:hAnsi="Tahoma" w:cs="Tahoma"/>
          <w:i/>
          <w:sz w:val="18"/>
          <w:szCs w:val="28"/>
        </w:rPr>
      </w:pPr>
      <w:r w:rsidRPr="00D811C9">
        <w:rPr>
          <w:rFonts w:ascii="Tahoma" w:hAnsi="Tahoma" w:cs="Tahoma"/>
          <w:i/>
          <w:sz w:val="18"/>
          <w:szCs w:val="28"/>
        </w:rPr>
        <w:t>Глава поселения Г.А.Смирнова</w:t>
      </w:r>
    </w:p>
    <w:p w:rsidR="00EA2BCA" w:rsidRPr="00D811C9" w:rsidRDefault="00EA2BCA" w:rsidP="00EA2BCA">
      <w:pPr>
        <w:pStyle w:val="af3"/>
        <w:tabs>
          <w:tab w:val="left" w:pos="851"/>
        </w:tabs>
        <w:suppressAutoHyphens/>
        <w:ind w:firstLine="709"/>
        <w:jc w:val="both"/>
        <w:rPr>
          <w:rFonts w:ascii="Tahoma" w:hAnsi="Tahoma" w:cs="Tahoma"/>
          <w:i/>
          <w:sz w:val="18"/>
          <w:szCs w:val="20"/>
        </w:rPr>
      </w:pPr>
      <w:r w:rsidRPr="00D811C9">
        <w:rPr>
          <w:rFonts w:ascii="Tahoma" w:hAnsi="Tahoma" w:cs="Tahoma"/>
          <w:i/>
          <w:sz w:val="18"/>
          <w:szCs w:val="20"/>
        </w:rPr>
        <w:t>Приложение к постановлению администрации</w:t>
      </w:r>
      <w:r>
        <w:rPr>
          <w:rFonts w:ascii="Tahoma" w:hAnsi="Tahoma" w:cs="Tahoma"/>
          <w:i/>
          <w:sz w:val="18"/>
          <w:szCs w:val="20"/>
        </w:rPr>
        <w:t xml:space="preserve"> </w:t>
      </w:r>
      <w:r w:rsidRPr="00D811C9">
        <w:rPr>
          <w:rFonts w:ascii="Tahoma" w:hAnsi="Tahoma" w:cs="Tahoma"/>
          <w:i/>
          <w:sz w:val="18"/>
          <w:szCs w:val="20"/>
        </w:rPr>
        <w:t>Чапаевского сельского поселения от 31 января 2022 года № 3</w:t>
      </w:r>
    </w:p>
    <w:p w:rsidR="00EA2BCA" w:rsidRPr="00D811C9" w:rsidRDefault="00EA2BCA" w:rsidP="00EA2BCA">
      <w:pPr>
        <w:pStyle w:val="af3"/>
        <w:suppressAutoHyphens/>
        <w:ind w:firstLine="709"/>
        <w:jc w:val="both"/>
        <w:rPr>
          <w:rFonts w:ascii="Tahoma" w:hAnsi="Tahoma" w:cs="Tahoma"/>
          <w:i/>
          <w:sz w:val="18"/>
          <w:szCs w:val="32"/>
        </w:rPr>
      </w:pPr>
      <w:r w:rsidRPr="00D811C9">
        <w:rPr>
          <w:rFonts w:ascii="Tahoma" w:hAnsi="Tahoma" w:cs="Tahoma"/>
          <w:i/>
          <w:sz w:val="18"/>
          <w:szCs w:val="32"/>
        </w:rPr>
        <w:t>СТОИМОСТЬ ГАРАНТИРОВАННЫХ УСЛУГ ПО ПОГРЕБЕНИЮ УМЕРШИХ</w:t>
      </w:r>
      <w:r>
        <w:rPr>
          <w:rFonts w:ascii="Tahoma" w:hAnsi="Tahoma" w:cs="Tahoma"/>
          <w:i/>
          <w:sz w:val="18"/>
          <w:szCs w:val="32"/>
        </w:rPr>
        <w:t xml:space="preserve"> </w:t>
      </w:r>
      <w:r w:rsidRPr="00D811C9">
        <w:rPr>
          <w:rFonts w:ascii="Tahoma" w:hAnsi="Tahoma" w:cs="Tahoma"/>
          <w:i/>
          <w:sz w:val="18"/>
          <w:szCs w:val="32"/>
        </w:rPr>
        <w:t>(ПОГИБШИХ) ГРАЖДАН И ТРЕБОВАНИЯ, ПРЕДЪЯВЛЯЕМЫЕ К ИХ КАЧЕСТВУ.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6"/>
        <w:gridCol w:w="5882"/>
        <w:gridCol w:w="1985"/>
      </w:tblGrid>
      <w:tr w:rsidR="00EA2BCA" w:rsidRPr="00D811C9" w:rsidTr="00EA2BCA">
        <w:trPr>
          <w:trHeight w:val="725"/>
        </w:trPr>
        <w:tc>
          <w:tcPr>
            <w:tcW w:w="2056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5882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Требования, предъявляемые к качеству предоставляемых услуг</w:t>
            </w:r>
          </w:p>
        </w:tc>
        <w:tc>
          <w:tcPr>
            <w:tcW w:w="1985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Стоимость гарантированных услуг по погребению</w:t>
            </w:r>
          </w:p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(руб.)</w:t>
            </w:r>
          </w:p>
        </w:tc>
      </w:tr>
      <w:tr w:rsidR="00EA2BCA" w:rsidRPr="00D811C9" w:rsidTr="00EA2BCA">
        <w:trPr>
          <w:trHeight w:val="837"/>
        </w:trPr>
        <w:tc>
          <w:tcPr>
            <w:tcW w:w="2056" w:type="dxa"/>
          </w:tcPr>
          <w:p w:rsidR="00EA2BCA" w:rsidRPr="00D811C9" w:rsidRDefault="00EA2BCA" w:rsidP="00EA2BCA">
            <w:pPr>
              <w:pStyle w:val="af3"/>
              <w:tabs>
                <w:tab w:val="left" w:pos="176"/>
                <w:tab w:val="left" w:pos="460"/>
              </w:tabs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1. Оформление документов, необходимых для погребения.</w:t>
            </w:r>
          </w:p>
        </w:tc>
        <w:tc>
          <w:tcPr>
            <w:tcW w:w="5882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 xml:space="preserve"> 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1985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бесплатно</w:t>
            </w:r>
          </w:p>
        </w:tc>
      </w:tr>
      <w:tr w:rsidR="00EA2BCA" w:rsidRPr="00D811C9" w:rsidTr="00CC54FC">
        <w:trPr>
          <w:trHeight w:val="275"/>
        </w:trPr>
        <w:tc>
          <w:tcPr>
            <w:tcW w:w="2056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2. Облачение тела</w:t>
            </w:r>
          </w:p>
        </w:tc>
        <w:tc>
          <w:tcPr>
            <w:tcW w:w="5882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 xml:space="preserve">Ткань </w:t>
            </w:r>
            <w:proofErr w:type="spellStart"/>
            <w:r w:rsidRPr="00D811C9">
              <w:rPr>
                <w:rFonts w:ascii="Tahoma" w:hAnsi="Tahoma" w:cs="Tahoma"/>
                <w:i/>
                <w:sz w:val="18"/>
                <w:szCs w:val="24"/>
              </w:rPr>
              <w:t>х</w:t>
            </w:r>
            <w:proofErr w:type="spellEnd"/>
            <w:r w:rsidRPr="00D811C9">
              <w:rPr>
                <w:rFonts w:ascii="Tahoma" w:hAnsi="Tahoma" w:cs="Tahoma"/>
                <w:i/>
                <w:sz w:val="18"/>
                <w:szCs w:val="24"/>
              </w:rPr>
              <w:t>/б площадью 3,5 квадратного метра для облачения тела</w:t>
            </w:r>
          </w:p>
        </w:tc>
        <w:tc>
          <w:tcPr>
            <w:tcW w:w="1985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300-12</w:t>
            </w:r>
          </w:p>
        </w:tc>
      </w:tr>
      <w:tr w:rsidR="00EA2BCA" w:rsidRPr="00D811C9" w:rsidTr="00EA2BCA">
        <w:trPr>
          <w:trHeight w:val="1095"/>
        </w:trPr>
        <w:tc>
          <w:tcPr>
            <w:tcW w:w="2056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5882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Предоставление гроба необитого деревянного. Доставка гроба по адресу 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1985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2325-97</w:t>
            </w:r>
          </w:p>
        </w:tc>
      </w:tr>
      <w:tr w:rsidR="00EA2BCA" w:rsidRPr="00D811C9" w:rsidTr="00EA2BCA">
        <w:trPr>
          <w:trHeight w:val="699"/>
        </w:trPr>
        <w:tc>
          <w:tcPr>
            <w:tcW w:w="2056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4. Перевозка тела (останков) умершего на кладбище.</w:t>
            </w:r>
          </w:p>
        </w:tc>
        <w:tc>
          <w:tcPr>
            <w:tcW w:w="5882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1985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1366-10</w:t>
            </w:r>
          </w:p>
        </w:tc>
      </w:tr>
      <w:tr w:rsidR="00EA2BCA" w:rsidRPr="00D811C9" w:rsidTr="00EA2BCA">
        <w:trPr>
          <w:trHeight w:val="837"/>
        </w:trPr>
        <w:tc>
          <w:tcPr>
            <w:tcW w:w="2056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5. Погребение</w:t>
            </w:r>
          </w:p>
        </w:tc>
        <w:tc>
          <w:tcPr>
            <w:tcW w:w="5882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proofErr w:type="gramStart"/>
            <w:r w:rsidRPr="00D811C9">
              <w:rPr>
                <w:rFonts w:ascii="Tahoma" w:hAnsi="Tahoma" w:cs="Tahoma"/>
                <w:i/>
                <w:sz w:val="18"/>
                <w:szCs w:val="24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  <w:proofErr w:type="gramEnd"/>
          </w:p>
        </w:tc>
        <w:tc>
          <w:tcPr>
            <w:tcW w:w="1985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 xml:space="preserve">2972.49 </w:t>
            </w:r>
          </w:p>
        </w:tc>
      </w:tr>
      <w:tr w:rsidR="00EA2BCA" w:rsidRPr="00D811C9" w:rsidTr="00EA2BCA">
        <w:trPr>
          <w:trHeight w:val="239"/>
        </w:trPr>
        <w:tc>
          <w:tcPr>
            <w:tcW w:w="2056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Итого</w:t>
            </w:r>
          </w:p>
        </w:tc>
        <w:tc>
          <w:tcPr>
            <w:tcW w:w="5882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</w:p>
        </w:tc>
        <w:tc>
          <w:tcPr>
            <w:tcW w:w="1985" w:type="dxa"/>
          </w:tcPr>
          <w:p w:rsidR="00EA2BCA" w:rsidRPr="00D811C9" w:rsidRDefault="00EA2BCA" w:rsidP="00EA2BCA">
            <w:pPr>
              <w:pStyle w:val="af3"/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szCs w:val="24"/>
              </w:rPr>
            </w:pPr>
            <w:r w:rsidRPr="00D811C9">
              <w:rPr>
                <w:rFonts w:ascii="Tahoma" w:hAnsi="Tahoma" w:cs="Tahoma"/>
                <w:i/>
                <w:sz w:val="18"/>
                <w:szCs w:val="24"/>
              </w:rPr>
              <w:t>6964.68</w:t>
            </w:r>
          </w:p>
          <w:p w:rsidR="00EA2BCA" w:rsidRPr="00D811C9" w:rsidRDefault="00EA2BCA" w:rsidP="00EA2BCA">
            <w:pPr>
              <w:suppressAutoHyphens/>
              <w:ind w:firstLine="34"/>
              <w:jc w:val="both"/>
              <w:rPr>
                <w:rFonts w:ascii="Tahoma" w:hAnsi="Tahoma" w:cs="Tahoma"/>
                <w:i/>
                <w:sz w:val="18"/>
                <w:lang w:eastAsia="en-US"/>
              </w:rPr>
            </w:pPr>
          </w:p>
        </w:tc>
      </w:tr>
    </w:tbl>
    <w:p w:rsidR="00EA2BCA" w:rsidRPr="00D811C9" w:rsidRDefault="00EA2BCA" w:rsidP="00EA2BCA">
      <w:pPr>
        <w:pStyle w:val="af3"/>
        <w:suppressAutoHyphens/>
        <w:jc w:val="both"/>
        <w:rPr>
          <w:rFonts w:ascii="Tahoma" w:hAnsi="Tahoma" w:cs="Tahoma"/>
          <w:i/>
          <w:sz w:val="18"/>
          <w:szCs w:val="28"/>
        </w:rPr>
      </w:pPr>
    </w:p>
    <w:p w:rsidR="00EF04F0" w:rsidRDefault="00EF04F0" w:rsidP="00EF04F0">
      <w:pPr>
        <w:spacing w:line="228" w:lineRule="auto"/>
        <w:ind w:right="5102"/>
        <w:contextualSpacing/>
        <w:rPr>
          <w:sz w:val="28"/>
        </w:rPr>
      </w:pPr>
    </w:p>
    <w:p w:rsidR="00436FC7" w:rsidRPr="00642EE6" w:rsidRDefault="00436FC7" w:rsidP="0024653E">
      <w:pPr>
        <w:pStyle w:val="afc"/>
        <w:jc w:val="center"/>
      </w:pPr>
      <w:r w:rsidRPr="00642EE6">
        <w:t>Сведения о численности муниципальных служащих</w:t>
      </w:r>
    </w:p>
    <w:p w:rsidR="00436FC7" w:rsidRPr="00642EE6" w:rsidRDefault="00436FC7" w:rsidP="00436FC7">
      <w:pPr>
        <w:suppressLineNumbers/>
        <w:suppressAutoHyphen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органов местного самоуправления Чапаевского сельского поселения</w:t>
      </w:r>
    </w:p>
    <w:p w:rsidR="00436FC7" w:rsidRPr="00642EE6" w:rsidRDefault="00436FC7" w:rsidP="00436FC7">
      <w:pPr>
        <w:suppressLineNumbers/>
        <w:suppressAutoHyphen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и фактических затрат на их денежное содержание</w:t>
      </w:r>
    </w:p>
    <w:p w:rsidR="00436FC7" w:rsidRPr="00D1117C" w:rsidRDefault="00436FC7" w:rsidP="00436FC7">
      <w:pPr>
        <w:suppressLineNumbers/>
        <w:suppressAutoHyphen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 xml:space="preserve">за </w:t>
      </w:r>
      <w:r>
        <w:rPr>
          <w:rFonts w:ascii="Tahoma" w:hAnsi="Tahoma" w:cs="Tahoma"/>
          <w:b/>
          <w:i/>
          <w:sz w:val="16"/>
          <w:szCs w:val="16"/>
        </w:rPr>
        <w:t xml:space="preserve">4 </w:t>
      </w:r>
      <w:r w:rsidRPr="00642EE6">
        <w:rPr>
          <w:rFonts w:ascii="Tahoma" w:hAnsi="Tahoma" w:cs="Tahoma"/>
          <w:b/>
          <w:i/>
          <w:sz w:val="16"/>
          <w:szCs w:val="16"/>
        </w:rPr>
        <w:t>квартал 202</w:t>
      </w:r>
      <w:r>
        <w:rPr>
          <w:rFonts w:ascii="Tahoma" w:hAnsi="Tahoma" w:cs="Tahoma"/>
          <w:b/>
          <w:i/>
          <w:sz w:val="16"/>
          <w:szCs w:val="16"/>
        </w:rPr>
        <w:t>1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года</w:t>
      </w:r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436FC7" w:rsidRPr="00642EE6" w:rsidTr="00CC54FC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16053F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4 </w:t>
            </w:r>
            <w:r w:rsidR="00436FC7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квартал 2020 года</w:t>
            </w:r>
          </w:p>
        </w:tc>
      </w:tr>
      <w:tr w:rsidR="00436FC7" w:rsidRPr="00642EE6" w:rsidTr="00CC54FC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223 479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36FC7" w:rsidRPr="00642EE6" w:rsidTr="00CC54FC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113 449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36FC7" w:rsidRPr="00642EE6" w:rsidTr="00CC54FC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79 209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36FC7" w:rsidRPr="00642EE6" w:rsidTr="00CC54FC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84 671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</w:t>
            </w:r>
            <w:proofErr w:type="spellEnd"/>
          </w:p>
        </w:tc>
      </w:tr>
    </w:tbl>
    <w:p w:rsidR="0024653E" w:rsidRDefault="0024653E" w:rsidP="00EA2BCA">
      <w:pPr>
        <w:suppressLineNumbers/>
        <w:suppressAutoHyphens/>
        <w:rPr>
          <w:rFonts w:ascii="Tahoma" w:hAnsi="Tahoma" w:cs="Tahoma"/>
          <w:b/>
          <w:i/>
          <w:sz w:val="16"/>
          <w:szCs w:val="16"/>
        </w:rPr>
      </w:pPr>
    </w:p>
    <w:p w:rsidR="00436FC7" w:rsidRPr="00642EE6" w:rsidRDefault="00436FC7" w:rsidP="0024653E">
      <w:pPr>
        <w:pStyle w:val="afc"/>
        <w:jc w:val="center"/>
        <w:outlineLvl w:val="0"/>
      </w:pPr>
      <w:bookmarkStart w:id="4" w:name="_Toc95984847"/>
      <w:r w:rsidRPr="00642EE6">
        <w:t>Сведения о численности муниципальных служащих</w:t>
      </w:r>
      <w:bookmarkEnd w:id="4"/>
    </w:p>
    <w:p w:rsidR="00436FC7" w:rsidRPr="00642EE6" w:rsidRDefault="00436FC7" w:rsidP="00436FC7">
      <w:pPr>
        <w:suppressLineNumbers/>
        <w:suppressAutoHyphen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органов местного самоуправления Чапаевского сельского поселения</w:t>
      </w:r>
    </w:p>
    <w:p w:rsidR="00436FC7" w:rsidRPr="00642EE6" w:rsidRDefault="00436FC7" w:rsidP="00436FC7">
      <w:pPr>
        <w:suppressLineNumbers/>
        <w:suppressAutoHyphen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и фактических затрат на их денежное содержание</w:t>
      </w:r>
    </w:p>
    <w:p w:rsidR="00436FC7" w:rsidRPr="00642EE6" w:rsidRDefault="00436FC7" w:rsidP="00436FC7">
      <w:pPr>
        <w:suppressLineNumbers/>
        <w:suppressAutoHyphen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за 2021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года</w:t>
      </w:r>
    </w:p>
    <w:p w:rsidR="00436FC7" w:rsidRPr="00642EE6" w:rsidRDefault="00436FC7" w:rsidP="00436FC7">
      <w:pPr>
        <w:suppressLineNumbers/>
        <w:suppressAutoHyphens/>
        <w:ind w:firstLine="709"/>
        <w:jc w:val="both"/>
        <w:rPr>
          <w:rFonts w:ascii="Tahoma" w:hAnsi="Tahoma" w:cs="Tahoma"/>
          <w:i/>
        </w:rPr>
      </w:pPr>
      <w:r w:rsidRPr="00642EE6">
        <w:rPr>
          <w:rFonts w:ascii="Tahoma" w:hAnsi="Tahoma" w:cs="Tahoma"/>
          <w:i/>
        </w:rPr>
        <w:t> </w:t>
      </w:r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436FC7" w:rsidRPr="00642EE6" w:rsidTr="00CC54FC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2021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года</w:t>
            </w:r>
          </w:p>
        </w:tc>
      </w:tr>
      <w:tr w:rsidR="00436FC7" w:rsidRPr="00642EE6" w:rsidTr="00CC54FC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850 870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36FC7" w:rsidRPr="00642EE6" w:rsidTr="00CC54FC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437 353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36FC7" w:rsidRPr="00642EE6" w:rsidTr="00CC54FC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285 044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36FC7" w:rsidRPr="00642EE6" w:rsidTr="00CC54FC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C7" w:rsidRPr="00642EE6" w:rsidRDefault="00436FC7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262 758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</w:t>
            </w:r>
            <w:proofErr w:type="spellEnd"/>
          </w:p>
        </w:tc>
      </w:tr>
    </w:tbl>
    <w:p w:rsidR="00436FC7" w:rsidRDefault="00436FC7" w:rsidP="00436FC7">
      <w:pPr>
        <w:suppressLineNumbers/>
        <w:suppressAutoHyphens/>
        <w:ind w:firstLine="709"/>
        <w:jc w:val="both"/>
        <w:rPr>
          <w:rFonts w:ascii="Tahoma" w:hAnsi="Tahoma" w:cs="Tahoma"/>
          <w:i/>
        </w:rPr>
      </w:pPr>
    </w:p>
    <w:p w:rsidR="00436FC7" w:rsidRPr="004A3CF9" w:rsidRDefault="00436FC7" w:rsidP="00436FC7">
      <w:pPr>
        <w:tabs>
          <w:tab w:val="left" w:pos="243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B0223" w:rsidRPr="00EB14AF" w:rsidRDefault="00EB0223" w:rsidP="00EB0223">
      <w:pPr>
        <w:suppressAutoHyphens/>
        <w:ind w:firstLine="709"/>
        <w:jc w:val="both"/>
        <w:rPr>
          <w:rFonts w:ascii="Tahoma" w:eastAsia="Calibri" w:hAnsi="Tahoma"/>
          <w:i/>
          <w:sz w:val="18"/>
        </w:rPr>
      </w:pPr>
    </w:p>
    <w:tbl>
      <w:tblPr>
        <w:tblpPr w:leftFromText="180" w:rightFromText="180" w:vertAnchor="text" w:horzAnchor="margin" w:tblpY="-4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EA2BCA" w:rsidRPr="00DA0D82" w:rsidTr="00EA2BCA">
        <w:tc>
          <w:tcPr>
            <w:tcW w:w="3379" w:type="dxa"/>
          </w:tcPr>
          <w:p w:rsidR="00EA2BCA" w:rsidRPr="00DA0D82" w:rsidRDefault="00EA2BCA" w:rsidP="00EA2BCA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EA2BCA" w:rsidRPr="00DA0D82" w:rsidRDefault="00EA2BCA" w:rsidP="00EA2BCA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EA2BCA" w:rsidRPr="00DA0D82" w:rsidRDefault="00EA2BCA" w:rsidP="00EA2BCA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EA2BCA" w:rsidRPr="00DA0D82" w:rsidRDefault="00EA2BCA" w:rsidP="00EA2BCA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EA2BCA" w:rsidRPr="00DA0D82" w:rsidRDefault="00EA2BCA" w:rsidP="00EA2BCA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д.13.</w:t>
            </w:r>
            <w:proofErr w:type="gramEnd"/>
          </w:p>
          <w:p w:rsidR="00EA2BCA" w:rsidRPr="00DA0D82" w:rsidRDefault="00EA2BCA" w:rsidP="00EA2BCA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EA2BCA" w:rsidRPr="00DA0D82" w:rsidRDefault="00EA2BCA" w:rsidP="00EA2BCA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9F1FEB" w:rsidRPr="0078310E" w:rsidRDefault="009F1FEB" w:rsidP="00B36FDE">
      <w:pPr>
        <w:suppressAutoHyphens/>
        <w:jc w:val="both"/>
        <w:rPr>
          <w:rFonts w:ascii="Tahoma" w:hAnsi="Tahoma" w:cs="Tahoma"/>
          <w:i/>
          <w:sz w:val="16"/>
          <w:szCs w:val="16"/>
        </w:rPr>
      </w:pPr>
    </w:p>
    <w:p w:rsidR="00B94B0C" w:rsidRPr="00E26DDE" w:rsidRDefault="00B94B0C" w:rsidP="00E26DDE">
      <w:pPr>
        <w:pStyle w:val="af3"/>
        <w:suppressAutoHyphens/>
        <w:jc w:val="both"/>
        <w:rPr>
          <w:rFonts w:ascii="Tahoma" w:hAnsi="Tahoma" w:cs="Tahoma"/>
          <w:i/>
          <w:sz w:val="16"/>
          <w:szCs w:val="16"/>
        </w:rPr>
      </w:pPr>
    </w:p>
    <w:sectPr w:rsidR="00B94B0C" w:rsidRPr="00E26DDE" w:rsidSect="009F1FEB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2B" w:rsidRDefault="009E092B" w:rsidP="002A1A79">
      <w:r>
        <w:separator/>
      </w:r>
    </w:p>
  </w:endnote>
  <w:endnote w:type="continuationSeparator" w:id="0">
    <w:p w:rsidR="009E092B" w:rsidRDefault="009E092B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198015"/>
      <w:docPartObj>
        <w:docPartGallery w:val="Page Numbers (Bottom of Page)"/>
        <w:docPartUnique/>
      </w:docPartObj>
    </w:sdtPr>
    <w:sdtContent>
      <w:p w:rsidR="0061156F" w:rsidRPr="004F51C7" w:rsidRDefault="00574F58" w:rsidP="00C2611D">
        <w:pPr>
          <w:pStyle w:val="a5"/>
          <w:tabs>
            <w:tab w:val="clear" w:pos="4677"/>
            <w:tab w:val="clear" w:pos="9355"/>
            <w:tab w:val="left" w:pos="6255"/>
          </w:tabs>
          <w:rPr>
            <w:sz w:val="22"/>
            <w:szCs w:val="22"/>
          </w:rPr>
        </w:pPr>
        <w:r w:rsidRPr="00574F58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58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58">
                <w:txbxContent>
                  <w:p w:rsidR="0061156F" w:rsidRDefault="00574F58">
                    <w:pPr>
                      <w:jc w:val="center"/>
                    </w:pPr>
                    <w:fldSimple w:instr=" PAGE    \* MERGEFORMAT ">
                      <w:r w:rsidR="00B36FDE" w:rsidRPr="00B36FDE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2B" w:rsidRDefault="009E092B" w:rsidP="002A1A79">
      <w:r>
        <w:separator/>
      </w:r>
    </w:p>
  </w:footnote>
  <w:footnote w:type="continuationSeparator" w:id="0">
    <w:p w:rsidR="009E092B" w:rsidRDefault="009E092B" w:rsidP="002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6F" w:rsidRDefault="0061156F" w:rsidP="00C2611D">
    <w:pPr>
      <w:pStyle w:val="af"/>
      <w:tabs>
        <w:tab w:val="clear" w:pos="4677"/>
        <w:tab w:val="clear" w:pos="9355"/>
        <w:tab w:val="left" w:pos="7755"/>
      </w:tabs>
    </w:pPr>
    <w:r>
      <w:t xml:space="preserve">№ </w:t>
    </w:r>
    <w:r w:rsidR="0024653E">
      <w:t xml:space="preserve">1 </w:t>
    </w:r>
    <w:r w:rsidR="00EB0223">
      <w:t xml:space="preserve">от </w:t>
    </w:r>
    <w:r w:rsidR="0024653E">
      <w:t>31</w:t>
    </w:r>
    <w:r w:rsidR="00EB0223">
      <w:t>.01.2022</w:t>
    </w:r>
    <w: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19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59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17C8A"/>
    <w:rsid w:val="0004518C"/>
    <w:rsid w:val="00046B88"/>
    <w:rsid w:val="00056A5C"/>
    <w:rsid w:val="00062AC1"/>
    <w:rsid w:val="000666E2"/>
    <w:rsid w:val="000675B2"/>
    <w:rsid w:val="000A5FDB"/>
    <w:rsid w:val="000B008E"/>
    <w:rsid w:val="000B63BC"/>
    <w:rsid w:val="000F22D2"/>
    <w:rsid w:val="000F6A5E"/>
    <w:rsid w:val="000F72C9"/>
    <w:rsid w:val="00101D80"/>
    <w:rsid w:val="001069C4"/>
    <w:rsid w:val="001079BF"/>
    <w:rsid w:val="00110D24"/>
    <w:rsid w:val="00113A62"/>
    <w:rsid w:val="0012266C"/>
    <w:rsid w:val="00134949"/>
    <w:rsid w:val="00155C4E"/>
    <w:rsid w:val="0016053F"/>
    <w:rsid w:val="00175872"/>
    <w:rsid w:val="001973CA"/>
    <w:rsid w:val="001B33A5"/>
    <w:rsid w:val="001B39BA"/>
    <w:rsid w:val="001B3DEE"/>
    <w:rsid w:val="001C0BF6"/>
    <w:rsid w:val="001D12ED"/>
    <w:rsid w:val="001F354A"/>
    <w:rsid w:val="001F48EE"/>
    <w:rsid w:val="0024653E"/>
    <w:rsid w:val="00272D99"/>
    <w:rsid w:val="002829C2"/>
    <w:rsid w:val="0028464F"/>
    <w:rsid w:val="002A1A79"/>
    <w:rsid w:val="002E79A7"/>
    <w:rsid w:val="002F2782"/>
    <w:rsid w:val="002F70B5"/>
    <w:rsid w:val="00313186"/>
    <w:rsid w:val="00320AC4"/>
    <w:rsid w:val="00323158"/>
    <w:rsid w:val="003302B7"/>
    <w:rsid w:val="00332182"/>
    <w:rsid w:val="00335041"/>
    <w:rsid w:val="00352D20"/>
    <w:rsid w:val="00364BE5"/>
    <w:rsid w:val="00391DBB"/>
    <w:rsid w:val="00394496"/>
    <w:rsid w:val="003A07BB"/>
    <w:rsid w:val="003A3EFD"/>
    <w:rsid w:val="003B29B6"/>
    <w:rsid w:val="003B57B2"/>
    <w:rsid w:val="003C064E"/>
    <w:rsid w:val="003C36D4"/>
    <w:rsid w:val="003D1F1D"/>
    <w:rsid w:val="003D650A"/>
    <w:rsid w:val="0040695E"/>
    <w:rsid w:val="00436FC7"/>
    <w:rsid w:val="00446C8F"/>
    <w:rsid w:val="004473E8"/>
    <w:rsid w:val="00450DCA"/>
    <w:rsid w:val="00467A3C"/>
    <w:rsid w:val="00481E2B"/>
    <w:rsid w:val="004A0396"/>
    <w:rsid w:val="004A7D2A"/>
    <w:rsid w:val="004B0BC8"/>
    <w:rsid w:val="004B72B3"/>
    <w:rsid w:val="004D0720"/>
    <w:rsid w:val="004D3B01"/>
    <w:rsid w:val="004D49F1"/>
    <w:rsid w:val="004E3194"/>
    <w:rsid w:val="004E4259"/>
    <w:rsid w:val="004E5034"/>
    <w:rsid w:val="004F0B4A"/>
    <w:rsid w:val="004F53D6"/>
    <w:rsid w:val="0051473E"/>
    <w:rsid w:val="00516822"/>
    <w:rsid w:val="00530093"/>
    <w:rsid w:val="00530936"/>
    <w:rsid w:val="005460FF"/>
    <w:rsid w:val="005538E8"/>
    <w:rsid w:val="005547BD"/>
    <w:rsid w:val="00555305"/>
    <w:rsid w:val="0056197D"/>
    <w:rsid w:val="00574F58"/>
    <w:rsid w:val="00587800"/>
    <w:rsid w:val="0059032D"/>
    <w:rsid w:val="00594658"/>
    <w:rsid w:val="00596E8F"/>
    <w:rsid w:val="005A2C02"/>
    <w:rsid w:val="005A450E"/>
    <w:rsid w:val="005B1E9A"/>
    <w:rsid w:val="005B4A62"/>
    <w:rsid w:val="005C0133"/>
    <w:rsid w:val="005C14EB"/>
    <w:rsid w:val="005C15AE"/>
    <w:rsid w:val="005C1B45"/>
    <w:rsid w:val="005D4AA0"/>
    <w:rsid w:val="005E04C9"/>
    <w:rsid w:val="005E2F82"/>
    <w:rsid w:val="005F6660"/>
    <w:rsid w:val="005F6688"/>
    <w:rsid w:val="006009D0"/>
    <w:rsid w:val="0060634C"/>
    <w:rsid w:val="00610A16"/>
    <w:rsid w:val="0061156F"/>
    <w:rsid w:val="00611FBA"/>
    <w:rsid w:val="006171FC"/>
    <w:rsid w:val="00651A00"/>
    <w:rsid w:val="00652B09"/>
    <w:rsid w:val="00653C20"/>
    <w:rsid w:val="00655FCF"/>
    <w:rsid w:val="0065625F"/>
    <w:rsid w:val="006810D8"/>
    <w:rsid w:val="0068762E"/>
    <w:rsid w:val="00695280"/>
    <w:rsid w:val="00697C62"/>
    <w:rsid w:val="006A6B63"/>
    <w:rsid w:val="006B0371"/>
    <w:rsid w:val="006C3013"/>
    <w:rsid w:val="006D3201"/>
    <w:rsid w:val="007049FC"/>
    <w:rsid w:val="0070785B"/>
    <w:rsid w:val="007101FD"/>
    <w:rsid w:val="0071079C"/>
    <w:rsid w:val="00712C16"/>
    <w:rsid w:val="0071792D"/>
    <w:rsid w:val="00720C3F"/>
    <w:rsid w:val="0073288E"/>
    <w:rsid w:val="00734F93"/>
    <w:rsid w:val="007641CB"/>
    <w:rsid w:val="00770B24"/>
    <w:rsid w:val="00777AD8"/>
    <w:rsid w:val="0078280E"/>
    <w:rsid w:val="00783226"/>
    <w:rsid w:val="007A3437"/>
    <w:rsid w:val="007A3F70"/>
    <w:rsid w:val="007A4970"/>
    <w:rsid w:val="007A5E4E"/>
    <w:rsid w:val="007D6F91"/>
    <w:rsid w:val="007E0F37"/>
    <w:rsid w:val="007E5223"/>
    <w:rsid w:val="007F3060"/>
    <w:rsid w:val="007F59CF"/>
    <w:rsid w:val="007F7625"/>
    <w:rsid w:val="00813A14"/>
    <w:rsid w:val="00815C7A"/>
    <w:rsid w:val="00823AAB"/>
    <w:rsid w:val="00844170"/>
    <w:rsid w:val="008467BE"/>
    <w:rsid w:val="00847319"/>
    <w:rsid w:val="0085050E"/>
    <w:rsid w:val="00865984"/>
    <w:rsid w:val="00870966"/>
    <w:rsid w:val="00871CB4"/>
    <w:rsid w:val="00872388"/>
    <w:rsid w:val="008813E7"/>
    <w:rsid w:val="00893822"/>
    <w:rsid w:val="008C0CAE"/>
    <w:rsid w:val="008C111F"/>
    <w:rsid w:val="008C1B81"/>
    <w:rsid w:val="008C1DAC"/>
    <w:rsid w:val="008E06C7"/>
    <w:rsid w:val="008E7C3B"/>
    <w:rsid w:val="00903754"/>
    <w:rsid w:val="00912756"/>
    <w:rsid w:val="00917DDC"/>
    <w:rsid w:val="009312EC"/>
    <w:rsid w:val="009500A8"/>
    <w:rsid w:val="0095670A"/>
    <w:rsid w:val="00962E6D"/>
    <w:rsid w:val="00970031"/>
    <w:rsid w:val="0097081D"/>
    <w:rsid w:val="0098636F"/>
    <w:rsid w:val="00990099"/>
    <w:rsid w:val="009A0D13"/>
    <w:rsid w:val="009A47F6"/>
    <w:rsid w:val="009B574A"/>
    <w:rsid w:val="009D38C0"/>
    <w:rsid w:val="009E092B"/>
    <w:rsid w:val="009F1FEB"/>
    <w:rsid w:val="009F3F38"/>
    <w:rsid w:val="00A04C9E"/>
    <w:rsid w:val="00A37192"/>
    <w:rsid w:val="00A44A6B"/>
    <w:rsid w:val="00A71A62"/>
    <w:rsid w:val="00A83A2D"/>
    <w:rsid w:val="00A851E6"/>
    <w:rsid w:val="00A860EA"/>
    <w:rsid w:val="00AB4F37"/>
    <w:rsid w:val="00AD5E60"/>
    <w:rsid w:val="00AE27AB"/>
    <w:rsid w:val="00AF1492"/>
    <w:rsid w:val="00B10AC2"/>
    <w:rsid w:val="00B1199F"/>
    <w:rsid w:val="00B3255E"/>
    <w:rsid w:val="00B36FDE"/>
    <w:rsid w:val="00B51146"/>
    <w:rsid w:val="00B5237D"/>
    <w:rsid w:val="00B573CD"/>
    <w:rsid w:val="00B62926"/>
    <w:rsid w:val="00B66F1A"/>
    <w:rsid w:val="00B70D3A"/>
    <w:rsid w:val="00B71201"/>
    <w:rsid w:val="00B722CE"/>
    <w:rsid w:val="00B94B0C"/>
    <w:rsid w:val="00BC7B18"/>
    <w:rsid w:val="00BD17F9"/>
    <w:rsid w:val="00BD5B16"/>
    <w:rsid w:val="00BF0E66"/>
    <w:rsid w:val="00C038F4"/>
    <w:rsid w:val="00C17393"/>
    <w:rsid w:val="00C17DC3"/>
    <w:rsid w:val="00C204A5"/>
    <w:rsid w:val="00C2611D"/>
    <w:rsid w:val="00C31A26"/>
    <w:rsid w:val="00C31C8C"/>
    <w:rsid w:val="00C47875"/>
    <w:rsid w:val="00C65C41"/>
    <w:rsid w:val="00C73673"/>
    <w:rsid w:val="00C81EF8"/>
    <w:rsid w:val="00C8219F"/>
    <w:rsid w:val="00C8612F"/>
    <w:rsid w:val="00C87670"/>
    <w:rsid w:val="00CB1778"/>
    <w:rsid w:val="00CC7C5D"/>
    <w:rsid w:val="00CD0CBE"/>
    <w:rsid w:val="00CE1163"/>
    <w:rsid w:val="00CE27C9"/>
    <w:rsid w:val="00CE37E9"/>
    <w:rsid w:val="00CF1F8B"/>
    <w:rsid w:val="00CF43DD"/>
    <w:rsid w:val="00CF5C78"/>
    <w:rsid w:val="00D10840"/>
    <w:rsid w:val="00D1117C"/>
    <w:rsid w:val="00D3347F"/>
    <w:rsid w:val="00D513C6"/>
    <w:rsid w:val="00D73C0C"/>
    <w:rsid w:val="00D811D2"/>
    <w:rsid w:val="00D95AA7"/>
    <w:rsid w:val="00DA0AD3"/>
    <w:rsid w:val="00DA0D82"/>
    <w:rsid w:val="00DB6142"/>
    <w:rsid w:val="00DD2D52"/>
    <w:rsid w:val="00DE25CD"/>
    <w:rsid w:val="00E24DF5"/>
    <w:rsid w:val="00E265C0"/>
    <w:rsid w:val="00E26DDE"/>
    <w:rsid w:val="00E3219E"/>
    <w:rsid w:val="00E35C6B"/>
    <w:rsid w:val="00E548D5"/>
    <w:rsid w:val="00E67597"/>
    <w:rsid w:val="00E91922"/>
    <w:rsid w:val="00EA2BCA"/>
    <w:rsid w:val="00EB0223"/>
    <w:rsid w:val="00EB3C4D"/>
    <w:rsid w:val="00EB5938"/>
    <w:rsid w:val="00EC0586"/>
    <w:rsid w:val="00EC2A55"/>
    <w:rsid w:val="00EC2D8C"/>
    <w:rsid w:val="00ED455D"/>
    <w:rsid w:val="00ED4626"/>
    <w:rsid w:val="00EE3114"/>
    <w:rsid w:val="00EE5B56"/>
    <w:rsid w:val="00EE66AC"/>
    <w:rsid w:val="00EF04F0"/>
    <w:rsid w:val="00EF17DB"/>
    <w:rsid w:val="00F1309C"/>
    <w:rsid w:val="00F1523A"/>
    <w:rsid w:val="00F273DE"/>
    <w:rsid w:val="00F35FFB"/>
    <w:rsid w:val="00F474A8"/>
    <w:rsid w:val="00F51AA3"/>
    <w:rsid w:val="00F5229A"/>
    <w:rsid w:val="00F534B9"/>
    <w:rsid w:val="00F6335B"/>
    <w:rsid w:val="00F74987"/>
    <w:rsid w:val="00F93659"/>
    <w:rsid w:val="00FB70AE"/>
    <w:rsid w:val="00FD077E"/>
    <w:rsid w:val="00FD46EA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link w:val="a1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0675B2"/>
  </w:style>
  <w:style w:type="character" w:customStyle="1" w:styleId="af4">
    <w:name w:val="Без интервала Знак"/>
    <w:basedOn w:val="a2"/>
    <w:link w:val="af3"/>
    <w:rsid w:val="00EF17DB"/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Theme="majorHAnsi" w:hAnsiTheme="majorHAnsi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Theme="minorHAnsi" w:hAnsiTheme="minorHAns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Heading5">
    <w:name w:val="Heading 5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szCs w:val="20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34A8-0F11-416B-98F9-07A59DB2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2022-02-17T07:09:00Z</cp:lastPrinted>
  <dcterms:created xsi:type="dcterms:W3CDTF">2022-02-16T09:44:00Z</dcterms:created>
  <dcterms:modified xsi:type="dcterms:W3CDTF">2022-02-17T07:09:00Z</dcterms:modified>
</cp:coreProperties>
</file>