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B2C4D">
        <w:rPr>
          <w:rFonts w:ascii="Times New Roman" w:hAnsi="Times New Roman" w:cs="Times New Roman"/>
          <w:sz w:val="28"/>
          <w:szCs w:val="28"/>
        </w:rPr>
        <w:t>мониторинга локальных правовых актов образовательных организаций на соответствие требованиям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153E2" w:rsidRPr="002153E2">
        <w:rPr>
          <w:rFonts w:ascii="Times New Roman" w:hAnsi="Times New Roman" w:cs="Times New Roman"/>
        </w:rPr>
        <w:t xml:space="preserve">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</w:t>
      </w:r>
      <w:r w:rsidR="00594FA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EB2C4D">
        <w:rPr>
          <w:rFonts w:ascii="Times New Roman" w:hAnsi="Times New Roman" w:cs="Times New Roman"/>
          <w:sz w:val="28"/>
          <w:szCs w:val="28"/>
        </w:rPr>
        <w:t>коррупции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2153E2" w:rsidRPr="005E0B58" w:rsidRDefault="002153E2" w:rsidP="00EB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3A4" w:rsidRPr="00594FA9" w:rsidRDefault="009A24C8" w:rsidP="00A03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Прокуратурой Красносельского района</w:t>
      </w:r>
      <w:r w:rsidRPr="009A24C8">
        <w:rPr>
          <w:rFonts w:ascii="Times New Roman" w:hAnsi="Times New Roman" w:cs="Times New Roman"/>
          <w:sz w:val="28"/>
          <w:szCs w:val="28"/>
        </w:rPr>
        <w:t xml:space="preserve"> </w:t>
      </w:r>
      <w:r w:rsidR="00A033A4" w:rsidRPr="00594FA9">
        <w:rPr>
          <w:rFonts w:ascii="Times New Roman" w:hAnsi="Times New Roman" w:cs="Times New Roman"/>
          <w:sz w:val="28"/>
          <w:szCs w:val="28"/>
        </w:rPr>
        <w:t>проведен мониторинг законности локальных актов,</w:t>
      </w:r>
      <w:r w:rsidR="00A033A4">
        <w:rPr>
          <w:rFonts w:ascii="Times New Roman" w:hAnsi="Times New Roman" w:cs="Times New Roman"/>
          <w:sz w:val="28"/>
          <w:szCs w:val="28"/>
        </w:rPr>
        <w:t xml:space="preserve"> принятых образовательными организациями района</w:t>
      </w:r>
      <w:r w:rsidR="00A033A4" w:rsidRPr="00594FA9">
        <w:rPr>
          <w:rFonts w:ascii="Times New Roman" w:hAnsi="Times New Roman" w:cs="Times New Roman"/>
          <w:sz w:val="28"/>
          <w:szCs w:val="28"/>
        </w:rPr>
        <w:t>.</w:t>
      </w:r>
    </w:p>
    <w:p w:rsidR="00A033A4" w:rsidRPr="00FE4C5B" w:rsidRDefault="00594FA9" w:rsidP="00A033A4">
      <w:pPr>
        <w:spacing w:after="0" w:line="240" w:lineRule="auto"/>
        <w:ind w:right="-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A9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0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пункты </w:t>
      </w:r>
      <w:r w:rsidR="00A033A4" w:rsidRPr="00FE4C5B">
        <w:rPr>
          <w:rFonts w:ascii="Times New Roman" w:hAnsi="Times New Roman" w:cs="Times New Roman"/>
          <w:bCs/>
          <w:sz w:val="28"/>
          <w:szCs w:val="28"/>
        </w:rPr>
        <w:t xml:space="preserve">Положения об </w:t>
      </w:r>
      <w:proofErr w:type="spellStart"/>
      <w:r w:rsidR="00A033A4" w:rsidRPr="00FE4C5B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A033A4" w:rsidRPr="00FE4C5B">
        <w:rPr>
          <w:rFonts w:ascii="Times New Roman" w:hAnsi="Times New Roman" w:cs="Times New Roman"/>
          <w:bCs/>
          <w:sz w:val="28"/>
          <w:szCs w:val="28"/>
        </w:rPr>
        <w:t xml:space="preserve"> политике</w:t>
      </w:r>
      <w:r w:rsidR="00A033A4">
        <w:rPr>
          <w:rFonts w:ascii="Times New Roman" w:hAnsi="Times New Roman" w:cs="Times New Roman"/>
          <w:bCs/>
          <w:sz w:val="28"/>
          <w:szCs w:val="28"/>
        </w:rPr>
        <w:t>, принятого 6 школами и 6 детскими садами,</w:t>
      </w:r>
      <w:r w:rsidR="00A033A4" w:rsidRPr="00FE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3A4" w:rsidRPr="00F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вполне соответствуют требованиям Федерального закона от 25.12.2008 № 273-ФЗ «О противодействии коррупции» (далее – Закон о противодействии коррупции), а также иных правовых актов.</w:t>
      </w:r>
    </w:p>
    <w:p w:rsidR="00A033A4" w:rsidRPr="00FE4C5B" w:rsidRDefault="00A033A4" w:rsidP="00A033A4">
      <w:pPr>
        <w:spacing w:after="0" w:line="240" w:lineRule="auto"/>
        <w:ind w:right="-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проверка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азала, что имеющееся в Положении</w:t>
      </w:r>
      <w:r w:rsidRPr="00FE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конфликта интересов не соответствует ни пункту 33 статьи 2 Закона об образовании, поскольку не отражает особенности конфликта интересов именно для педагогического работника, ни части 1 статьи 10 Закона о противодействии коррупции, в связи с тем, что не отражает того, что возникшая при конфликте интересов ситуация влияет, в том числе на объективное и</w:t>
      </w:r>
      <w:proofErr w:type="gramEnd"/>
      <w:r w:rsidRPr="00FE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беспристрастное исполнение им должностных (служебных) обязанностей (осуществление полномочий).</w:t>
      </w:r>
    </w:p>
    <w:p w:rsidR="00594FA9" w:rsidRPr="006E0261" w:rsidRDefault="00A033A4" w:rsidP="006E0261">
      <w:pPr>
        <w:spacing w:after="0" w:line="240" w:lineRule="auto"/>
        <w:ind w:right="-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личной заинтересованности не соответствует части 2 статьи 10 Закона о противодействии коррупции.</w:t>
      </w:r>
    </w:p>
    <w:p w:rsidR="002153E2" w:rsidRPr="0070362B" w:rsidRDefault="00594FA9" w:rsidP="00594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A9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принесен</w:t>
      </w:r>
      <w:r w:rsidR="006E0261">
        <w:rPr>
          <w:rFonts w:ascii="Times New Roman" w:hAnsi="Times New Roman" w:cs="Times New Roman"/>
          <w:sz w:val="28"/>
          <w:szCs w:val="28"/>
        </w:rPr>
        <w:t>о 12</w:t>
      </w:r>
      <w:r w:rsidRPr="00594FA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E0261">
        <w:rPr>
          <w:rFonts w:ascii="Times New Roman" w:hAnsi="Times New Roman" w:cs="Times New Roman"/>
          <w:sz w:val="28"/>
          <w:szCs w:val="28"/>
        </w:rPr>
        <w:t>ов</w:t>
      </w:r>
      <w:r w:rsidRPr="00594FA9">
        <w:rPr>
          <w:rFonts w:ascii="Times New Roman" w:hAnsi="Times New Roman" w:cs="Times New Roman"/>
          <w:sz w:val="28"/>
          <w:szCs w:val="28"/>
        </w:rPr>
        <w:t xml:space="preserve"> на указанное Положение</w:t>
      </w:r>
      <w:r w:rsidR="006E0261">
        <w:rPr>
          <w:rFonts w:ascii="Times New Roman" w:hAnsi="Times New Roman" w:cs="Times New Roman"/>
          <w:sz w:val="28"/>
          <w:szCs w:val="28"/>
        </w:rPr>
        <w:t>, по результатам рассмотрения которых локальные акты образовательных организаций приведены в соответствие действующему законодательству</w:t>
      </w:r>
      <w:r w:rsidRPr="00594FA9">
        <w:rPr>
          <w:rFonts w:ascii="Times New Roman" w:hAnsi="Times New Roman" w:cs="Times New Roman"/>
          <w:sz w:val="28"/>
          <w:szCs w:val="28"/>
        </w:rPr>
        <w:t>.</w:t>
      </w:r>
    </w:p>
    <w:sectPr w:rsidR="002153E2" w:rsidRPr="0070362B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D82D60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6E0261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66FE3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5729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3194"/>
    <w:rsid w:val="001C2357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20511"/>
    <w:rsid w:val="002403E3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D375A"/>
    <w:rsid w:val="003E45E7"/>
    <w:rsid w:val="004036B5"/>
    <w:rsid w:val="004300A0"/>
    <w:rsid w:val="00430EF5"/>
    <w:rsid w:val="0045264F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7034"/>
    <w:rsid w:val="005916D9"/>
    <w:rsid w:val="00592045"/>
    <w:rsid w:val="00594FA9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0261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50DA0"/>
    <w:rsid w:val="0076212D"/>
    <w:rsid w:val="00762DDE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80110C"/>
    <w:rsid w:val="00823BC6"/>
    <w:rsid w:val="00832A80"/>
    <w:rsid w:val="008473CC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05AA8"/>
    <w:rsid w:val="009107B5"/>
    <w:rsid w:val="00923FB5"/>
    <w:rsid w:val="00932222"/>
    <w:rsid w:val="0093472E"/>
    <w:rsid w:val="00934F4C"/>
    <w:rsid w:val="00940A15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033A4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858C3"/>
    <w:rsid w:val="00A92256"/>
    <w:rsid w:val="00A95BBB"/>
    <w:rsid w:val="00AB7318"/>
    <w:rsid w:val="00AC0748"/>
    <w:rsid w:val="00AE1BE4"/>
    <w:rsid w:val="00AE59FA"/>
    <w:rsid w:val="00AF0FD6"/>
    <w:rsid w:val="00AF2622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5C7E"/>
    <w:rsid w:val="00C5624E"/>
    <w:rsid w:val="00C66B82"/>
    <w:rsid w:val="00C73886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A33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D2619"/>
    <w:rsid w:val="00DF11CE"/>
    <w:rsid w:val="00DF74D9"/>
    <w:rsid w:val="00E10DCA"/>
    <w:rsid w:val="00E12680"/>
    <w:rsid w:val="00E20AB7"/>
    <w:rsid w:val="00E239CA"/>
    <w:rsid w:val="00E44B9F"/>
    <w:rsid w:val="00E8158C"/>
    <w:rsid w:val="00EA1DA0"/>
    <w:rsid w:val="00EB2C4D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E61A-CDFF-45C0-BE70-C5213BE8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5</cp:revision>
  <dcterms:created xsi:type="dcterms:W3CDTF">2023-12-13T09:00:00Z</dcterms:created>
  <dcterms:modified xsi:type="dcterms:W3CDTF">2023-12-13T09:11:00Z</dcterms:modified>
</cp:coreProperties>
</file>