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8"/>
        <w:gridCol w:w="2298"/>
        <w:gridCol w:w="1301"/>
        <w:gridCol w:w="756"/>
        <w:gridCol w:w="3077"/>
        <w:gridCol w:w="1301"/>
      </w:tblGrid>
      <w:tr w:rsidR="00B635FA" w:rsidRPr="009A7760" w:rsidTr="00AD1540">
        <w:tc>
          <w:tcPr>
            <w:tcW w:w="4437" w:type="dxa"/>
            <w:gridSpan w:val="3"/>
            <w:shd w:val="clear" w:color="auto" w:fill="9CC2E5" w:themeFill="accent1" w:themeFillTint="99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9A7760">
              <w:rPr>
                <w:rFonts w:cstheme="minorHAnsi"/>
                <w:b/>
                <w:sz w:val="16"/>
                <w:szCs w:val="16"/>
              </w:rPr>
              <w:t>ВОПФ</w:t>
            </w:r>
          </w:p>
          <w:p w:rsidR="00B635FA" w:rsidRPr="009A7760" w:rsidRDefault="00B635FA" w:rsidP="009A77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7760">
              <w:rPr>
                <w:rFonts w:cstheme="minorHAnsi"/>
                <w:b/>
                <w:sz w:val="16"/>
                <w:szCs w:val="16"/>
              </w:rPr>
              <w:t>по приказу 302н</w:t>
            </w:r>
          </w:p>
        </w:tc>
        <w:tc>
          <w:tcPr>
            <w:tcW w:w="5134" w:type="dxa"/>
            <w:gridSpan w:val="3"/>
            <w:shd w:val="clear" w:color="auto" w:fill="9CC2E5" w:themeFill="accent1" w:themeFillTint="99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7760">
              <w:rPr>
                <w:rFonts w:cstheme="minorHAnsi"/>
                <w:b/>
                <w:sz w:val="16"/>
                <w:szCs w:val="16"/>
              </w:rPr>
              <w:t>ВОПФ</w:t>
            </w:r>
          </w:p>
          <w:p w:rsidR="00B635FA" w:rsidRPr="009A7760" w:rsidRDefault="00B635FA" w:rsidP="009A776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A7760">
              <w:rPr>
                <w:rFonts w:cstheme="minorHAnsi"/>
                <w:b/>
                <w:sz w:val="16"/>
                <w:szCs w:val="16"/>
              </w:rPr>
              <w:t>по приказу 29н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DEEAF6" w:themeFill="accent1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cstheme="minorHAnsi"/>
                <w:sz w:val="16"/>
                <w:szCs w:val="16"/>
              </w:rPr>
              <w:t>Шифр</w:t>
            </w:r>
          </w:p>
        </w:tc>
        <w:tc>
          <w:tcPr>
            <w:tcW w:w="2298" w:type="dxa"/>
            <w:shd w:val="clear" w:color="auto" w:fill="DEEAF6" w:themeFill="accent1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cstheme="minorHAnsi"/>
                <w:sz w:val="16"/>
                <w:szCs w:val="16"/>
              </w:rPr>
              <w:t>Наименование</w:t>
            </w:r>
          </w:p>
        </w:tc>
        <w:tc>
          <w:tcPr>
            <w:tcW w:w="1301" w:type="dxa"/>
            <w:shd w:val="clear" w:color="auto" w:fill="DEEAF6" w:themeFill="accent1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cstheme="minorHAnsi"/>
                <w:sz w:val="16"/>
                <w:szCs w:val="16"/>
              </w:rPr>
              <w:t>Периодичность</w:t>
            </w: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cstheme="minorHAnsi"/>
                <w:sz w:val="16"/>
                <w:szCs w:val="16"/>
              </w:rPr>
              <w:t>Шифр</w:t>
            </w:r>
          </w:p>
        </w:tc>
        <w:tc>
          <w:tcPr>
            <w:tcW w:w="3077" w:type="dxa"/>
            <w:shd w:val="clear" w:color="auto" w:fill="DEEAF6" w:themeFill="accent1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cstheme="minorHAnsi"/>
                <w:sz w:val="16"/>
                <w:szCs w:val="16"/>
              </w:rPr>
              <w:t>Наименование</w:t>
            </w:r>
          </w:p>
        </w:tc>
        <w:tc>
          <w:tcPr>
            <w:tcW w:w="1301" w:type="dxa"/>
            <w:shd w:val="clear" w:color="auto" w:fill="DEEAF6" w:themeFill="accent1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cstheme="minorHAnsi"/>
                <w:sz w:val="16"/>
                <w:szCs w:val="16"/>
              </w:rPr>
              <w:t>Периодичность</w:t>
            </w:r>
          </w:p>
        </w:tc>
      </w:tr>
      <w:tr w:rsidR="00B635FA" w:rsidRPr="009A7760" w:rsidTr="00BF0A22">
        <w:tc>
          <w:tcPr>
            <w:tcW w:w="9571" w:type="dxa"/>
            <w:gridSpan w:val="6"/>
            <w:shd w:val="clear" w:color="auto" w:fill="FFFFFF" w:themeFill="background1"/>
          </w:tcPr>
          <w:p w:rsidR="00B635FA" w:rsidRPr="009A7760" w:rsidRDefault="00B635F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1. Химические факторы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B635FA" w:rsidRPr="009A7760" w:rsidRDefault="00B635F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B635FA" w:rsidRPr="009A7760" w:rsidRDefault="00B635F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Аллергены, "А"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B635FA" w:rsidRPr="009A7760" w:rsidRDefault="00B635F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</w:t>
            </w:r>
            <w:r w:rsidR="00B56100"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 год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B635FA" w:rsidRPr="009A7760" w:rsidRDefault="00B635F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B635FA" w:rsidRPr="009A7760" w:rsidRDefault="00B635F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Канцерогены, "К"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B635FA" w:rsidRPr="009A7760" w:rsidRDefault="00B5610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B635FA" w:rsidRPr="009A7760" w:rsidRDefault="00B635F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B635FA" w:rsidRPr="009A7760" w:rsidRDefault="00B635F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B635FA" w:rsidRPr="009A7760" w:rsidRDefault="00B5610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Аэрозоли преимущественно фиброгенного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50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смешанного типа действия, включая: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Аэрозоли преимущественно фиброгенного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205740"/>
                  <wp:effectExtent l="0" t="0" r="7620" b="3810"/>
                  <wp:docPr id="22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смешанного типа действия, включая: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0A0359" w:rsidRPr="009A7760" w:rsidTr="00CA4E63">
        <w:tc>
          <w:tcPr>
            <w:tcW w:w="83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Кремний диоксид кристаллический (а-кварц, а-кристобалит, а-тридимит)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31775" cy="166370"/>
                  <wp:effectExtent l="19050" t="0" r="0" b="0"/>
                  <wp:docPr id="250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Кремний диоксид кристаллический а-кварц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4300" cy="205740"/>
                  <wp:effectExtent l="0" t="0" r="0" b="3810"/>
                  <wp:docPr id="2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а-кристобалит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4300" cy="205740"/>
                  <wp:effectExtent l="0" t="0" r="0" b="3810"/>
                  <wp:docPr id="3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а-тридимит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1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0A0359" w:rsidRPr="009A7760" w:rsidTr="00AD1540">
        <w:tc>
          <w:tcPr>
            <w:tcW w:w="83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Кремнийсодержащие аэрозоли: - с содержанием кристаллического диоксида кремния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5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 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51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Кремнийсодержащие аэрозоли: - с содержанием кристаллического диоксида кремния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4300" cy="205740"/>
                  <wp:effectExtent l="0" t="0" r="0" b="3810"/>
                  <wp:docPr id="5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6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0A0359" w:rsidRPr="009A7760" w:rsidTr="00AD1540">
        <w:tc>
          <w:tcPr>
            <w:tcW w:w="838" w:type="dxa"/>
            <w:vMerge w:val="restart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1.1.4.3.</w:t>
            </w:r>
          </w:p>
        </w:tc>
        <w:tc>
          <w:tcPr>
            <w:tcW w:w="2298" w:type="dxa"/>
            <w:vMerge w:val="restart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Силикатсодержащие пыли, силикаты, алюмосиликаты, в том числе:</w:t>
            </w:r>
          </w:p>
        </w:tc>
        <w:tc>
          <w:tcPr>
            <w:tcW w:w="1301" w:type="dxa"/>
            <w:vMerge w:val="restart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7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получения металлических порошков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8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0A0359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3.1.8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Силикатсодержащие пыли, силикаты, алюмосиликаты,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0A0359" w:rsidRPr="009A7760" w:rsidTr="00DE5174">
        <w:tc>
          <w:tcPr>
            <w:tcW w:w="83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1.1.4.3.1.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Асбесты природные (хризотил, тремолит), смешанные асбестопородные пыли, асбестоцемент, асбестобакелит, асбесторезина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54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3.1.8.1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Асбесты природные (хризотил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4300" cy="205740"/>
                  <wp:effectExtent l="0" t="0" r="0" b="3810"/>
                  <wp:docPr id="9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тремолит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4300" cy="205740"/>
                  <wp:effectExtent l="0" t="0" r="0" b="3810"/>
                  <wp:docPr id="10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смешанные асбестопородные пыли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4300" cy="205740"/>
                  <wp:effectExtent l="0" t="0" r="0" b="3810"/>
                  <wp:docPr id="11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асбестоцемент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4300" cy="205740"/>
                  <wp:effectExtent l="0" t="0" r="0" b="3810"/>
                  <wp:docPr id="12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асбестобакелит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4300" cy="205740"/>
                  <wp:effectExtent l="0" t="0" r="0" b="3810"/>
                  <wp:docPr id="13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асбесто-резина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05740" cy="205740"/>
                  <wp:effectExtent l="0" t="0" r="3810" b="3810"/>
                  <wp:docPr id="14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10CCA" w:rsidRPr="009A7760" w:rsidTr="00DE5174">
        <w:tc>
          <w:tcPr>
            <w:tcW w:w="838" w:type="dxa"/>
            <w:vMerge w:val="restart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1.1.4.3.2.</w:t>
            </w:r>
          </w:p>
        </w:tc>
        <w:tc>
          <w:tcPr>
            <w:tcW w:w="2298" w:type="dxa"/>
            <w:vMerge w:val="restart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строительных материалов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54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Merge w:val="restart"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3.1.8.2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Глина, в т.ч. высокоглинистая огнеупорная, цемент, оливин, апатит, шамот коалиновый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15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10CCA" w:rsidRPr="009A7760" w:rsidTr="00DE5174">
        <w:tc>
          <w:tcPr>
            <w:tcW w:w="838" w:type="dxa"/>
            <w:vMerge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3.1.8.3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(стекловолокно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16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стекловата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17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вата минеральная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18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шлаковая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19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), пыль стекла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20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стеклянных строительных материалов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21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 раз в 2 года</w:t>
            </w:r>
          </w:p>
        </w:tc>
      </w:tr>
      <w:tr w:rsidR="00A10CCA" w:rsidRPr="009A7760" w:rsidTr="00C41114">
        <w:tc>
          <w:tcPr>
            <w:tcW w:w="838" w:type="dxa"/>
            <w:vMerge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82880" cy="205740"/>
                  <wp:effectExtent l="0" t="0" r="7620" b="3810"/>
                  <wp:docPr id="22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10CCA" w:rsidRPr="009A7760" w:rsidTr="00020083">
        <w:tc>
          <w:tcPr>
            <w:tcW w:w="83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1.1.4.3.3.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Цемент, ферромагнезит, аэрозоли железорудных и полиметаллических концентратов, металлургических агломератов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55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Пыли железорудных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05740" cy="205740"/>
                  <wp:effectExtent l="0" t="0" r="3810" b="3810"/>
                  <wp:docPr id="23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полиметаллических концентратов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05740" cy="205740"/>
                  <wp:effectExtent l="0" t="0" r="3810" b="3810"/>
                  <wp:docPr id="24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металлургических агломератов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25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B56100" w:rsidRPr="009A7760" w:rsidRDefault="00B5610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B56100" w:rsidRPr="009A7760" w:rsidRDefault="00B5610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79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B56100" w:rsidRPr="009A7760" w:rsidRDefault="00B56100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B56100" w:rsidRPr="009A7760" w:rsidRDefault="00B56100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B56100" w:rsidRPr="009A7760" w:rsidRDefault="00B56100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B56100" w:rsidRPr="009A7760" w:rsidRDefault="00B56100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0359" w:rsidRPr="009A7760" w:rsidTr="009051F6">
        <w:tc>
          <w:tcPr>
            <w:tcW w:w="83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51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3.1.1.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26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эпоксидные смолы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27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10CCA" w:rsidRPr="009A7760" w:rsidTr="00BD62F5">
        <w:tc>
          <w:tcPr>
            <w:tcW w:w="83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Углерода пыли,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3.1.9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Углерода пыли,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10CCA" w:rsidRPr="009A7760" w:rsidTr="00CE35CB">
        <w:tc>
          <w:tcPr>
            <w:tcW w:w="83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1.1.4.6.1.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Антрацит и другие ископаемые угли и углеродные пыли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54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3.1.9.2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Антрацит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205740"/>
                  <wp:effectExtent l="0" t="0" r="7620" b="3810"/>
                  <wp:docPr id="28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другие ископаемые угли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205740"/>
                  <wp:effectExtent l="0" t="0" r="7620" b="3810"/>
                  <wp:docPr id="29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углеродные пыли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205740"/>
                  <wp:effectExtent l="0" t="0" r="7620" b="3810"/>
                  <wp:docPr id="30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10CCA" w:rsidRPr="009A7760" w:rsidTr="00F02802">
        <w:tc>
          <w:tcPr>
            <w:tcW w:w="83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1.1.4.6.2.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Алмазы природные, искусственные, металлизированные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54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3.1.9.1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Алмазы природные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205740"/>
                  <wp:effectExtent l="0" t="0" r="7620" b="3810"/>
                  <wp:docPr id="3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искусственные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205740"/>
                  <wp:effectExtent l="0" t="0" r="7620" b="3810"/>
                  <wp:docPr id="3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металлизированные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205740"/>
                  <wp:effectExtent l="0" t="0" r="7620" b="3810"/>
                  <wp:docPr id="3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10CCA" w:rsidRPr="009A7760" w:rsidTr="00F31E8C">
        <w:tc>
          <w:tcPr>
            <w:tcW w:w="83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1.1.4.6.3.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Коксы - каменноугольный, пековый, нефтяной, сланцевый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54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3.1.9.3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Коксы - каменноугольный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05740" cy="205740"/>
                  <wp:effectExtent l="0" t="0" r="3810" b="3810"/>
                  <wp:docPr id="34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пековый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05740" cy="205740"/>
                  <wp:effectExtent l="0" t="0" r="3810" b="3810"/>
                  <wp:docPr id="35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нефтяной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05740" cy="205740"/>
                  <wp:effectExtent l="0" t="0" r="3810" b="3810"/>
                  <wp:docPr id="36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сланцевый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05740" cy="205740"/>
                  <wp:effectExtent l="0" t="0" r="3810" b="3810"/>
                  <wp:docPr id="37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10CCA" w:rsidRPr="009A7760" w:rsidTr="002918C2">
        <w:tc>
          <w:tcPr>
            <w:tcW w:w="83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1.1.4.6.4.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Сажи черные промышленные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54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3.1.9.4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Сажи черные промышленные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05740" cy="205740"/>
                  <wp:effectExtent l="0" t="0" r="3810" b="3810"/>
                  <wp:docPr id="38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10CCA" w:rsidRPr="009A7760" w:rsidTr="002918C2">
        <w:tc>
          <w:tcPr>
            <w:tcW w:w="83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A10CCA" w:rsidRPr="009A7760" w:rsidRDefault="00A10CCA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  <w:t>3.1.10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10CCA" w:rsidRPr="009A7760" w:rsidRDefault="00A10CC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  <w:t>1 раз в год</w:t>
            </w:r>
          </w:p>
        </w:tc>
      </w:tr>
      <w:tr w:rsidR="000A0359" w:rsidRPr="009A7760" w:rsidTr="000400DF">
        <w:tc>
          <w:tcPr>
            <w:tcW w:w="83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Руды полиметаллические и содержащие цветные и редкие металлы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514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Руды полиметаллические и содержащие цветные и редкие металлы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205740"/>
                  <wp:effectExtent l="0" t="0" r="7620" b="3810"/>
                  <wp:docPr id="3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0A0359" w:rsidRPr="009A7760" w:rsidTr="00BC0C10">
        <w:tc>
          <w:tcPr>
            <w:tcW w:w="83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Сварочные аэрозоли,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3.1.7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4300" cy="205740"/>
                  <wp:effectExtent l="0" t="0" r="0" b="3810"/>
                  <wp:docPr id="4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цинка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205740"/>
                  <wp:effectExtent l="0" t="0" r="7620" b="3810"/>
                  <wp:docPr id="4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хрома (VI)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4300" cy="205740"/>
                  <wp:effectExtent l="0" t="0" r="0" b="3810"/>
                  <wp:docPr id="4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хрома (III) 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205740"/>
                  <wp:effectExtent l="0" t="0" r="7620" b="3810"/>
                  <wp:docPr id="4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бериллия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81940" cy="205740"/>
                  <wp:effectExtent l="0" t="0" r="3810" b="3810"/>
                  <wp:docPr id="4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никеля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4300" cy="205740"/>
                  <wp:effectExtent l="0" t="0" r="0" b="3810"/>
                  <wp:docPr id="4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хром трифторида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205740"/>
                  <wp:effectExtent l="0" t="0" r="7620" b="3810"/>
                  <wp:docPr id="4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), газы, обладающие остронаправленным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действием на организм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4300" cy="205740"/>
                  <wp:effectExtent l="0" t="0" r="0" b="3810"/>
                  <wp:docPr id="4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</w:pPr>
          </w:p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0A0359" w:rsidRPr="009A7760" w:rsidRDefault="000A035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 раз в 2 года</w:t>
            </w:r>
          </w:p>
        </w:tc>
      </w:tr>
      <w:tr w:rsidR="000A0359" w:rsidRPr="009A7760" w:rsidTr="00AD1540">
        <w:tc>
          <w:tcPr>
            <w:tcW w:w="83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1.1.4.8.1.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содержащие марганец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53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(20% и более), никель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53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хром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53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соединения фтора, бериллий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07645" cy="166370"/>
                  <wp:effectExtent l="19050" t="0" r="1905" b="0"/>
                  <wp:docPr id="253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свинец и прочие, в т.ч. в сочетании с газовыми компонентами (озон, оксид азота и углерода) 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31775" cy="166370"/>
                  <wp:effectExtent l="19050" t="0" r="0" b="0"/>
                  <wp:docPr id="2538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0359" w:rsidRPr="009A7760" w:rsidTr="00AD1540">
        <w:tc>
          <w:tcPr>
            <w:tcW w:w="83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1.1.4.8.2.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содержащие менее 20% марганца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0020" cy="166370"/>
                  <wp:effectExtent l="19050" t="0" r="0" b="0"/>
                  <wp:docPr id="253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а также оксиды железа, алюминий, магний, титан, медь, цинк, молибден,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ванадий, вольфрам и прочие, в т.ч. в сочетании с газовыми компонентами (озон, оксиды азота, углерода)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31775" cy="166370"/>
                  <wp:effectExtent l="19050" t="0" r="0" b="0"/>
                  <wp:docPr id="254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0A0359" w:rsidRPr="009A7760" w:rsidRDefault="000A035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635FA" w:rsidRPr="009A7760" w:rsidTr="00B635FA">
        <w:tc>
          <w:tcPr>
            <w:tcW w:w="9571" w:type="dxa"/>
            <w:gridSpan w:val="6"/>
            <w:shd w:val="clear" w:color="auto" w:fill="FFFFFF" w:themeFill="background1"/>
          </w:tcPr>
          <w:p w:rsidR="00B635FA" w:rsidRPr="009A7760" w:rsidRDefault="00B635F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1.2 Вещества и соединения, объединенные химической структурой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Азота неорганические соединения (аммиак, азотная кислота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Азота неорганические соединения (в том числе азота оксиды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4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азота диоксид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4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Альдегиды алифатические (предельные и непредельные) и ароматические (формальдегид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01930" cy="166370"/>
                  <wp:effectExtent l="19050" t="0" r="7620" b="0"/>
                  <wp:docPr id="88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ацетальдегид, акролеин, бензальдегид, фталевый альдегид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Альдегиды алифатические (предельные и непредельные) и ароматические (формальдегид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59080" cy="167640"/>
                  <wp:effectExtent l="0" t="0" r="7620" b="3810"/>
                  <wp:docPr id="5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Альдегидов и кетонов галогенопроизводные (хлорбензальдегид, фторацетон, хлорацетофенон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Алюминий и его соединения,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Алюминий и его соединения,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Алюминий, его сплавы и неорганические соединения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053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корунд белый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Алюмоплатиновые катализаторы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05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Алюмоплатиновые катализаторы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82880"/>
                  <wp:effectExtent l="0" t="0" r="0" b="7620"/>
                  <wp:docPr id="5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Амины, амиды органических кислот, анилиды и прочие производные: NN-диметилформамид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4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NN-диметилацетамид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43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капролактам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2240" cy="166370"/>
                  <wp:effectExtent l="19050" t="0" r="0" b="0"/>
                  <wp:docPr id="124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</w:t>
            </w:r>
          </w:p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NN-диметилацетамид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5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NN-диметилформамид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5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капролактам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167640"/>
                  <wp:effectExtent l="0" t="0" r="7620" b="3810"/>
                  <wp:docPr id="5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(гексагидро-2H-азепин-2-он)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Бериллий и его соединения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01930" cy="166370"/>
                  <wp:effectExtent l="19050" t="0" r="7620" b="0"/>
                  <wp:docPr id="1055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Бериллий и его соединения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74320" cy="182880"/>
                  <wp:effectExtent l="0" t="0" r="0" b="7620"/>
                  <wp:docPr id="5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Бор и его соединения,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Бор и его соединения,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1.2.7.1.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тетраБоркарбид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056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борнитрид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057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тетраБор трисилицидид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058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борная кислота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1.7.1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Борная кислота, бор нитрид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5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бор трифторид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5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тетраБор карбид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5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тетраБор трисилицид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5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1.2.7.2.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Бороводороды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1.7.2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Бороводороды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6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587F2A" w:rsidRPr="009A7760" w:rsidRDefault="00587F2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Галогены, в том числе:</w:t>
            </w:r>
          </w:p>
        </w:tc>
        <w:tc>
          <w:tcPr>
            <w:tcW w:w="1301" w:type="dxa"/>
            <w:vMerge w:val="restart"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Галогены,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vMerge w:val="restart"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1.2.8.1.</w:t>
            </w:r>
          </w:p>
        </w:tc>
        <w:tc>
          <w:tcPr>
            <w:tcW w:w="2298" w:type="dxa"/>
            <w:vMerge w:val="restart"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хлор, бром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081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йод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082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соединения с водородом, оксиды</w:t>
            </w: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6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1.8.1.1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Хлора неорганические соединения (гидрохлорид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6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кислоты, оксиды)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1.8.1.2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Хлорсодержащие органические соединения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Бром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7640" cy="167640"/>
                  <wp:effectExtent l="0" t="0" r="3810" b="3810"/>
                  <wp:docPr id="6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1.8.2.1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Брома неорганические соединения (бром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7640" cy="167640"/>
                  <wp:effectExtent l="0" t="0" r="3810" b="3810"/>
                  <wp:docPr id="6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1.8.2.2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1.8.2.2</w:t>
            </w: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Йод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</w:t>
            </w: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1.8.3.1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Йода неорганические соединения (йод, оксиды, кислоты и прочие)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F97B0D" w:rsidRPr="009A7760" w:rsidRDefault="00F97B0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1.8.3.2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F97B0D" w:rsidRPr="009A7760" w:rsidRDefault="00F97B0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vMerge w:val="restart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1.2.8.2.</w:t>
            </w:r>
          </w:p>
        </w:tc>
        <w:tc>
          <w:tcPr>
            <w:tcW w:w="2298" w:type="dxa"/>
            <w:vMerge w:val="restart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фтор и его соединения: аммоний фторид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24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барий дифторид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25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гидрофторид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26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калий фторид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27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литий фторид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28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натрий фторид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2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криолит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3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олово фторид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31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Merge w:val="restart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Фтор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82880"/>
                  <wp:effectExtent l="0" t="0" r="3810" b="7620"/>
                  <wp:docPr id="6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</w:t>
            </w: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1.8.4.1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Фтора неорганические соединения (в том числе фтор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6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гидрофторид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0020" cy="167640"/>
                  <wp:effectExtent l="0" t="0" r="0" b="3810"/>
                  <wp:docPr id="6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аммоний фторид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6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соединения металлов с фтором: барий дифторид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69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калий фторид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7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литий фторид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7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натрий фторид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7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криолит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7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олово фторид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7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1.8.4.2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Карбонилдихлорид (фосген)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1.9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Карбонилдихлорид (фосген)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75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1.2.10.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Гидразин и его производные: фенилгидразин гидрохлорид, борингидразин, диметилгидразин (гептил)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13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1.10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Гидразин и его производные: фенилгидразин гидрохлорид, борингидразин, диметилгидразин (гептил)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7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Дибензодиоксины полихлорированные (ПХДД)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133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дибензофураны полихлорированные (ДБФ), дифенилы (ДФ)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134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970D0" w:rsidRPr="009A7760" w:rsidRDefault="002970D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77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2,3,7,8-тетрахлордибензо-пара-диоксин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78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3,3’4,4’,5-пентахлорбифенил (ПХБ-126)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7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диметилкарбамоилхлорид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80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970D0" w:rsidRPr="009A7760" w:rsidRDefault="002970D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Кадмий и его соединения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13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кадмий ртуть теллур (твердый раствор)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13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октадеканоат кадмия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14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Кадмий и его соединения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81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кадмий ртуть теллур (твердый раствор)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4615" cy="163830"/>
                  <wp:effectExtent l="19050" t="0" r="635" b="0"/>
                  <wp:docPr id="114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октадеканоат кадмия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3505" cy="163830"/>
                  <wp:effectExtent l="19050" t="0" r="0" b="0"/>
                  <wp:docPr id="114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Карбонилы металлов:</w:t>
            </w:r>
          </w:p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железо пентакарбонил, кобальт гидротетракарбонил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4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</w:t>
            </w:r>
          </w:p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Карбонилы металлов, в том числе железо пентакарбонил, кобальт гидридотетракарбонил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7640" cy="167640"/>
                  <wp:effectExtent l="0" t="0" r="3810" b="3810"/>
                  <wp:docPr id="8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Кетоны,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Кетоны,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1.14.1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пропан-2-он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44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(ацетон)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1.14.2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Пропан-2-он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8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(ацетон)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Кислоты органические:</w:t>
            </w:r>
          </w:p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</w:t>
            </w:r>
          </w:p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синтетические жирные кислоты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Бензол-1,3-дикарбоновая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45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(изофталевая) и бензол-</w:t>
            </w:r>
          </w:p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1,4-дикарбоновая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46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(терефталевая) кислоты;</w:t>
            </w:r>
          </w:p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кислот органических ангидриды и соли:</w:t>
            </w:r>
          </w:p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1,5-диметил-5-(1-</w:t>
            </w:r>
          </w:p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циклогексен-1-ил) барбитурат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натрия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47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1.15.1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Бензол-1,3-дикарбоновая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84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(изофталевая) и бензол-1,4-дикарбоновая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85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(терефталевая) кислоты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1.15.1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Кобальт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57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ванадий, молибден, вольфрам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58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тантал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59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ниобий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60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их соединения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1.19.2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Кобальт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86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молибден, вольфрам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87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тантал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88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ниобий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89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их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Кремния органические соединения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48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(силаны): трихлор (хлорметил) силан, фенилтрихлорсилан, трихлорсилан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Кремния органические соединения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9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1.2.19.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Марганец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49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его соединения: марганец карбонат гидрат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2240" cy="166370"/>
                  <wp:effectExtent l="19050" t="0" r="0" b="0"/>
                  <wp:docPr id="1150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марганец нитрат гексагидрат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2240" cy="166370"/>
                  <wp:effectExtent l="19050" t="0" r="0" b="0"/>
                  <wp:docPr id="1151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марганец сульфат пентагидрат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52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марганец трикарбонилциклопентадиен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53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Марганец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91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его соединения, в том числе марганец карбонат гидрат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167640"/>
                  <wp:effectExtent l="0" t="0" r="7620" b="3810"/>
                  <wp:docPr id="92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марганец нитрат гексагидрат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167640"/>
                  <wp:effectExtent l="0" t="0" r="7620" b="3810"/>
                  <wp:docPr id="93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марганец сульфат пентагидрат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94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марганец трикарбонилциклопентадиен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95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1.2.20.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Медь, золото, серебро и их соединения,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1.18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Медь, золото, серебро и их соединения,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1.2.20.1.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Медь и ее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1.18.1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Медь и ее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1.2.20.2.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Золото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54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его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1.18.2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Золото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96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его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1.2.20.3.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Серебро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55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его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1.18.3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Серебро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97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его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72B50" w:rsidRPr="009A7760" w:rsidRDefault="00972B5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1.19</w:t>
            </w: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72B50" w:rsidRPr="009A7760" w:rsidRDefault="00972B5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1.2.21.1.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натрий, калий, рубидий, цезий, цезиевая соль хлорированного бисдикарбонилкобальта и прочие;</w:t>
            </w:r>
          </w:p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кальций, магний, стронций, барий, магнид меди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172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магний додекаборид и прочие;</w:t>
            </w:r>
          </w:p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лантан, иттрий, скандий, церий и их соединения: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1.19.1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98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магний додекаборид; лантан, иттрий, скандий, церий и их соединения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Литий и его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Литий и его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1.2.21.2.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ванадий, европий, иттрий, оксид фосфат (люминофор Л-43)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6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1.19.3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Ванадий, европий, иттрий, оксид фосфат (люминофор Л-43 (ванадат иттрия фосфат)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99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CD5448" w:rsidRPr="009A7760" w:rsidRDefault="00CD5448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Мышьяк и его неорганические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2240" cy="166370"/>
                  <wp:effectExtent l="19050" t="0" r="0" b="0"/>
                  <wp:docPr id="1162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органические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Мышьяк и его неорганические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167640"/>
                  <wp:effectExtent l="0" t="0" r="7620" b="3810"/>
                  <wp:docPr id="100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органические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Никель и его соединения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1164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гептаникель</w:t>
            </w:r>
          </w:p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гексасульфид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1165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никель тетракарбонил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01930" cy="166370"/>
                  <wp:effectExtent l="19050" t="0" r="7620" b="0"/>
                  <wp:docPr id="11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никель хром гексагидрофосфат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1167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никеля соли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1168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Никель и его соединения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7640" cy="167640"/>
                  <wp:effectExtent l="0" t="0" r="3810" b="3810"/>
                  <wp:docPr id="101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гептаникель гексасульфид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7640" cy="167640"/>
                  <wp:effectExtent l="0" t="0" r="3810" b="3810"/>
                  <wp:docPr id="10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никель тетракарбонил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13360" cy="167640"/>
                  <wp:effectExtent l="0" t="0" r="0" b="3810"/>
                  <wp:docPr id="103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никель хром гексагидрофосфат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7640" cy="167640"/>
                  <wp:effectExtent l="0" t="0" r="3810" b="3810"/>
                  <wp:docPr id="104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никеля соли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7640" cy="167640"/>
                  <wp:effectExtent l="0" t="0" r="3810" b="3810"/>
                  <wp:docPr id="105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Озон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Озон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106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Оксиды органические и перекиси: эпоксиэтан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8590" cy="166370"/>
                  <wp:effectExtent l="19050" t="0" r="3810" b="0"/>
                  <wp:docPr id="1173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(этилена оксид), 1,2-эпоксипропан (пропилена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окись), (хлорметил) оксиран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1174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(эпихлоргидрин)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Оксиды органические и перекиси: эпоксиэтан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167640"/>
                  <wp:effectExtent l="0" t="0" r="7620" b="3810"/>
                  <wp:docPr id="107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(этилена оксид), 1,2-эпоксипропан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108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(пропилена оксид),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(хлорметил) оксиран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7640" cy="167640"/>
                  <wp:effectExtent l="0" t="0" r="3810" b="3810"/>
                  <wp:docPr id="109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(эпихлоргидрин)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Олово и его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Олово и его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Платиновые металлы и их соединения: рутений, родий, палладий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175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диАммоний дихлорпалладий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176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осмий, иридий, платина, диАммоний гексахлорплатинат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177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Платиновые металлы и их соединения: рутений, родий, палладий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10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диАммоний дихлорпалладий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11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осмий, иридий, платина, диАммоний гексахлорплатинат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12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1.2.29.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Ртуть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63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ее соединения:</w:t>
            </w:r>
          </w:p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ртуть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1.20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Ртуть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13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ее соединения: ртуть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14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1.2.30.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Свинец,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Свинец,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1.2.30.1.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свинец и его неорганические соединения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78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CD5448" w:rsidRPr="009A7760" w:rsidRDefault="00CD5448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1.27.1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Свинец и его неорганические соединения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0020" cy="167640"/>
                  <wp:effectExtent l="0" t="0" r="0" b="3810"/>
                  <wp:docPr id="115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CD5448" w:rsidRPr="009A7760" w:rsidRDefault="00CD5448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1.2.30.2.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1.27.2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Свинца органические соединения: тетраэтилсвинец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16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1,4-дигидрооксибензол свинец аддукт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Селен, теллур и их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1.28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Селен, теллур и их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Сера и ее соединения,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1.29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Серы соединения,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E82A5D" w:rsidRPr="009A7760" w:rsidTr="00AD1540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  <w:t>3.3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  <w:t>Сера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  <w:highlight w:val="yellow"/>
              </w:rPr>
              <w:drawing>
                <wp:inline distT="0" distB="0" distL="0" distR="0">
                  <wp:extent cx="144780" cy="205740"/>
                  <wp:effectExtent l="0" t="0" r="7620" b="3810"/>
                  <wp:docPr id="117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highlight w:val="yellow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1.2.32.1.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серы оксиды, кислоты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1.29.1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Серы оксиды, кислоты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1.2.32.2.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дигидросульфид (сероводород)</w:t>
            </w:r>
          </w:p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дигидросульфид (сероводород) смесь с углеводородами С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154305" cy="178435"/>
                  <wp:effectExtent l="19050" t="0" r="0" b="0"/>
                  <wp:docPr id="1179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1.29.2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Дигидросульфид (сероводород) 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18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дигидросульфид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19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(сероводород) смесь с углеводородами C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167640" cy="175260"/>
                  <wp:effectExtent l="0" t="0" r="3810" b="0"/>
                  <wp:docPr id="120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1.2.32.3.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углерод дисульфид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80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(сероуглерод)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1.29.3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Углерод дисульфид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21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(сероуглерод)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1.2.32.4.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1.29.4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1.2.32.5.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триметилтиопероксиди-</w:t>
            </w:r>
          </w:p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карбондиамид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181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(тиурам Д)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1.29.5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Тетраметилтиопероксидикарбондиамид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22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(тиурам Д)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Спирты,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1.30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Спирты,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1.2.33.1.</w:t>
            </w:r>
          </w:p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88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бензилкарбинол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189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этан-1,2-диол (этиленгликоль), пропан-2-диол (пропиленгликоль)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1.30.1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23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бензилкарбинол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24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этан-1,2-диол (этиленгликоль), пропан-2-диол (пропиленгликоль)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1.2.33.2.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метанол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Сурьма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39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40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ее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Сурьма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3185" cy="166370"/>
                  <wp:effectExtent l="19050" t="0" r="0" b="0"/>
                  <wp:docPr id="124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ее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Таллий, индий, галлий и их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1.32</w:t>
            </w: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Таллий, индий, галлий и их соединения</w:t>
            </w: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Титан, цирконий, гафний, германий и их соединения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D5825" w:rsidRPr="009A7760" w:rsidRDefault="002D5825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Титан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25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цирконий, гафний, германий и их соединения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D5825" w:rsidRPr="009A7760" w:rsidRDefault="002D5825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Углерод оксид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38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1.39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Углерода оксид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0020" cy="167640"/>
                  <wp:effectExtent l="0" t="0" r="0" b="3810"/>
                  <wp:docPr id="12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vMerge w:val="restart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1.2.38.</w:t>
            </w:r>
          </w:p>
        </w:tc>
        <w:tc>
          <w:tcPr>
            <w:tcW w:w="2298" w:type="dxa"/>
            <w:vMerge w:val="restart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Углеводороды ароматические: бензол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8590" cy="166370"/>
                  <wp:effectExtent l="19050" t="0" r="3810" b="0"/>
                  <wp:docPr id="1225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его производные: (толуол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26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ксилол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27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стирол и прочие)</w:t>
            </w:r>
          </w:p>
        </w:tc>
        <w:tc>
          <w:tcPr>
            <w:tcW w:w="1301" w:type="dxa"/>
            <w:vMerge w:val="restart"/>
            <w:shd w:val="clear" w:color="auto" w:fill="FBE4D5" w:themeFill="accent2" w:themeFillTint="33"/>
          </w:tcPr>
          <w:p w:rsidR="00286C76" w:rsidRPr="009A7760" w:rsidRDefault="00286C76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Углеводороды ароматические: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vMerge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FBE4D5" w:themeFill="accent2" w:themeFillTint="33"/>
          </w:tcPr>
          <w:p w:rsidR="00286C76" w:rsidRPr="009A7760" w:rsidRDefault="00286C76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1.37.1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Бензол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167640"/>
                  <wp:effectExtent l="0" t="0" r="7620" b="3810"/>
                  <wp:docPr id="127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его производные: (толуол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28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 )(метилбензол), ксилол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29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( )(диметилбензол), стирол (этенилбензол)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и прочие), гидроксибензол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30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(фенол) и его производные, крезол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1.2.39.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Углеводородов ароматических амино- и нитросоединения и их производные: аминобензол (анилин), м-, п-толуидин, N-метиламинобензол (метилаланин), аминонитробензолы; нитрохлорбензолы, нитро-,</w:t>
            </w:r>
          </w:p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аминофенолы, 2-метил-1,3,5-тринитробензол (тринитротолуол), диаминобензолы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28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(фенилендиамины),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1.37.1.1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31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1.2.40.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Изоцианаты: 4-метилфенилен-1, 3-диизоцианат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959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(толуилендиизоцианат), 3-метилфенилизоцианат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960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1-амино-2-метибензол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961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(о-толуидин), бензидин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962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</w:t>
            </w:r>
          </w:p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noProof/>
                <w:position w:val="-7"/>
                <w:sz w:val="16"/>
                <w:szCs w:val="16"/>
              </w:rPr>
              <w:drawing>
                <wp:inline distT="0" distB="0" distL="0" distR="0">
                  <wp:extent cx="95250" cy="154305"/>
                  <wp:effectExtent l="19050" t="0" r="0" b="0"/>
                  <wp:docPr id="963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-нафтиламин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964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Углеводородов ароматических галогенопроизводные: хлорбензол, (хлорметил) бензол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29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(хлортолуол; бензилхлорид), бромбензол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30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трихлорбензол, трифторметилбензол, 1-гидрокси-2-хлорбензол, 1-гидрокси-4-хлорбензол, 1-гидрокси-2,4,6 трихлорбензол (хлорфенолы), 4-дихлорметилен-1,2,3,5,5-</w:t>
            </w:r>
          </w:p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гексахлорциклопент-1-ен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31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1.37.1.2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Галогенопроизводные ароматические углеводороды: хлорбензол, (хлорметил)бензол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32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(хлортолуол; бензилхлорид), бромбензол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33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34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другие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Углеводороды ароматические полициклические и их производные (нафталин, нафтолы, бенз(а)пирен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8590" cy="166370"/>
                  <wp:effectExtent l="19050" t="0" r="3810" b="0"/>
                  <wp:docPr id="1232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дибенз(a,h)антрацен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233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антрацен, бензантрон, бенз(а)антрацен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234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фенантрен, 4-гидрокси-3-(3оксо-1-</w:t>
            </w:r>
          </w:p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фенилбу-2Н-1-бензопиран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35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1.37.2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Полициклические ароматические углеводороды и их производные (нафталин, нафтолы, бенз(а)пирен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167640"/>
                  <wp:effectExtent l="0" t="0" r="7620" b="3810"/>
                  <wp:docPr id="135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дибенз(a, h)антрацен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136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антрацен, бензантрон, бенз(а)антрацен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67640"/>
                  <wp:effectExtent l="0" t="0" r="0" b="3810"/>
                  <wp:docPr id="137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фенантрен, 4-гидрокси-3-(3оксо-1-фенилбу-2Н-1-бензопиран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38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Углеводороды гетероциклические: фуран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03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фуран-2-альдегид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04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Углеводороды гетероциклические: фуран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3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фуран-2-альдегид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4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1.2.45.1.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1.36.1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1.2.45.2.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бута-1,3-диен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8590" cy="166370"/>
                  <wp:effectExtent l="19050" t="0" r="3810" b="0"/>
                  <wp:docPr id="1207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(1,3-бутадиен, дивинил)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1.36.2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Бута-1,3-диен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167640"/>
                  <wp:effectExtent l="0" t="0" r="7620" b="3810"/>
                  <wp:docPr id="14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(1,3-бутадиен, дивинил)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1.2.45.3.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скипидар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08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1,7,7триметилбицикло[2,2,</w:t>
            </w:r>
          </w:p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1]гептан-2-он (камфара)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1.36.3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1,7,7триметилбицикло [2,2,1]гептан-2-он (камфара)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A80AA1" w:rsidRPr="009A7760" w:rsidRDefault="00A80AA1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Углеводородов алифатических галогенопроизводные,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Углеводородов алифатических галогенопроизводные,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1.2.46.1.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дихлорметан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09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(хлористый метилен), 1,2-дихлорэтан, тетрахлорметан (четыреххлористый углерод)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10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трихлорметан (хлороформ), хлорметан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11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(хлористый метил), бромэтан, трихлорэтан, трихлорэтен, 1 и 2-хлорбута-1,3-диен</w:t>
            </w:r>
          </w:p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(хлоропрен)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12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тетрафторэтен (перфторизобутилен), 2-бром-1,1,1-трифтор-2 хлорэтан (фторотан)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13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1,1,-(2,2,2 трихлорэтилден) бис (4хлорбензол)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14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(ДДТ) и пр.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1.34.1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Дихлорметан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42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(хлористый метилен), 1,2-дихлорэтан, тетрахлорметан (четыреххлористый углерод)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43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трихлорметан (хлороформ), хлорметан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44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 )(хлористый метил), бромэтан, трихлорэтан, трихлорэтен, 1 и 2-хлорбута-1,3-диен (хлоропрен)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45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тетрафторэтен (перфторизобутилен), 2-бром-1,1,1 -трифтор-2 хлорэтан (фторотан)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46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другие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1.2.46.2.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хлорэтен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8590" cy="166370"/>
                  <wp:effectExtent l="19050" t="0" r="3810" b="0"/>
                  <wp:docPr id="1215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(винилхлорид, хлорвинил)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80AA1" w:rsidRPr="009A7760" w:rsidRDefault="00A80AA1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1.34.2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Хлорэтен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167640"/>
                  <wp:effectExtent l="0" t="0" r="7620" b="3810"/>
                  <wp:docPr id="147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(винилхлорид)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A80AA1" w:rsidRPr="009A7760" w:rsidRDefault="00A80AA1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Углеводородов алифатических амино- и нитросоединения и их производные (метиламин, этиленимин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36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1,6-диаминогексан (гексаметилендиамин)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37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циклогексиламин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86C76" w:rsidRPr="009A7760" w:rsidRDefault="00286C76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1.38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Углеводородов алифатических амино- и нитросоединения и их производные (в том числе метиламин, этиленимин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7640" cy="167640"/>
                  <wp:effectExtent l="0" t="0" r="3810" b="3810"/>
                  <wp:docPr id="148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1,6-диаминогексан (гексаметилендиамин)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49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циклогексиламин)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86C76" w:rsidRPr="009A7760" w:rsidRDefault="00286C7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Гидроксибензол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985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(фенол) и его производные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 и его соединения,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1.40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 и его соединения,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1.2.49.1.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1.40.1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Фосфорсодержащие неорганические соединения (в том числе фосфин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50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фосфориллорид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51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фосфиды металлов, галогениды фосфора, фосфор пентаоксид)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1.2.49.2.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органические соединения фосфора -</w:t>
            </w:r>
          </w:p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трикрезилфосфат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51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1.40.2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Фосфорсодержащие органические соединения - трикрезилфосфат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52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другие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1.2.50.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Хиноны и их производные (нафтохиноны, бензохиноны, гидрохиноны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46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антрахинон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Хиноны и их производные (в том числе нафтохиноны, бензохиноны, гидрохиноны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53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антрахинон (антрацен-9,10-дион)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Хром (VI) триоксид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8590" cy="166370"/>
                  <wp:effectExtent l="19050" t="0" r="3810" b="0"/>
                  <wp:docPr id="1247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диХромтриоксид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48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хром трихлорид гексагидрат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49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хромовая кислота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1250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ее соли</w:t>
            </w:r>
          </w:p>
          <w:p w:rsidR="007474AC" w:rsidRPr="009A7760" w:rsidRDefault="007474AC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соединения хрома и сплавы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7474AC" w:rsidRPr="009A7760" w:rsidRDefault="007474AC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Хром (VI) триоксид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167640"/>
                  <wp:effectExtent l="0" t="0" r="7620" b="3810"/>
                  <wp:docPr id="154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диХромтриоксид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55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хром трихлорид гексагидрат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56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хромовая кислота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7640" cy="167640"/>
                  <wp:effectExtent l="0" t="0" r="3810" b="3810"/>
                  <wp:docPr id="157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ее соли, соединения хрома и сплавы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7474AC" w:rsidRPr="009A7760" w:rsidRDefault="007474AC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1.2.52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Цианистые соединения,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Цианистые соединения,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1.2.52.1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цианистоводородная кислота, ее соли, галоген- и другие производные (цианистый калий, хлорциан, цианамид и прочие);</w:t>
            </w:r>
          </w:p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нитрилы органических кислот: ацетонитрил, бензонитрил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1.43.1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Цианистоводородная кислота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58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ее соли, галоген- и другие производные (цианистый калий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59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хлорциан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60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цианамид и прочие - гидроцианида соли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61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бензилцианид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62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); нитрилы органических кислот: ацетонитрил,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бензонитрил и другие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1.2.52.2.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акрилонитрил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54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55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1.43.2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Акрилонитрил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0020" cy="167640"/>
                  <wp:effectExtent l="0" t="0" r="0" b="3810"/>
                  <wp:docPr id="163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(проп-2-енонитрил)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Цинк и его соединения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56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Цинк и его соединения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64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Эфиры сложные кислот органических,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Эфиры сложные кислот органических,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эфиры сложные уксусной кислоты (этилацетат, бутилацетат, 2-метоксиэтилацетат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59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2-этоксиэтилацетат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1260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1.45.1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Эфиры сложные уксусной кислоты (в том числе этилацетат, бутилацетат, 2-метоксиэтилацетат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65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2-этоксиэтилацетат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66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1.45.2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1.2.54.3.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1.45.3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1.3.: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Сложные химические смеси, композиции, химические вещества определенного назначения, включая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Красители и пигменты органические (азокрасители, бензидиновые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261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Красители и пигменты органические (том числе азокрасители, бензидиновые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67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1раз в 2 года</w:t>
            </w: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Пестициды,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Пестициды, инсектициды, гербициды,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хлорорганические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68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Хлорорганические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68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69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(ДДТ)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ртутьорганические (этилмеркурхлорид диметилртуть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Ртутьорганические (в том числе этилмеркурхлорид диметилртуть)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производные кислот карбаминовых: (каторана-вадекс, дихлоральмочевина, метурин, фенуроп, севин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69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манеб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70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дикрезил, ялан, эптам, карбатион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71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цинеб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3030" cy="166370"/>
                  <wp:effectExtent l="19050" t="0" r="1270" b="0"/>
                  <wp:docPr id="1272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Производные кислот карбаминовых: (в том числе каторана-вадекс, дихлоральмочевина, метурин, фенуроп, севин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70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манеб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71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дикрезил, ялан, эптам, карбатион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72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цинеб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73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производные кислот алифатических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хлорированных (хлоруксусной, трихлоруксусной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Производные кислот алифатических хлорированных (в том числе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хлоруксусной, трихлоруксусной)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производные кислоты хлорбензойной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Производные кислоты хлорбензойной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4-хлор-2-метилфенокси-</w:t>
            </w:r>
          </w:p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уксусная кислота (МСРА)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кислоты хлорфенокси-масляной производные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1.47.8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Кислоты хлорфеноксимасляной производные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кислот карбоновых анилиды галоидозамещенные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1.47.9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Кислот карбоновых анилиды галоидозамещенные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1.3.2.10.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производные мочевины и гуанедина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1.47.10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Производные мочевины и гуанидина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1.3.2.11.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производные симмтразинов: атразин, прометрин, тербутрин и прочие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1.47.11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Производные сим-тразинов: атразин, прометрин, тербутрин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1.3.2.12.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1.47.12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Гетероциклические соединения различных групп: зоокумарин(4-гидрокси-3-(3-оксо-1-фенилбу-2Н-1-бензопиран-2-онтил), ратиндан (2-(Дифенилацетил)-1Н-инден-1,3-(2Н)-дион), морестан, пирамин (5-Амино-2-фенил-4-хлорпридазин 3(2Н)-он), тиазон (3,5-Диметил-2Н-1,3,5-тиадиазин-2-тион)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1.3.2.13.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хлорацетоанилиды (ацетохлор, алахлор, метазахлор, метолахлор)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1.47.13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Хлорацетоанилиды (ацетохлор, алахлор, метазахлор, метолахлор)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1.3.2.14.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1.47.14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1.3.2.15.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производные сульфанилмочевины (хлорсульфурон, римсульфурон, хлорсульфоксим, метмульфурон-метил, трибунуронметил, ти-фенсульфуронметил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1.47.15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1E3E" w:rsidRPr="009A7760" w:rsidTr="00AD1540">
        <w:tc>
          <w:tcPr>
            <w:tcW w:w="83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1.3.2.16.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1.47.16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1E3E" w:rsidRPr="009A7760" w:rsidRDefault="00E81E3E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1E3E" w:rsidRPr="009A7760" w:rsidRDefault="00E81E3E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0A1F60" w:rsidRPr="009A7760" w:rsidRDefault="000A1F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0A1F60" w:rsidRPr="009A7760" w:rsidRDefault="000A1F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Синтетические моющие средства (сульфанол, алкиламиды  и прочие)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1275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0A1F60" w:rsidRPr="009A7760" w:rsidRDefault="000A1F60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0A1F60" w:rsidRPr="009A7760" w:rsidRDefault="000A1F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1.48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A1F60" w:rsidRPr="009A7760" w:rsidRDefault="000A1F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74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0A1F60" w:rsidRPr="009A7760" w:rsidRDefault="000A1F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амипопласты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05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мочевино-формальдегидные (карбомидные) смолы, карбопласты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1.3.4.3.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полиамиды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06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(капрон, нейлон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поливинилхлорид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607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(ПВХ, винилпласты, перхлорвиниловая смола),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1.49.2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Поливинилхлорид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82880" cy="182880"/>
                  <wp:effectExtent l="0" t="0" r="7620" b="7620"/>
                  <wp:docPr id="175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 условиях производства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 условиях применения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1.3.4.4.3.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полимер (1метилэтенил) бензола с этенилбензолом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2608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Полимер (1метилэтенил) бензола с этенилбензолом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76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полиолефины (полиэтилены, полипропилены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09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(горячая обработка)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Полиолефины (полиэтилены, полипропилены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77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(горячая обработка)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полисилоксаны (производство)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Полисилоксаны (производство)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полистиролы (производство)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Полистиролы (производство)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полиуретаны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10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(пенополиуретан и прочие) (производство)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Полиуретаны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82880"/>
                  <wp:effectExtent l="0" t="0" r="0" b="7620"/>
                  <wp:docPr id="178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(пенополиуретан) (производство)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полиэфиры (лавсан и прочие; производство)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1.49.8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Полиэфиры (лавсан) (производство)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1.3.4.10.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угле- и органопластики, углеродные волокнистые материалы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1.49.10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1.3.4.11.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фенопласты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11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(фенольная смола, бакелитовый лак и прочие; производство)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1.49.11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Фенопласты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82880" cy="182880"/>
                  <wp:effectExtent l="0" t="0" r="7620" b="7620"/>
                  <wp:docPr id="179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(фенольная смола, бакелитовый лак) (производство)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1.3.4.12.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фторопласты (политетрафторэтилен, тефлон и прочие; производство и термическая обработка)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1.49.12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Фторопласты (политетрафторэтилен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82880"/>
                  <wp:effectExtent l="0" t="0" r="0" b="7620"/>
                  <wp:docPr id="180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тефлон) (производство и термическая обработка)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1.3.4.13.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фурановые полимеры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12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1.49.13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Фуран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81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фуран-2-альдегид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82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2,5-фурандион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83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1.3.4.14.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эпоксидные полимеры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13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(эпоксидные смолы, компаунды, клеи и прочие)</w:t>
            </w:r>
          </w:p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Производство и применение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1.49.14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Эпоксидные полимеры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84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(эпоксидные смолы, компаунды, клеи) (производство и применение)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F27369" w:rsidRPr="009A7760" w:rsidRDefault="00F2736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47D79" w:rsidRPr="009A7760" w:rsidTr="00AD1540">
        <w:tc>
          <w:tcPr>
            <w:tcW w:w="838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Смеси углеводородов:</w:t>
            </w:r>
          </w:p>
          <w:p w:rsidR="00A47D79" w:rsidRPr="009A7760" w:rsidRDefault="00A47D7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нефти, бензины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2437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керосины, уайт-спирит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88900" cy="166370"/>
                  <wp:effectExtent l="19050" t="0" r="6350" b="0"/>
                  <wp:docPr id="2438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мазуты, битумы, асфальты, каменноугольные и нефтяные смолы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39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пеки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40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возгоны каменноугольных смол и пеков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41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масла минеральные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42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(не полностью очищенные минеральные масла, сланцевые смолы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443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масла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444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A47D79" w:rsidRPr="009A7760" w:rsidRDefault="00A47D7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1.50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A47D79" w:rsidRPr="009A7760" w:rsidRDefault="00A47D7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Технические смеси углеводородов: нефти, бензины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85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коксы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86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керосины, уайт-спирит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87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мазуты, битумы, асфальты, каменноугольные и нефтяные смолы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88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пеки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89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возгоны каменноугольных смол и пеков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90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масла минеральные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91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(кроме высокоочищенных белых медицинских, пищевых, косметических и белых технических масел), сланцевые смолы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7640" cy="167640"/>
                  <wp:effectExtent l="0" t="0" r="3810" b="3810"/>
                  <wp:docPr id="192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масла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7640" cy="167640"/>
                  <wp:effectExtent l="0" t="0" r="3810" b="3810"/>
                  <wp:docPr id="193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скипидар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194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бисхлорметиловый и хлорметиловый (технические) эфиры: хлорметоксиметан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95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газы шинного производства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96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вулканизационные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197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A47D79" w:rsidRPr="009A7760" w:rsidRDefault="00A47D7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47D79" w:rsidRPr="009A7760" w:rsidTr="00AD1540">
        <w:tc>
          <w:tcPr>
            <w:tcW w:w="838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Бисхлорметиловый и хлорметиловый (технические) эфиры: хлорметоксиметан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45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47D79" w:rsidRPr="009A7760" w:rsidTr="00AD1540">
        <w:tc>
          <w:tcPr>
            <w:tcW w:w="838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Газы шинного производства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46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вулканизационные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47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A47D79" w:rsidRPr="009A7760" w:rsidRDefault="00A47D79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Агрохимикаты,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Агрохимикаты, в том числе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1.3.8.1.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фосфорные удобрения (аммофос, нитрофоска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1.51.1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Фосфорные удобрения (аммофос, нитрофоска)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1.3.8.2.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1.51.2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Азотные удобрения (нитрат аммония - аммиачная селитра, нитраты натрия, калия)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Вредные производственные факторы фармакологических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производств,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Фармакологические средства,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антибиотики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48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(производство и применение)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1.52.1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Антибиотики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82880"/>
                  <wp:effectExtent l="0" t="0" r="0" b="7620"/>
                  <wp:docPr id="198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(производство и применение)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13571A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противоопухолевые препараты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2452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1.52.2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Противоопухолевые препараты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67640" cy="167640"/>
                  <wp:effectExtent l="0" t="0" r="3810" b="3810"/>
                  <wp:docPr id="199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 )(производство и применение)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13571A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1.3.9.2.1.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производство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571A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1.3.9.2.2.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применение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сульфаниламиды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53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(производство и применение)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1.52.3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Сульфаниламиды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200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(производство и применение)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13571A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Гормоны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82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1.52.4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Гормоны (производство и применение)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13571A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производство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3571A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применение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витамины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83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(производство, применение)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1.52.5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Витамины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201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(производство, применение)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наркотики, психотропные препараты (производство)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1.52.6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Наркотики, психотропные препараты (производство)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1.3.9.7.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лекарственные препараты, не вошедшие в п.п.1.3.8.1-1.3.8.6** (производство)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13571A" w:rsidRPr="009A7760" w:rsidRDefault="0013571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1.52.7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Фармакологические средства, не вошедшие в подпункты 1.52.1-1.52.6 (производство)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3571A" w:rsidRPr="009A7760" w:rsidRDefault="0013571A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240936" w:rsidRPr="009A7760" w:rsidTr="00AD1540">
        <w:tc>
          <w:tcPr>
            <w:tcW w:w="83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Ядохимикаты, в том числе: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240936" w:rsidRPr="009A7760" w:rsidTr="00AD1540">
        <w:tc>
          <w:tcPr>
            <w:tcW w:w="83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1.53.1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Гербициды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240936" w:rsidRPr="009A7760" w:rsidTr="00AD1540">
        <w:tc>
          <w:tcPr>
            <w:tcW w:w="83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1.53.2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Инсектициды</w:t>
            </w: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587F2A" w:rsidRPr="009A7760" w:rsidTr="00587F2A">
        <w:tc>
          <w:tcPr>
            <w:tcW w:w="9571" w:type="dxa"/>
            <w:gridSpan w:val="6"/>
            <w:shd w:val="clear" w:color="auto" w:fill="FFFFFF" w:themeFill="background1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2. Биологические факторы</w:t>
            </w:r>
          </w:p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Грибы продуценты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84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белково-витаминные концентраты (БВК), кормовые дрожжи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85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комбикорма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86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Грибы продуценты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9060" cy="182880"/>
                  <wp:effectExtent l="0" t="0" r="0" b="7620"/>
                  <wp:docPr id="202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белково-витаминные концентраты (БВК), кормовые дрожжи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203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комбикорма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204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Ферментные препараты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87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биостимуляторы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Ферментные препараты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205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биостимуляторы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Аллергены для диагностики и лечения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88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компоненты и препараты крови, иммунобиологические препараты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489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240936" w:rsidRPr="009A7760" w:rsidRDefault="00240936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Аллергены для диагностики и лечения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206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компоненты и препараты крови, иммунобиологические препараты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7640"/>
                  <wp:effectExtent l="0" t="0" r="7620" b="3810"/>
                  <wp:docPr id="207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240936" w:rsidRPr="009A7760" w:rsidRDefault="00240936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2.4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</w:t>
            </w:r>
          </w:p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Материалы, зараженные или подозрительные на заражение,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AD1540" w:rsidRPr="009A7760" w:rsidRDefault="00AD1540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AD1540" w:rsidRPr="009A7760" w:rsidRDefault="00AD1540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AD1540" w:rsidRPr="009A7760" w:rsidRDefault="00AD1540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2.5.1.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микроорганизмами 1-2 групп патогенности (опасности)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2.4.1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2.5.2.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вирусами гепатитов В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90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С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491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СПИДа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2.4.2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Возбудители инфекционных заболеваний патогенные микроорганизмы II группы патогенности, в т.ч. вирусы гепатитов В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208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С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209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вирус иммунодефицита 1-го типа (ВИЧ-1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1440" cy="167640"/>
                  <wp:effectExtent l="0" t="0" r="3810" b="3810"/>
                  <wp:docPr id="210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-СПИД)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2.4.3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Биологические токсины (яды животных, рыб, растений)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AD1540" w:rsidRPr="009A7760" w:rsidRDefault="00AD1540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2.4.4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AD1540" w:rsidRPr="009A7760" w:rsidRDefault="00AD154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F27369" w:rsidRPr="009A7760" w:rsidTr="00AD1540"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2B3C57">
            <w:pPr>
              <w:pStyle w:val="FORMATTEXT"/>
              <w:spacing w:line="254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2.4.5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2B3C57">
            <w:pPr>
              <w:pStyle w:val="FORMATTEXT"/>
              <w:spacing w:line="254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F27369" w:rsidRPr="009A7760" w:rsidRDefault="00F27369" w:rsidP="002B3C57">
            <w:pPr>
              <w:pStyle w:val="FORMATTEXT"/>
              <w:spacing w:line="254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 раз в 2 года</w:t>
            </w:r>
          </w:p>
        </w:tc>
      </w:tr>
      <w:tr w:rsidR="00F27369" w:rsidRPr="009A7760" w:rsidTr="002407EC">
        <w:trPr>
          <w:trHeight w:val="3987"/>
        </w:trPr>
        <w:tc>
          <w:tcPr>
            <w:tcW w:w="83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2.7.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Пыль животного и растительного происхождения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0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(с примесью диоксида кремния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1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зерновая 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2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лубяная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3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хлопчатобумажная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4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хлопковая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5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льняная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6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шерстяная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7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пуховая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48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натурального шелка</w:t>
            </w:r>
          </w:p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хлопковая мука (по белку)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49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мучная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72085" cy="166370"/>
                  <wp:effectExtent l="19050" t="0" r="0" b="0"/>
                  <wp:docPr id="2650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древесная твердых пород деревьев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31775" cy="166370"/>
                  <wp:effectExtent l="19050" t="0" r="0" b="0"/>
                  <wp:docPr id="2651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торфа, хмеля, конопли, кенафа, джута, табака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06680" cy="166370"/>
                  <wp:effectExtent l="19050" t="0" r="7620" b="0"/>
                  <wp:docPr id="2652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др.), в т.ч. с бактериальным загрязнением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F27369" w:rsidRPr="009A7760" w:rsidRDefault="00F27369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Пыль животного и растительного происхождения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211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(с примесью диоксида кремния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212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зерновая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213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лубяная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214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хлопчатобумажная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215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хлопковая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216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льняная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217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шерстяная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218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пуховая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219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натурального шелка хлопковая мука (по белку)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205740"/>
                  <wp:effectExtent l="0" t="0" r="7620" b="3810"/>
                  <wp:docPr id="220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мучная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20980" cy="205740"/>
                  <wp:effectExtent l="0" t="0" r="7620" b="3810"/>
                  <wp:docPr id="221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древесная твердых пород деревьев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297180" cy="205740"/>
                  <wp:effectExtent l="0" t="0" r="7620" b="3810"/>
                  <wp:docPr id="222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кожевенная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4300" cy="205740"/>
                  <wp:effectExtent l="0" t="0" r="0" b="3810"/>
                  <wp:docPr id="223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торфа, хмеля, конопли, кенафа, джута, табака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44780" cy="205740"/>
                  <wp:effectExtent l="0" t="0" r="7620" b="3810"/>
                  <wp:docPr id="224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F27369" w:rsidRPr="009A7760" w:rsidRDefault="00F27369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587F2A" w:rsidRPr="009A7760" w:rsidTr="002C0EF0">
        <w:tc>
          <w:tcPr>
            <w:tcW w:w="9571" w:type="dxa"/>
            <w:gridSpan w:val="6"/>
            <w:shd w:val="clear" w:color="auto" w:fill="FFFFFF" w:themeFill="background1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b/>
                <w:bCs/>
                <w:sz w:val="16"/>
                <w:szCs w:val="16"/>
              </w:rPr>
              <w:t>3. Физические факторы</w:t>
            </w:r>
          </w:p>
        </w:tc>
      </w:tr>
      <w:tr w:rsidR="00E82A5D" w:rsidRPr="009A7760" w:rsidTr="00B40B23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Ионизирующие излучения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603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радиоактивные вещества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2604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и другие источники ионизирующих излучений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Ионизирующие излучения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4300" cy="205740"/>
                  <wp:effectExtent l="0" t="0" r="0" b="3810"/>
                  <wp:docPr id="225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радиоактивные вещества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4300" cy="205740"/>
                  <wp:effectExtent l="0" t="0" r="0" b="3810"/>
                  <wp:docPr id="226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E82A5D" w:rsidRPr="009A7760" w:rsidTr="00020D62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Неионизирующие</w:t>
            </w:r>
          </w:p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излучения,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Неионизирующие излучения,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E82A5D" w:rsidRPr="009A7760" w:rsidTr="00B33388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4.2.1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Электромагнитное излучение оптического диапазона (ультрафиолетовое излучение</w:t>
            </w:r>
            <w:r w:rsidR="00AA3C11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114300" cy="205740"/>
                  <wp:effectExtent l="0" t="0" r="0" b="3810"/>
                  <wp:docPr id="227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, лазерное излучение)</w:t>
            </w: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электромагнитное поле, включая: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2A5D" w:rsidRPr="009A7760" w:rsidTr="001F334B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3.2.2.1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электромагнитное поле</w:t>
            </w:r>
          </w:p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радиочастотного диапазона (10 кГц - 300 ГГц)</w:t>
            </w:r>
          </w:p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4.2.2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Электромагнитное поле радиочастотного диапазона (10 кГц - 300 ГГц)</w:t>
            </w: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2A5D" w:rsidRPr="009A7760" w:rsidTr="003F7B0E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3.2.2.2.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электрическое и магнитное поле промышленной частоты (50 Гц)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4.2.3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Электрическое и магнитное поле промышленной частоты (50 Гц)</w:t>
            </w: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2A5D" w:rsidRPr="009A7760" w:rsidTr="005C02FF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3.2.2.3.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электростатическое поле, постоянное магнитное поле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4.2.4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Постоянное электрическое и магнитное поле</w:t>
            </w: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2A5D" w:rsidRPr="009A7760" w:rsidTr="00670DE3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3.2.2.4.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электромагнитное поле широкополосного спектра частот (5Гц-2кГц, 2кГц-400кГц) (при превышении предельно допустимого уровня)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4.2.5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Электромагнитное поле широкополосного спектра частот (5 Гц - 2 кГц, 2кГц - 400 кГц)</w:t>
            </w: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3.2.2.5.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Ультрафиолетовое излучение</w:t>
            </w:r>
            <w:r w:rsidRPr="009A7760">
              <w:rPr>
                <w:rFonts w:asciiTheme="minorHAnsi" w:eastAsiaTheme="minorEastAsia" w:hAnsiTheme="minorHAnsi" w:cstheme="minorHAnsi"/>
                <w:noProof/>
                <w:position w:val="-8"/>
                <w:sz w:val="16"/>
                <w:szCs w:val="16"/>
              </w:rPr>
              <w:drawing>
                <wp:inline distT="0" distB="0" distL="0" distR="0">
                  <wp:extent cx="95250" cy="166370"/>
                  <wp:effectExtent l="19050" t="0" r="0" b="0"/>
                  <wp:docPr id="1052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2A5D" w:rsidRPr="009A7760" w:rsidTr="00BF600E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3.4.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Вибрация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4.3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Вибрация: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E82A5D" w:rsidRPr="009A7760" w:rsidTr="000937A7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Локальная вибрация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4.3.1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Локальная вибрация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E82A5D" w:rsidRPr="009A7760" w:rsidTr="00796A26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Общая вибрация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4.3.2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E82A5D" w:rsidRPr="009A7760" w:rsidTr="002E7204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3.5.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Производственный шум на рабочих местах с вредными и (или) опасными условиями труда, на которых имеется технологическое оборудование, являющееся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источником шума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4.4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Шум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E82A5D" w:rsidRPr="009A7760" w:rsidTr="002B7CD0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3.6.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Ультразвук контактный, воздушный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4.5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Ультразвук воздушный, ультразвук контактный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E82A5D" w:rsidRPr="009A7760" w:rsidTr="00911470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3.7.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Инфразвук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4.6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Инфразвук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E82A5D" w:rsidRPr="009A7760" w:rsidTr="00B46A32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3.8.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4.7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E82A5D" w:rsidRPr="009A7760" w:rsidTr="00EC630E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3.9.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 w:val="restart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4.8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E82A5D" w:rsidRPr="009A7760" w:rsidTr="00AD1540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3.10.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Тепловое излучение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82A5D" w:rsidRPr="009A7760" w:rsidTr="00FC4781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Повышенное и пониженное давление окружающей газовой и водной среды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4.10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19-21 раздела VI)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E82A5D" w:rsidRPr="009A7760" w:rsidTr="000A5467">
        <w:tc>
          <w:tcPr>
            <w:tcW w:w="83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3.12.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E82A5D" w:rsidRPr="009A7760" w:rsidRDefault="00E82A5D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4.9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Освещенность рабочей поверхности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E82A5D" w:rsidRPr="009A7760" w:rsidRDefault="00E82A5D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4.2.**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Пониженная гравитация (невесомость)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4.3.**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Повышенная гравитация (перегрузки)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D1540" w:rsidRPr="009A7760" w:rsidTr="00AD1540">
        <w:tc>
          <w:tcPr>
            <w:tcW w:w="83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587F2A" w:rsidRPr="009A7760" w:rsidRDefault="00587F2A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87F2A" w:rsidRPr="009A7760" w:rsidTr="00587F2A">
        <w:tc>
          <w:tcPr>
            <w:tcW w:w="9571" w:type="dxa"/>
            <w:gridSpan w:val="6"/>
            <w:shd w:val="clear" w:color="auto" w:fill="FFFFFF" w:themeFill="background1"/>
          </w:tcPr>
          <w:p w:rsidR="00587F2A" w:rsidRPr="009A7760" w:rsidRDefault="00587F2A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b/>
                <w:bCs/>
                <w:sz w:val="16"/>
                <w:szCs w:val="16"/>
              </w:rPr>
              <w:t>4. Факторы трудового процесса</w:t>
            </w:r>
          </w:p>
        </w:tc>
      </w:tr>
      <w:tr w:rsidR="009A7760" w:rsidRPr="009A7760" w:rsidTr="00557D19">
        <w:tc>
          <w:tcPr>
            <w:tcW w:w="83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</w:t>
            </w:r>
          </w:p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5.1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</w:t>
            </w:r>
          </w:p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Работы, связанные с постоянной ходьбой и работой стоя в течение всего рабочего дня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  <w:tr w:rsidR="009A7760" w:rsidRPr="009A7760" w:rsidTr="00E67044">
        <w:tc>
          <w:tcPr>
            <w:tcW w:w="83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4.4.**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Сенсорные нагрузки, в том числе: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5.2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9A7760" w:rsidRPr="009A7760" w:rsidTr="00AD1540">
        <w:tc>
          <w:tcPr>
            <w:tcW w:w="83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4.4.1.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Размер объекта различения (при отнесении условий труда по данному фактору по </w:t>
            </w: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lastRenderedPageBreak/>
              <w:t>1 раз в год</w:t>
            </w:r>
          </w:p>
        </w:tc>
        <w:tc>
          <w:tcPr>
            <w:tcW w:w="756" w:type="dxa"/>
            <w:vMerge w:val="restart"/>
            <w:shd w:val="clear" w:color="auto" w:fill="E2EFD9" w:themeFill="accent6" w:themeFillTint="33"/>
            <w:vAlign w:val="center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5.2.1</w:t>
            </w:r>
          </w:p>
        </w:tc>
        <w:tc>
          <w:tcPr>
            <w:tcW w:w="3077" w:type="dxa"/>
            <w:vMerge w:val="restart"/>
            <w:shd w:val="clear" w:color="auto" w:fill="E2EFD9" w:themeFill="accent6" w:themeFillTint="33"/>
            <w:vAlign w:val="center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Работы с оптическими приборами (более 50% времени смены)</w:t>
            </w:r>
          </w:p>
        </w:tc>
        <w:tc>
          <w:tcPr>
            <w:tcW w:w="1301" w:type="dxa"/>
            <w:vMerge w:val="restart"/>
            <w:shd w:val="clear" w:color="auto" w:fill="E2EFD9" w:themeFill="accent6" w:themeFillTint="33"/>
            <w:vAlign w:val="center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2 года</w:t>
            </w:r>
          </w:p>
        </w:tc>
      </w:tr>
      <w:tr w:rsidR="009A7760" w:rsidRPr="009A7760" w:rsidTr="00AD1540">
        <w:tc>
          <w:tcPr>
            <w:tcW w:w="83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4.4.2.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  <w:vAlign w:val="center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  <w:vAlign w:val="center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  <w:vAlign w:val="center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7760" w:rsidRPr="009A7760" w:rsidTr="008533BF">
        <w:tc>
          <w:tcPr>
            <w:tcW w:w="83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4.4.3.</w:t>
            </w:r>
          </w:p>
        </w:tc>
        <w:tc>
          <w:tcPr>
            <w:tcW w:w="229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760">
              <w:rPr>
                <w:rFonts w:eastAsiaTheme="minorEastAsia" w:cstheme="minorHAnsi"/>
                <w:sz w:val="16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3077" w:type="dxa"/>
            <w:vMerge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9A7760" w:rsidRPr="009A7760" w:rsidTr="008533BF">
        <w:tc>
          <w:tcPr>
            <w:tcW w:w="83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BE4D5" w:themeFill="accent2" w:themeFillTint="33"/>
          </w:tcPr>
          <w:p w:rsidR="009A7760" w:rsidRPr="009A7760" w:rsidRDefault="009A7760" w:rsidP="009A7760">
            <w:pPr>
              <w:jc w:val="center"/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5.2.2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9A7760" w:rsidRPr="009A7760" w:rsidRDefault="009A7760" w:rsidP="009A7760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A7760">
              <w:rPr>
                <w:rFonts w:asciiTheme="minorHAnsi" w:eastAsiaTheme="minorEastAsia" w:hAnsiTheme="minorHAnsi" w:cstheme="minorHAnsi"/>
                <w:sz w:val="16"/>
                <w:szCs w:val="16"/>
              </w:rPr>
              <w:t>1 раз в год</w:t>
            </w:r>
          </w:p>
        </w:tc>
      </w:tr>
    </w:tbl>
    <w:p w:rsidR="005445E2" w:rsidRDefault="005445E2" w:rsidP="00297CEC">
      <w:pPr>
        <w:rPr>
          <w:rFonts w:cstheme="minorHAnsi"/>
          <w:sz w:val="18"/>
          <w:szCs w:val="18"/>
        </w:rPr>
      </w:pPr>
    </w:p>
    <w:p w:rsidR="00297CEC" w:rsidRPr="00297CEC" w:rsidRDefault="00297CEC" w:rsidP="00297CE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65159385"/>
      <w:r>
        <w:rPr>
          <w:rFonts w:ascii="Times New Roman" w:hAnsi="Times New Roman" w:cs="Times New Roman"/>
          <w:sz w:val="24"/>
          <w:szCs w:val="24"/>
        </w:rPr>
        <w:t xml:space="preserve">Локализация: </w:t>
      </w:r>
      <w:hyperlink r:id="rId35" w:history="1">
        <w:r w:rsidRPr="00297CEC">
          <w:rPr>
            <w:rStyle w:val="ab"/>
            <w:rFonts w:ascii="Times New Roman" w:hAnsi="Times New Roman" w:cs="Times New Roman"/>
            <w:sz w:val="24"/>
            <w:szCs w:val="24"/>
          </w:rPr>
          <w:t>охрана труда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блог-инженера.рф</w:t>
      </w:r>
      <w:bookmarkEnd w:id="1"/>
    </w:p>
    <w:sectPr w:rsidR="00297CEC" w:rsidRPr="00297CEC" w:rsidSect="00297CEC">
      <w:headerReference w:type="first" r:id="rId36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30" w:rsidRDefault="005F0930" w:rsidP="00297CEC">
      <w:pPr>
        <w:spacing w:after="0" w:line="240" w:lineRule="auto"/>
      </w:pPr>
      <w:r>
        <w:separator/>
      </w:r>
    </w:p>
  </w:endnote>
  <w:endnote w:type="continuationSeparator" w:id="0">
    <w:p w:rsidR="005F0930" w:rsidRDefault="005F0930" w:rsidP="0029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30" w:rsidRDefault="005F0930" w:rsidP="00297CEC">
      <w:pPr>
        <w:spacing w:after="0" w:line="240" w:lineRule="auto"/>
      </w:pPr>
      <w:r>
        <w:separator/>
      </w:r>
    </w:p>
  </w:footnote>
  <w:footnote w:type="continuationSeparator" w:id="0">
    <w:p w:rsidR="005F0930" w:rsidRDefault="005F0930" w:rsidP="0029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EC" w:rsidRDefault="00297CEC">
    <w:pPr>
      <w:pStyle w:val="a7"/>
    </w:pPr>
    <w:r>
      <w:rPr>
        <w:noProof/>
        <w:lang w:eastAsia="ru-RU"/>
      </w:rPr>
      <w:drawing>
        <wp:inline distT="0" distB="0" distL="0" distR="0">
          <wp:extent cx="5600700" cy="8763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7CEC" w:rsidRDefault="00297C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FA"/>
    <w:rsid w:val="000443D0"/>
    <w:rsid w:val="000A0359"/>
    <w:rsid w:val="000A1F60"/>
    <w:rsid w:val="0013571A"/>
    <w:rsid w:val="00240936"/>
    <w:rsid w:val="00286C76"/>
    <w:rsid w:val="002970D0"/>
    <w:rsid w:val="00297CEC"/>
    <w:rsid w:val="002C0EF0"/>
    <w:rsid w:val="002D5825"/>
    <w:rsid w:val="005445E2"/>
    <w:rsid w:val="00587F2A"/>
    <w:rsid w:val="005F0930"/>
    <w:rsid w:val="007474AC"/>
    <w:rsid w:val="00955D69"/>
    <w:rsid w:val="00972B50"/>
    <w:rsid w:val="009A7760"/>
    <w:rsid w:val="009E708A"/>
    <w:rsid w:val="00A10CCA"/>
    <w:rsid w:val="00A47D79"/>
    <w:rsid w:val="00A80AA1"/>
    <w:rsid w:val="00AA3C11"/>
    <w:rsid w:val="00AD1540"/>
    <w:rsid w:val="00B56100"/>
    <w:rsid w:val="00B635FA"/>
    <w:rsid w:val="00BF0A22"/>
    <w:rsid w:val="00C27A40"/>
    <w:rsid w:val="00CD5448"/>
    <w:rsid w:val="00E81E3E"/>
    <w:rsid w:val="00E82A5D"/>
    <w:rsid w:val="00EB6B9D"/>
    <w:rsid w:val="00F27369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490E3F-F876-41B3-A1CF-32D2BBC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40"/>
    <w:pPr>
      <w:ind w:left="720"/>
      <w:contextualSpacing/>
    </w:pPr>
  </w:style>
  <w:style w:type="table" w:styleId="a4">
    <w:name w:val="Table Grid"/>
    <w:basedOn w:val="a1"/>
    <w:uiPriority w:val="59"/>
    <w:rsid w:val="00B63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.FORMATTEXT"/>
    <w:uiPriority w:val="99"/>
    <w:rsid w:val="00B63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B635F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BOTTOM">
    <w:name w:val="#COL_BOTTOM"/>
    <w:rsid w:val="00B635F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5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CEC"/>
  </w:style>
  <w:style w:type="paragraph" w:styleId="a9">
    <w:name w:val="footer"/>
    <w:basedOn w:val="a"/>
    <w:link w:val="aa"/>
    <w:uiPriority w:val="99"/>
    <w:unhideWhenUsed/>
    <w:rsid w:val="0029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CEC"/>
  </w:style>
  <w:style w:type="character" w:styleId="ab">
    <w:name w:val="Hyperlink"/>
    <w:basedOn w:val="a0"/>
    <w:uiPriority w:val="99"/>
    <w:unhideWhenUsed/>
    <w:rsid w:val="00297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6530</Words>
  <Characters>37226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Подберезина</dc:creator>
  <cp:lastModifiedBy>Админ</cp:lastModifiedBy>
  <cp:revision>2</cp:revision>
  <dcterms:created xsi:type="dcterms:W3CDTF">2021-03-04T00:50:00Z</dcterms:created>
  <dcterms:modified xsi:type="dcterms:W3CDTF">2021-03-04T00:50:00Z</dcterms:modified>
</cp:coreProperties>
</file>