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B" w:rsidRPr="008A6E26" w:rsidRDefault="00705EB0" w:rsidP="00705EB0">
      <w:pPr>
        <w:pStyle w:val="a6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Опубликовано в общественно – политической газете «Чапаевский вестник» от 13.11.2023 года № 13</w:t>
      </w:r>
    </w:p>
    <w:p w:rsidR="00705EB0" w:rsidRDefault="00705EB0" w:rsidP="008A6E26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29217B" w:rsidRPr="008A6E26" w:rsidRDefault="008A6E26" w:rsidP="008A6E26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A6E26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8A6E26" w:rsidRPr="008A6E26" w:rsidRDefault="008A6E26" w:rsidP="008A6E26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A6E26">
        <w:rPr>
          <w:rFonts w:ascii="Arial" w:hAnsi="Arial" w:cs="Arial"/>
          <w:b/>
          <w:sz w:val="32"/>
          <w:szCs w:val="32"/>
        </w:rPr>
        <w:t>КРАСНОСЕЛЬСК</w:t>
      </w:r>
      <w:r>
        <w:rPr>
          <w:rFonts w:ascii="Arial" w:hAnsi="Arial" w:cs="Arial"/>
          <w:b/>
          <w:sz w:val="32"/>
          <w:szCs w:val="32"/>
        </w:rPr>
        <w:t>ОГО</w:t>
      </w:r>
      <w:r w:rsidRPr="008A6E26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ОГО</w:t>
      </w:r>
      <w:r w:rsidRPr="008A6E26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705EB0" w:rsidRPr="008A6E26" w:rsidRDefault="00705EB0" w:rsidP="00705EB0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КОСТРОМСК</w:t>
      </w:r>
      <w:r>
        <w:rPr>
          <w:rFonts w:ascii="Arial" w:hAnsi="Arial" w:cs="Arial"/>
          <w:b/>
          <w:sz w:val="32"/>
          <w:szCs w:val="32"/>
        </w:rPr>
        <w:t>ОЙ</w:t>
      </w:r>
      <w:r>
        <w:rPr>
          <w:rFonts w:ascii="Arial" w:hAnsi="Arial" w:cs="Arial"/>
          <w:b/>
          <w:sz w:val="32"/>
          <w:szCs w:val="32"/>
        </w:rPr>
        <w:t xml:space="preserve">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29217B" w:rsidRPr="008A6E26" w:rsidRDefault="0029217B" w:rsidP="008A6E26">
      <w:pPr>
        <w:pStyle w:val="a6"/>
        <w:ind w:firstLine="0"/>
        <w:jc w:val="center"/>
        <w:rPr>
          <w:rFonts w:ascii="Arial" w:hAnsi="Arial" w:cs="Arial"/>
          <w:sz w:val="32"/>
          <w:szCs w:val="32"/>
        </w:rPr>
      </w:pPr>
    </w:p>
    <w:p w:rsidR="0029217B" w:rsidRPr="008A6E26" w:rsidRDefault="008A6E26" w:rsidP="008A6E26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A6E26">
        <w:rPr>
          <w:rFonts w:ascii="Arial" w:hAnsi="Arial" w:cs="Arial"/>
          <w:b/>
          <w:sz w:val="32"/>
          <w:szCs w:val="32"/>
        </w:rPr>
        <w:t>РЕШЕНИЕ</w:t>
      </w:r>
    </w:p>
    <w:p w:rsidR="0029217B" w:rsidRPr="008A6E26" w:rsidRDefault="00705EB0" w:rsidP="008A6E26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3"/>
          <w:rFonts w:ascii="Arial" w:hAnsi="Arial" w:cs="Arial"/>
          <w:kern w:val="1"/>
          <w:sz w:val="32"/>
          <w:szCs w:val="32"/>
        </w:rPr>
        <w:t>от 03</w:t>
      </w:r>
      <w:r w:rsidRPr="008A6E26">
        <w:rPr>
          <w:rStyle w:val="a3"/>
          <w:rFonts w:ascii="Arial" w:hAnsi="Arial" w:cs="Arial"/>
          <w:kern w:val="1"/>
          <w:sz w:val="32"/>
          <w:szCs w:val="32"/>
        </w:rPr>
        <w:t xml:space="preserve"> ноября 2023 года № 117</w:t>
      </w:r>
    </w:p>
    <w:p w:rsidR="0029217B" w:rsidRPr="008A6E26" w:rsidRDefault="0029217B" w:rsidP="008A6E26">
      <w:pPr>
        <w:pStyle w:val="a6"/>
        <w:ind w:firstLine="0"/>
        <w:jc w:val="center"/>
        <w:rPr>
          <w:rFonts w:ascii="Arial" w:hAnsi="Arial" w:cs="Arial"/>
          <w:spacing w:val="-11"/>
          <w:sz w:val="32"/>
          <w:szCs w:val="32"/>
        </w:rPr>
      </w:pPr>
    </w:p>
    <w:p w:rsidR="0077656E" w:rsidRPr="008A6E26" w:rsidRDefault="008A6E26" w:rsidP="008A6E26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A6E26"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 w:rsidRPr="008A6E26">
        <w:rPr>
          <w:rFonts w:ascii="Arial" w:hAnsi="Arial" w:cs="Arial"/>
          <w:sz w:val="32"/>
          <w:szCs w:val="32"/>
        </w:rPr>
        <w:t xml:space="preserve"> </w:t>
      </w:r>
      <w:r w:rsidRPr="008A6E26">
        <w:rPr>
          <w:rFonts w:ascii="Arial" w:hAnsi="Arial" w:cs="Arial"/>
          <w:b/>
          <w:sz w:val="32"/>
          <w:szCs w:val="32"/>
        </w:rPr>
        <w:t xml:space="preserve">О ПРЕДСТАВИТЕЛЬСКИХ РАСХОДАХ ЧАПАЕВСКОГО СЕЛЬСКОГО ПОСЕЛЕНИЯ КРАСНОСЕЛЬСКОГО МУНИЦИПАЛЬНОГО РАЙОНА КОСТРОМСКОЙ ОБЛАСТИ, УТВЕРЖДЕННОГО РЕШЕНИЕМ </w:t>
      </w:r>
      <w:proofErr w:type="gramStart"/>
      <w:r w:rsidRPr="008A6E26">
        <w:rPr>
          <w:rFonts w:ascii="Arial" w:hAnsi="Arial" w:cs="Arial"/>
          <w:b/>
          <w:sz w:val="32"/>
          <w:szCs w:val="32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8A6E26">
        <w:rPr>
          <w:rFonts w:ascii="Arial" w:hAnsi="Arial" w:cs="Arial"/>
          <w:b/>
          <w:sz w:val="32"/>
          <w:szCs w:val="32"/>
        </w:rPr>
        <w:t xml:space="preserve"> ОТ 21 МАРТА 2023 ГОДА № 98.</w:t>
      </w:r>
    </w:p>
    <w:p w:rsidR="0029217B" w:rsidRPr="008A6E26" w:rsidRDefault="0029217B" w:rsidP="008A6E26">
      <w:pPr>
        <w:pStyle w:val="a6"/>
        <w:ind w:firstLin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44128" w:rsidRPr="008A6E26" w:rsidRDefault="00C44128" w:rsidP="008A6E26">
      <w:pPr>
        <w:pStyle w:val="a6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 xml:space="preserve">В соответствии со статьями 15, 86 Бюджетного кодекса Российской Федерации, пунктом 8 части 10 статьи 35 Федерального закона от 6 октября 2003 года № 131-ФЗ «Об общих принципах организации местного самоуправления в Российской Федерации», в целях эффективного и экономного использования бюджетных средств и упорядочения представительских расходов в органах местного самоуправления Чапаевского сельского поселения Красносельского муниципального района Костромской области, руководствуясь </w:t>
      </w:r>
      <w:r w:rsidR="00705EB0">
        <w:rPr>
          <w:rFonts w:ascii="Arial" w:hAnsi="Arial" w:cs="Arial"/>
          <w:color w:val="000000"/>
          <w:sz w:val="24"/>
          <w:szCs w:val="24"/>
          <w:lang w:eastAsia="ar-SA"/>
        </w:rPr>
        <w:t xml:space="preserve">статьей </w:t>
      </w:r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>36</w:t>
      </w:r>
      <w:proofErr w:type="gramEnd"/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 xml:space="preserve"> Устава муниципального образования Чапаевское </w:t>
      </w:r>
      <w:proofErr w:type="gramStart"/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>сельское</w:t>
      </w:r>
      <w:proofErr w:type="gramEnd"/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 xml:space="preserve"> поселения Красносельского муниципального района Костромской области Совет депутатов Чапаевского сельского поселения </w:t>
      </w:r>
      <w:r w:rsidR="00705EB0" w:rsidRPr="008A6E26">
        <w:rPr>
          <w:rFonts w:ascii="Arial" w:hAnsi="Arial" w:cs="Arial"/>
          <w:color w:val="000000"/>
          <w:sz w:val="24"/>
          <w:szCs w:val="24"/>
          <w:lang w:eastAsia="ar-SA"/>
        </w:rPr>
        <w:t>решил</w:t>
      </w:r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>:</w:t>
      </w:r>
    </w:p>
    <w:p w:rsidR="00C44128" w:rsidRPr="008A6E26" w:rsidRDefault="00C444ED" w:rsidP="008A6E26">
      <w:pPr>
        <w:pStyle w:val="a6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 Внести следующие изменения в </w:t>
      </w:r>
      <w:r w:rsidR="00163395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Положение </w:t>
      </w:r>
      <w:r w:rsidR="00C44128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о представительских расходах Чапаевского сельского поселения Красносельского муниципального района Костромской области, утвержденного решением </w:t>
      </w:r>
      <w:proofErr w:type="gramStart"/>
      <w:r w:rsidR="00C44128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="00C44128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от 21 марта 2023 года № 98. </w:t>
      </w:r>
    </w:p>
    <w:p w:rsidR="00C444ED" w:rsidRPr="008A6E26" w:rsidRDefault="00FD6CE7" w:rsidP="008A6E26">
      <w:pPr>
        <w:pStyle w:val="a6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</w:t>
      </w:r>
      <w:r w:rsidR="00675EEE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 </w:t>
      </w:r>
      <w:proofErr w:type="gramStart"/>
      <w:r w:rsidR="00675EEE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</w:t>
      </w: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ункт 3 пункта 2 Положения изложить в </w:t>
      </w:r>
      <w:r w:rsidR="00705EB0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следующий</w:t>
      </w:r>
      <w:r w:rsidR="00C444ED"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редакции:</w:t>
      </w:r>
      <w:proofErr w:type="gramEnd"/>
    </w:p>
    <w:p w:rsidR="00C444ED" w:rsidRPr="008A6E26" w:rsidRDefault="00675EEE" w:rsidP="00705EB0">
      <w:pPr>
        <w:pStyle w:val="a6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Чапаевского сельского поселения Красносельского муниципального района</w:t>
      </w:r>
      <w:r w:rsidRPr="008A6E26">
        <w:rPr>
          <w:rFonts w:ascii="Arial" w:hAnsi="Arial" w:cs="Arial"/>
          <w:i/>
          <w:color w:val="000000"/>
          <w:kern w:val="1"/>
          <w:sz w:val="24"/>
          <w:szCs w:val="24"/>
          <w:lang w:eastAsia="ar-SA"/>
        </w:rPr>
        <w:t>;</w:t>
      </w:r>
    </w:p>
    <w:p w:rsidR="00C444ED" w:rsidRPr="008A6E26" w:rsidRDefault="00675EEE" w:rsidP="008A6E26">
      <w:pPr>
        <w:pStyle w:val="a6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1.2. абзац 12 пункта 5 Положения признать утратившим силу; </w:t>
      </w:r>
    </w:p>
    <w:p w:rsidR="00675EEE" w:rsidRPr="008A6E26" w:rsidRDefault="00675EEE" w:rsidP="008A6E26">
      <w:pPr>
        <w:pStyle w:val="a6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</w:t>
      </w:r>
      <w:r w:rsidRPr="008A6E26">
        <w:rPr>
          <w:rFonts w:ascii="Arial" w:hAnsi="Arial" w:cs="Arial"/>
          <w:sz w:val="24"/>
          <w:szCs w:val="24"/>
        </w:rPr>
        <w:t xml:space="preserve"> </w:t>
      </w: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абзац 12 пункта 8 Положения признать утратившим силу.</w:t>
      </w:r>
    </w:p>
    <w:p w:rsidR="00C444ED" w:rsidRPr="008A6E26" w:rsidRDefault="00C444ED" w:rsidP="008A6E26">
      <w:pPr>
        <w:pStyle w:val="a6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2. Настоящее решение вступает в силу с момента его подписания и подлежит официальному опубликованию в информационной газете «Чапаевский вестник» и размещению на официальном сайте администрации Чапаевского сельского поселения в информационно-телекоммуникационной сети «Интернет».</w:t>
      </w:r>
    </w:p>
    <w:p w:rsidR="00C33F48" w:rsidRPr="008A6E26" w:rsidRDefault="00C33F48" w:rsidP="008A6E26">
      <w:pPr>
        <w:pStyle w:val="a6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C33F48" w:rsidRDefault="00C33F48" w:rsidP="008A6E26">
      <w:pPr>
        <w:pStyle w:val="a6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705EB0" w:rsidRPr="008A6E26" w:rsidRDefault="00705EB0" w:rsidP="008A6E26">
      <w:pPr>
        <w:pStyle w:val="a6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C33F48" w:rsidRPr="008A6E26" w:rsidRDefault="00705EB0" w:rsidP="00705EB0">
      <w:pPr>
        <w:pStyle w:val="a6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Глава</w:t>
      </w:r>
      <w:r w:rsidR="00C33F48" w:rsidRPr="008A6E26">
        <w:rPr>
          <w:rFonts w:ascii="Arial" w:hAnsi="Arial" w:cs="Arial"/>
          <w:color w:val="000000"/>
          <w:sz w:val="24"/>
          <w:szCs w:val="24"/>
          <w:lang w:eastAsia="ar-SA"/>
        </w:rPr>
        <w:t xml:space="preserve"> поселения</w:t>
      </w:r>
    </w:p>
    <w:p w:rsidR="00420505" w:rsidRPr="008A6E26" w:rsidRDefault="00A1437F" w:rsidP="00705EB0">
      <w:pPr>
        <w:pStyle w:val="a6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8A6E26">
        <w:rPr>
          <w:rFonts w:ascii="Arial" w:hAnsi="Arial" w:cs="Arial"/>
          <w:color w:val="000000"/>
          <w:sz w:val="24"/>
          <w:szCs w:val="24"/>
          <w:lang w:eastAsia="ar-SA"/>
        </w:rPr>
        <w:t>Г.А. Смирнова</w:t>
      </w:r>
    </w:p>
    <w:p w:rsidR="0029217B" w:rsidRPr="00705EB0" w:rsidRDefault="0029217B" w:rsidP="00705EB0">
      <w:pPr>
        <w:pStyle w:val="a6"/>
        <w:ind w:firstLine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29217B" w:rsidRPr="00705EB0" w:rsidSect="008A6E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7CD"/>
    <w:multiLevelType w:val="multilevel"/>
    <w:tmpl w:val="9C447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E2"/>
    <w:rsid w:val="00004834"/>
    <w:rsid w:val="00004E91"/>
    <w:rsid w:val="00013DBE"/>
    <w:rsid w:val="00014C46"/>
    <w:rsid w:val="000F604D"/>
    <w:rsid w:val="0014540A"/>
    <w:rsid w:val="001559CC"/>
    <w:rsid w:val="00163395"/>
    <w:rsid w:val="00174549"/>
    <w:rsid w:val="0018441D"/>
    <w:rsid w:val="0021328C"/>
    <w:rsid w:val="002277F1"/>
    <w:rsid w:val="0029217B"/>
    <w:rsid w:val="002B729B"/>
    <w:rsid w:val="002C44F4"/>
    <w:rsid w:val="00355DA8"/>
    <w:rsid w:val="00385021"/>
    <w:rsid w:val="003D4E74"/>
    <w:rsid w:val="003F29E9"/>
    <w:rsid w:val="00420505"/>
    <w:rsid w:val="004451A6"/>
    <w:rsid w:val="00452B86"/>
    <w:rsid w:val="004E6E8C"/>
    <w:rsid w:val="004F2D1A"/>
    <w:rsid w:val="00507A17"/>
    <w:rsid w:val="005338B0"/>
    <w:rsid w:val="00551AB9"/>
    <w:rsid w:val="005B74F2"/>
    <w:rsid w:val="006144C2"/>
    <w:rsid w:val="0064095E"/>
    <w:rsid w:val="00640EA4"/>
    <w:rsid w:val="00661D9A"/>
    <w:rsid w:val="00675EEE"/>
    <w:rsid w:val="006F3B3F"/>
    <w:rsid w:val="00705EB0"/>
    <w:rsid w:val="00707E01"/>
    <w:rsid w:val="00747B3C"/>
    <w:rsid w:val="0077656E"/>
    <w:rsid w:val="007812FF"/>
    <w:rsid w:val="007A6D0F"/>
    <w:rsid w:val="007B1289"/>
    <w:rsid w:val="007D33BA"/>
    <w:rsid w:val="00835B1D"/>
    <w:rsid w:val="00895C25"/>
    <w:rsid w:val="008A3A6F"/>
    <w:rsid w:val="008A6E26"/>
    <w:rsid w:val="008F455C"/>
    <w:rsid w:val="00915DE2"/>
    <w:rsid w:val="0093554F"/>
    <w:rsid w:val="00A1437F"/>
    <w:rsid w:val="00A8583B"/>
    <w:rsid w:val="00A913F7"/>
    <w:rsid w:val="00AA3E12"/>
    <w:rsid w:val="00AD2C32"/>
    <w:rsid w:val="00BB0A13"/>
    <w:rsid w:val="00BC43B6"/>
    <w:rsid w:val="00BF0FAA"/>
    <w:rsid w:val="00C00937"/>
    <w:rsid w:val="00C33F48"/>
    <w:rsid w:val="00C44128"/>
    <w:rsid w:val="00C444ED"/>
    <w:rsid w:val="00CD363D"/>
    <w:rsid w:val="00CF5021"/>
    <w:rsid w:val="00D1412D"/>
    <w:rsid w:val="00D61F09"/>
    <w:rsid w:val="00D922C0"/>
    <w:rsid w:val="00DF7C37"/>
    <w:rsid w:val="00E30DDE"/>
    <w:rsid w:val="00E3752A"/>
    <w:rsid w:val="00EC5808"/>
    <w:rsid w:val="00F576CB"/>
    <w:rsid w:val="00F81013"/>
    <w:rsid w:val="00FB17BC"/>
    <w:rsid w:val="00FD3D64"/>
    <w:rsid w:val="00FD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DE2"/>
    <w:rPr>
      <w:rFonts w:cs="Times New Roman"/>
      <w:b/>
    </w:rPr>
  </w:style>
  <w:style w:type="paragraph" w:styleId="a4">
    <w:name w:val="Body Text"/>
    <w:basedOn w:val="a"/>
    <w:link w:val="a5"/>
    <w:uiPriority w:val="99"/>
    <w:rsid w:val="00915DE2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915DE2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1"/>
    <w:qFormat/>
    <w:rsid w:val="00915DE2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DE2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915DE2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915DE2"/>
  </w:style>
  <w:style w:type="paragraph" w:customStyle="1" w:styleId="10">
    <w:name w:val="Обычный1"/>
    <w:uiPriority w:val="99"/>
    <w:rsid w:val="00915DE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3A6F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8A3A6F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DE2"/>
    <w:rPr>
      <w:rFonts w:cs="Times New Roman"/>
      <w:b/>
    </w:rPr>
  </w:style>
  <w:style w:type="paragraph" w:styleId="a4">
    <w:name w:val="Body Text"/>
    <w:basedOn w:val="a"/>
    <w:link w:val="a5"/>
    <w:uiPriority w:val="99"/>
    <w:rsid w:val="00915DE2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915DE2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1"/>
    <w:qFormat/>
    <w:rsid w:val="00915DE2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DE2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915DE2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915DE2"/>
  </w:style>
  <w:style w:type="paragraph" w:customStyle="1" w:styleId="10">
    <w:name w:val="Обычный1"/>
    <w:uiPriority w:val="99"/>
    <w:rsid w:val="00915DE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3A6F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8A3A6F"/>
    <w:pPr>
      <w:suppressAutoHyphens/>
      <w:spacing w:line="100" w:lineRule="atLeast"/>
    </w:pPr>
    <w:rPr>
      <w:rFonts w:eastAsia="SimSun" w:cs="font2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E5A0-92AD-4257-B6C7-0003B211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2021-12-15T07:16:00Z</cp:lastPrinted>
  <dcterms:created xsi:type="dcterms:W3CDTF">2023-11-09T09:44:00Z</dcterms:created>
  <dcterms:modified xsi:type="dcterms:W3CDTF">2023-11-09T09:44:00Z</dcterms:modified>
</cp:coreProperties>
</file>