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FA" w:rsidRDefault="004F5AFA" w:rsidP="004F5AFA">
      <w:pPr>
        <w:spacing w:before="121" w:after="242" w:line="240" w:lineRule="auto"/>
        <w:ind w:firstLine="567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Волжской межрегиональной природоохранной прокуратурой 5 июня 2020 года организована «горячая линия» для приема сообщений о фактах нарушений экологического законодательства</w:t>
      </w:r>
    </w:p>
    <w:p w:rsidR="004F5AFA" w:rsidRDefault="004F5AFA" w:rsidP="004F5AFA">
      <w:pPr>
        <w:spacing w:after="0" w:line="280" w:lineRule="exact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 июня отмечается Всемирный день охраны окружающей среды и День эколога России в связи с этим Волжской межрегиональной природоохранной прокуратурой организована «горячая линия» для приема сообщений о фактах нарушений экологического законодательства на территории 15 поднадзорных субъектов Российской Федерации Волжского бассейна.</w:t>
      </w:r>
    </w:p>
    <w:p w:rsidR="009F2D50" w:rsidRDefault="004F5AFA" w:rsidP="004F5AFA">
      <w:pPr>
        <w:spacing w:after="0" w:line="280" w:lineRule="exact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о нарушениях в сфере охраны окружающей среды принимаются по телефону</w:t>
      </w:r>
      <w:r w:rsidR="009F2D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F5AFA" w:rsidRDefault="009F2D50" w:rsidP="004F5AFA">
      <w:pPr>
        <w:spacing w:after="0" w:line="280" w:lineRule="exact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Волжской межрегиональной природоохранной прокуратуры: 8-910-937-34-93;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F5AFA">
        <w:rPr>
          <w:rFonts w:ascii="Times New Roman" w:eastAsia="Times New Roman" w:hAnsi="Times New Roman"/>
          <w:sz w:val="28"/>
          <w:szCs w:val="28"/>
          <w:lang w:eastAsia="ru-RU"/>
        </w:rPr>
        <w:t xml:space="preserve"> Костромской межрайонной природоохранной прокуратуры: 8-960-744-12-21.</w:t>
      </w:r>
    </w:p>
    <w:p w:rsidR="004F5AFA" w:rsidRDefault="004F5AFA" w:rsidP="004F5AFA">
      <w:pPr>
        <w:spacing w:after="0" w:line="280" w:lineRule="exact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Обращения принимаются по любым вопросам, относящимся к компетенции Волжской межрегиональной природоохранной прокуратуры.</w:t>
      </w:r>
    </w:p>
    <w:p w:rsidR="004F5AFA" w:rsidRDefault="004F5AFA" w:rsidP="004F5AFA">
      <w:pPr>
        <w:spacing w:after="0" w:line="280" w:lineRule="exact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сообщение в электронном виде можно по почте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vmpp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2014@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4F5AFA" w:rsidRDefault="004F5AFA" w:rsidP="004F5AFA">
      <w:pPr>
        <w:spacing w:after="0" w:line="280" w:lineRule="exact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Поступающая информация станет поводом для организации проверок и принятия исчерпывающих мер прокурорского реагирования.</w:t>
      </w:r>
    </w:p>
    <w:p w:rsidR="004F5AFA" w:rsidRDefault="004F5AFA" w:rsidP="004F5AFA">
      <w:pPr>
        <w:spacing w:after="0" w:line="280" w:lineRule="exact"/>
        <w:ind w:firstLine="567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F5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AB"/>
    <w:rsid w:val="004F5AFA"/>
    <w:rsid w:val="007A37A3"/>
    <w:rsid w:val="009F2D50"/>
    <w:rsid w:val="00F3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2C9A5-A6BF-4C23-8DBF-5F154C69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AF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3</cp:revision>
  <dcterms:created xsi:type="dcterms:W3CDTF">2020-06-04T09:58:00Z</dcterms:created>
  <dcterms:modified xsi:type="dcterms:W3CDTF">2020-06-04T10:12:00Z</dcterms:modified>
</cp:coreProperties>
</file>