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86" w:rsidRPr="00F65A86" w:rsidRDefault="00F65A86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" cy="57150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Чапаевского</w:t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Красносельского муниципального района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Костромской области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F65A86" w:rsidRPr="00F65A86" w:rsidRDefault="005D53FA" w:rsidP="00F7467B">
      <w:pPr>
        <w:shd w:val="clear" w:color="auto" w:fill="FFFFFF"/>
        <w:tabs>
          <w:tab w:val="left" w:pos="6420"/>
        </w:tabs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E61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511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1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733FA3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F65A86" w:rsidRPr="00F65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E61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33</w:t>
      </w:r>
    </w:p>
    <w:tbl>
      <w:tblPr>
        <w:tblpPr w:leftFromText="180" w:rightFromText="180" w:vertAnchor="text" w:tblpY="1"/>
        <w:tblOverlap w:val="never"/>
        <w:tblW w:w="0" w:type="auto"/>
        <w:tblInd w:w="135" w:type="dxa"/>
        <w:tblLook w:val="0000"/>
      </w:tblPr>
      <w:tblGrid>
        <w:gridCol w:w="5340"/>
      </w:tblGrid>
      <w:tr w:rsidR="00F65A86" w:rsidRPr="00F65A86" w:rsidTr="004476F6">
        <w:trPr>
          <w:trHeight w:val="1192"/>
        </w:trPr>
        <w:tc>
          <w:tcPr>
            <w:tcW w:w="5340" w:type="dxa"/>
          </w:tcPr>
          <w:p w:rsidR="00F65A86" w:rsidRPr="00F65A86" w:rsidRDefault="00F65A86" w:rsidP="00E618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списка собственников невостребованных земельных долей СПК «</w:t>
            </w:r>
            <w:r w:rsidR="00E618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Ивановское</w:t>
            </w:r>
            <w:r w:rsidRPr="00F65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7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F" w:rsidRDefault="00DA6D7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D7F" w:rsidRPr="00F65A86" w:rsidRDefault="00DA6D7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A86" w:rsidRPr="00404DF4" w:rsidRDefault="00F65A86" w:rsidP="00F7467B">
      <w:pPr>
        <w:jc w:val="both"/>
        <w:rPr>
          <w:rFonts w:ascii="Open Sans" w:hAnsi="Open Sans" w:cs="Helvetica"/>
          <w:sz w:val="24"/>
          <w:szCs w:val="24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 12.1., ст. 14, ст. 14.1. </w:t>
      </w:r>
      <w:proofErr w:type="gramStart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24 июля 2002 года №101-ФЗ «Об обороте земель сельскохозяйственного назначения», рассмотрев список невостребованных земельных долей, который был опубликован в районной газете «Красное Приволжье» </w:t>
      </w:r>
      <w:r w:rsidR="009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 w:rsidR="009F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 (11283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размещен на информационных щитах,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размещенное на информационных щитах, расположенных на</w:t>
      </w:r>
      <w:proofErr w:type="gramEnd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Чапаевское</w:t>
      </w:r>
      <w:proofErr w:type="spellEnd"/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о проведении общего собрания собственников земельных долей, расположенн</w:t>
      </w:r>
      <w:r w:rsidR="0099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границах СПК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0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3FA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сети «Интернет» </w:t>
      </w:r>
      <w:proofErr w:type="gramStart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hapaevo</w:t>
      </w:r>
      <w:proofErr w:type="spellEnd"/>
      <w:r w:rsidR="0072074D"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</w:t>
      </w:r>
      <w:r w:rsidR="00D5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формационном щите в а</w:t>
      </w:r>
      <w:r w:rsidRPr="0072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сельского поселения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собственников невостребованных земельных долей 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4D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семь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Присутствовало на собрании – 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ноль) собственников</w:t>
      </w:r>
      <w:proofErr w:type="gramStart"/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силу ст. 14.1 Федерального закона «Об обороте земель сельскохозяйственного назначения» -</w:t>
      </w:r>
      <w:r w:rsidR="009F699F"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не составляет более 20 % от общего числа участников долевой собственности. Кворум не имелся, собрание не состоялось. </w:t>
      </w:r>
      <w:r w:rsidRPr="00404DF4">
        <w:rPr>
          <w:rFonts w:ascii="Open Sans" w:hAnsi="Open Sans" w:cs="Helvetica"/>
          <w:sz w:val="24"/>
          <w:szCs w:val="24"/>
        </w:rPr>
        <w:t>Заявлений об исключении из списка невостребованных земельных долей по основаниям пункта 6 статьи 12.1 Федерального закона от 24.07.2002 №101-ФЗ «Об обороте земель сельскохозяйст</w:t>
      </w:r>
      <w:r w:rsidR="009F699F" w:rsidRPr="00404DF4">
        <w:rPr>
          <w:rFonts w:ascii="Open Sans" w:hAnsi="Open Sans" w:cs="Helvetica"/>
          <w:sz w:val="24"/>
          <w:szCs w:val="24"/>
        </w:rPr>
        <w:t>в</w:t>
      </w:r>
      <w:r w:rsidR="00AB3967">
        <w:rPr>
          <w:rFonts w:ascii="Open Sans" w:hAnsi="Open Sans" w:cs="Helvetica"/>
          <w:sz w:val="24"/>
          <w:szCs w:val="24"/>
        </w:rPr>
        <w:t xml:space="preserve">енного назначения» поступило –1 </w:t>
      </w:r>
      <w:r w:rsidRPr="00404DF4">
        <w:rPr>
          <w:rFonts w:ascii="Open Sans" w:hAnsi="Open Sans" w:cs="Helvetica"/>
          <w:sz w:val="24"/>
          <w:szCs w:val="24"/>
        </w:rPr>
        <w:t>(</w:t>
      </w:r>
      <w:r w:rsidR="00AB3967">
        <w:rPr>
          <w:rFonts w:ascii="Open Sans" w:hAnsi="Open Sans" w:cs="Helvetica"/>
          <w:sz w:val="24"/>
          <w:szCs w:val="24"/>
        </w:rPr>
        <w:t>Одно</w:t>
      </w:r>
      <w:r w:rsidRPr="00404DF4">
        <w:rPr>
          <w:rFonts w:ascii="Open Sans" w:hAnsi="Open Sans" w:cs="Helvetica"/>
          <w:sz w:val="24"/>
          <w:szCs w:val="24"/>
        </w:rPr>
        <w:t>).</w:t>
      </w:r>
      <w:r w:rsidR="008B4B63">
        <w:rPr>
          <w:rFonts w:ascii="Open Sans" w:hAnsi="Open Sans" w:cs="Helvetica"/>
          <w:sz w:val="24"/>
          <w:szCs w:val="24"/>
        </w:rPr>
        <w:t xml:space="preserve"> 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п.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12.1. Федерального закона от 24 июля 2002 года №101-ФЗ «Об оборо</w:t>
      </w:r>
      <w:r w:rsidR="008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земель сельскохозяйственного </w:t>
      </w:r>
      <w:r w:rsidR="008B4B63"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назначения»,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04DF4" w:rsidRP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собственников 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шест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невостребованных земельных долей в праве общей долевой собственности на земельный участок из земель сельскохозяйственного назначения с кадастровым номером 44:08:000000: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FF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Костромская область, </w:t>
      </w:r>
      <w:proofErr w:type="spell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Красносельский</w:t>
      </w:r>
      <w:proofErr w:type="spell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СПК </w:t>
      </w:r>
      <w:r w:rsidR="00AB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«Ивановское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территории 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Красносельского муниципального района, Костромской области, согласно прилагаемому списку 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№ 1), который является неотъемлемой частью настоящего постановления.</w:t>
      </w:r>
    </w:p>
    <w:p w:rsid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</w:t>
      </w:r>
      <w:proofErr w:type="spell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Красносельский</w:t>
      </w:r>
      <w:proofErr w:type="spell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Костромской области с требованием о признании </w:t>
      </w: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муниципальной собственности </w:t>
      </w:r>
      <w:r w:rsidR="009F699F"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Красносельского муниципального района Костромской области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земельные доли, признанные в соответствии со ст. 12.1. Федерального закона от 24 июля 2002 года № 101-ФЗ «Об обороте земель сельскохозяйственного назначения» </w:t>
      </w: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невостребованными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F4" w:rsidRPr="00DA6D7F" w:rsidRDefault="00404DF4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</w:t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тоящее постановление в </w:t>
      </w:r>
      <w:r w:rsidR="00F7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-политической газете «Чапаевский Вестник» </w:t>
      </w: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разместить на официальном сайте в сети интернет.</w:t>
      </w:r>
      <w:r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6D7F" w:rsidRP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4DF4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3FA3" w:rsidRDefault="00733FA3" w:rsidP="00F7467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404DF4" w:rsidRDefault="00404DF4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F4" w:rsidRDefault="00404DF4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Pr="00404DF4" w:rsidRDefault="00FF289F" w:rsidP="00F7467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Г.А.Смирнова</w:t>
      </w: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8DA" w:rsidRDefault="00ED18DA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Default="00733FA3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F" w:rsidRPr="00F65A86" w:rsidRDefault="00FF289F" w:rsidP="00F7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FA3" w:rsidRPr="00F65A86" w:rsidRDefault="00733FA3" w:rsidP="00F7467B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Чапаевского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9F0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мая 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F0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г. № 33</w:t>
      </w:r>
    </w:p>
    <w:p w:rsidR="00DA6D7F" w:rsidRDefault="00733FA3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владельцев невостребованных земельных долей</w:t>
      </w:r>
      <w:r w:rsidRPr="00F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F2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Чапаевском</w:t>
      </w: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Красносельского муниципального района </w:t>
      </w:r>
      <w:proofErr w:type="gramStart"/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33FA3" w:rsidRDefault="00733FA3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СПК </w:t>
      </w:r>
      <w:r w:rsidR="00DA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F0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Ивановское</w:t>
      </w:r>
      <w:r w:rsidR="00DA6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a"/>
        <w:tblW w:w="9606" w:type="dxa"/>
        <w:tblLook w:val="04A0"/>
      </w:tblPr>
      <w:tblGrid>
        <w:gridCol w:w="576"/>
        <w:gridCol w:w="3380"/>
        <w:gridCol w:w="1839"/>
        <w:gridCol w:w="1273"/>
        <w:gridCol w:w="2538"/>
      </w:tblGrid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Не распорядился </w:t>
            </w:r>
          </w:p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земельной долей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9F03FA" w:rsidRPr="008F0A39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Валерий Валерьевич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252938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Евгений Константинович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252936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252932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803895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Вячеслав Николаевич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252924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Сухонин Валерий Константинович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252903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Александр Владимирович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252890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Владимир Александрович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252889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Степановна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252858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Павлович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252852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Сухонин Сергей Константинович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252848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252832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Павлович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25212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 Захарович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252806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Лидия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252805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Павлина Константиновна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252804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252803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252802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Нина Степановна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252795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Любовь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252794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Васильевна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252790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Коненкова Вера Дмитриевна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252789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Евдокия Васильевна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252788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Павлина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252787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252786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Фиоктиста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252783       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Вера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252778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Михаил Иванович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803970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803968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803965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Алевтина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803963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Леонид Лукич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 Павел Владимирович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Николай Федорович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Александр Михайлович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Леонид Сергеевич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803944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Зоя Павловна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803941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мерла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Матвеевич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803938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803933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Любовь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803926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Васильевна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803925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Владимир Александрович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803922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 Юрий Павлович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803921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803920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Евгения Иосифовна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803919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803918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Галина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803913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Анатольевна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803906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Васильевна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803902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Евдокия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803900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Сухонина Екатерина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803894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 Петровна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803893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Валентина Петровна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803891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Виталий Николаевич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803890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Анна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803887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Галина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803886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803882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Вера Александровна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803879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Валентина Ивановна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803878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Павловна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803877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 Василий Николаевич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0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Игорь Анатольевич</w:t>
            </w:r>
          </w:p>
        </w:tc>
        <w:tc>
          <w:tcPr>
            <w:tcW w:w="1839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Кузьминична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Екатерина Алексеевна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Викторовна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Алексей Михайлович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Мария Ивановна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Константин Петрович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Георгиевна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803951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Тихонович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252907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Алексей Николаевич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252886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252810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Васильевич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803880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 xml:space="preserve">Умер 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Ручейкова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803931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 Федорович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803910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Елизавета Васильевна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803955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Евстолия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803909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Галина Петровна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252858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Анатолий Константинович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252826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68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Галина Павловна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Сергей Васильевич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803876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Леонид Николаевич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252797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252934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распорядился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252892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распорядился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Юрий Валерьевич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252884</w:t>
            </w:r>
          </w:p>
        </w:tc>
        <w:tc>
          <w:tcPr>
            <w:tcW w:w="1273" w:type="dxa"/>
          </w:tcPr>
          <w:p w:rsidR="009F03FA" w:rsidRPr="00B74468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Станислав Иванович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252880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распорядился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Витальевич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252878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распорядился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252846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252845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распорядился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F23B04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Леонид Васильевич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252833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Юрьевна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распорядилась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Леонид Иванович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252785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 Матвеевич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803949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252869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Титушин Константин Васильевич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252823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Титушина Валентина Васильевна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252822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Выбыла</w:t>
            </w:r>
          </w:p>
        </w:tc>
      </w:tr>
      <w:tr w:rsidR="009F03FA" w:rsidRPr="00B74468" w:rsidTr="00891238">
        <w:tc>
          <w:tcPr>
            <w:tcW w:w="576" w:type="dxa"/>
          </w:tcPr>
          <w:p w:rsidR="009F03FA" w:rsidRPr="008C50F3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9F03FA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Константинович</w:t>
            </w:r>
          </w:p>
        </w:tc>
        <w:tc>
          <w:tcPr>
            <w:tcW w:w="1839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2527928</w:t>
            </w:r>
          </w:p>
        </w:tc>
        <w:tc>
          <w:tcPr>
            <w:tcW w:w="1273" w:type="dxa"/>
          </w:tcPr>
          <w:p w:rsidR="009F03FA" w:rsidRDefault="009F03FA" w:rsidP="0089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38" w:type="dxa"/>
          </w:tcPr>
          <w:p w:rsidR="009F03FA" w:rsidRPr="00B74468" w:rsidRDefault="009F03FA" w:rsidP="008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</w:tbl>
    <w:p w:rsidR="00DA6D7F" w:rsidRDefault="00DA6D7F" w:rsidP="00F746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A6D7F" w:rsidSect="005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7C"/>
    <w:multiLevelType w:val="hybridMultilevel"/>
    <w:tmpl w:val="5C2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A3"/>
    <w:rsid w:val="00042F13"/>
    <w:rsid w:val="00370528"/>
    <w:rsid w:val="00391904"/>
    <w:rsid w:val="003F0431"/>
    <w:rsid w:val="00404DF4"/>
    <w:rsid w:val="004476F6"/>
    <w:rsid w:val="00475D02"/>
    <w:rsid w:val="00511EEB"/>
    <w:rsid w:val="005137E5"/>
    <w:rsid w:val="005653EA"/>
    <w:rsid w:val="005C621A"/>
    <w:rsid w:val="005D53FA"/>
    <w:rsid w:val="0066547A"/>
    <w:rsid w:val="0072074D"/>
    <w:rsid w:val="00733955"/>
    <w:rsid w:val="00733FA3"/>
    <w:rsid w:val="00866BE7"/>
    <w:rsid w:val="008A0219"/>
    <w:rsid w:val="008B4B63"/>
    <w:rsid w:val="00990253"/>
    <w:rsid w:val="009F03FA"/>
    <w:rsid w:val="009F30E7"/>
    <w:rsid w:val="009F699F"/>
    <w:rsid w:val="00A05182"/>
    <w:rsid w:val="00AB3967"/>
    <w:rsid w:val="00B042CA"/>
    <w:rsid w:val="00B246AD"/>
    <w:rsid w:val="00B6010A"/>
    <w:rsid w:val="00CC72AA"/>
    <w:rsid w:val="00D55685"/>
    <w:rsid w:val="00D86152"/>
    <w:rsid w:val="00DA6D7F"/>
    <w:rsid w:val="00DA76C9"/>
    <w:rsid w:val="00DD0619"/>
    <w:rsid w:val="00E618D4"/>
    <w:rsid w:val="00ED18DA"/>
    <w:rsid w:val="00EE1032"/>
    <w:rsid w:val="00F23B04"/>
    <w:rsid w:val="00F65A86"/>
    <w:rsid w:val="00F7467B"/>
    <w:rsid w:val="00FF289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A"/>
  </w:style>
  <w:style w:type="paragraph" w:styleId="1">
    <w:name w:val="heading 1"/>
    <w:basedOn w:val="a"/>
    <w:next w:val="a"/>
    <w:link w:val="10"/>
    <w:uiPriority w:val="9"/>
    <w:qFormat/>
    <w:rsid w:val="00FF6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F64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FA3"/>
    <w:rPr>
      <w:b/>
      <w:bCs/>
    </w:rPr>
  </w:style>
  <w:style w:type="character" w:styleId="a6">
    <w:name w:val="Hyperlink"/>
    <w:basedOn w:val="a0"/>
    <w:uiPriority w:val="99"/>
    <w:semiHidden/>
    <w:unhideWhenUsed/>
    <w:rsid w:val="00F65A86"/>
    <w:rPr>
      <w:strike w:val="0"/>
      <w:dstrike w:val="0"/>
      <w:color w:val="0066C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6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DF4"/>
    <w:pPr>
      <w:ind w:left="720"/>
      <w:contextualSpacing/>
    </w:pPr>
  </w:style>
  <w:style w:type="table" w:styleId="aa">
    <w:name w:val="Table Grid"/>
    <w:basedOn w:val="a1"/>
    <w:uiPriority w:val="59"/>
    <w:rsid w:val="00DA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8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24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881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94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3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202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69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5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18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3781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80E2-4189-4C96-891C-A4AD178E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2017-06-01T06:42:00Z</cp:lastPrinted>
  <dcterms:created xsi:type="dcterms:W3CDTF">2017-05-31T13:55:00Z</dcterms:created>
  <dcterms:modified xsi:type="dcterms:W3CDTF">2017-06-14T10:44:00Z</dcterms:modified>
</cp:coreProperties>
</file>