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A" w:rsidRDefault="004C67DF" w:rsidP="0008735A">
      <w:pPr>
        <w:rPr>
          <w:rFonts w:ascii="Cambria" w:hAnsi="Cambria"/>
          <w:color w:val="365F91"/>
          <w:sz w:val="28"/>
          <w:szCs w:val="28"/>
          <w:lang w:eastAsia="en-US"/>
        </w:rPr>
      </w:pPr>
      <w:r>
        <w:rPr>
          <w:rFonts w:ascii="Cambria" w:hAnsi="Cambria"/>
          <w:color w:val="365F91"/>
          <w:sz w:val="28"/>
          <w:szCs w:val="28"/>
          <w:lang w:eastAsia="en-US"/>
        </w:rPr>
        <w:t xml:space="preserve"> </w:t>
      </w:r>
    </w:p>
    <w:p w:rsidR="00B51146" w:rsidRDefault="00B51146">
      <w:pPr>
        <w:pStyle w:val="afb"/>
      </w:pPr>
      <w:r>
        <w:t>Оглавление</w:t>
      </w:r>
    </w:p>
    <w:p w:rsidR="009E5CE5" w:rsidRDefault="001C5661">
      <w:pPr>
        <w:pStyle w:val="15"/>
        <w:rPr>
          <w:rFonts w:asciiTheme="minorHAnsi" w:eastAsiaTheme="minorEastAsia" w:hAnsiTheme="minorHAnsi" w:cstheme="minorBidi"/>
          <w:b w:val="0"/>
          <w:bCs w:val="0"/>
          <w:caps w:val="0"/>
          <w:noProof/>
          <w:sz w:val="22"/>
          <w:szCs w:val="22"/>
        </w:rPr>
      </w:pPr>
      <w:r>
        <w:fldChar w:fldCharType="begin"/>
      </w:r>
      <w:r w:rsidR="00B51146">
        <w:instrText xml:space="preserve"> TOC \o "1-3" \h \z \u </w:instrText>
      </w:r>
      <w:r>
        <w:fldChar w:fldCharType="separate"/>
      </w:r>
      <w:hyperlink w:anchor="_Toc152056113" w:history="1">
        <w:r w:rsidR="009E5CE5" w:rsidRPr="00431232">
          <w:rPr>
            <w:rStyle w:val="ad"/>
            <w:noProof/>
          </w:rPr>
          <w:t>О ВНЕСЕНИИ ИЗМЕНЕНИЙ В ПОЛОЖЕНИЕ О МУНИЦИПАЛЬНОМ КОНТРОЛЕ ЗА СОХРАННОСТЬЮ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 УТВЕРЖДЕННОЕ РЕШЕНИЕМ СОВЕТА ДЕПУТАТОВ ЧАПАЕВСКОГО СЕЛЬСКОГО ПОСЕЛЕНИЯ КРАСНОСЕЛЬСКОГО МУНИЦИПАЛЬНОГО РАЙОНА КОСТРОМСКОЙ ОБЛАСТИ ОТ 31 ИЮЛЯ 2021 ГОДА №220</w:t>
        </w:r>
        <w:r w:rsidR="009E5CE5">
          <w:rPr>
            <w:noProof/>
            <w:webHidden/>
          </w:rPr>
          <w:tab/>
        </w:r>
        <w:r w:rsidR="009E5CE5">
          <w:rPr>
            <w:noProof/>
            <w:webHidden/>
          </w:rPr>
          <w:fldChar w:fldCharType="begin"/>
        </w:r>
        <w:r w:rsidR="009E5CE5">
          <w:rPr>
            <w:noProof/>
            <w:webHidden/>
          </w:rPr>
          <w:instrText xml:space="preserve"> PAGEREF _Toc152056113 \h </w:instrText>
        </w:r>
        <w:r w:rsidR="009E5CE5">
          <w:rPr>
            <w:noProof/>
            <w:webHidden/>
          </w:rPr>
        </w:r>
        <w:r w:rsidR="009E5CE5">
          <w:rPr>
            <w:noProof/>
            <w:webHidden/>
          </w:rPr>
          <w:fldChar w:fldCharType="separate"/>
        </w:r>
        <w:r w:rsidR="009E5CE5">
          <w:rPr>
            <w:noProof/>
            <w:webHidden/>
          </w:rPr>
          <w:t>3</w:t>
        </w:r>
        <w:r w:rsidR="009E5CE5">
          <w:rPr>
            <w:noProof/>
            <w:webHidden/>
          </w:rPr>
          <w:fldChar w:fldCharType="end"/>
        </w:r>
      </w:hyperlink>
    </w:p>
    <w:p w:rsidR="009E5CE5" w:rsidRDefault="009E5CE5">
      <w:pPr>
        <w:pStyle w:val="15"/>
        <w:rPr>
          <w:rFonts w:asciiTheme="minorHAnsi" w:eastAsiaTheme="minorEastAsia" w:hAnsiTheme="minorHAnsi" w:cstheme="minorBidi"/>
          <w:b w:val="0"/>
          <w:bCs w:val="0"/>
          <w:caps w:val="0"/>
          <w:noProof/>
          <w:sz w:val="22"/>
          <w:szCs w:val="22"/>
        </w:rPr>
      </w:pPr>
      <w:hyperlink w:anchor="_Toc152056114" w:history="1">
        <w:r w:rsidRPr="00431232">
          <w:rPr>
            <w:rStyle w:val="ad"/>
            <w:noProof/>
          </w:rPr>
          <w:t>О ВНЕСЕНИИ ИЗМЕНЕНИЙ В ПОЛОЖЕНИЕ О МУНИЦИПАЛЬНОМ ЖИЛИЩНОМ КОНТРОЛЕ НА ТЕРРИТОРИИ ЧАПАЕВСКОГО СЕЛЬСКОГО ПОСЕЛЕНИЯ КРАСНОСЕЛЬСКОГО МУНИЦИПАЛЬНОГО РАЙОНА КОСТРОМСКОЙ ОБЛАСТИ, УТВЕРЖДЕННОЕ РЕШЕНИЕМ СОВЕТА ДЕПУТАТОВ ЧАПАЕВСКОГО СЕЛЬСКОГО ПОСЕЛЕНИЯ КРАСНОСЕЛЬСКОГО МУНИЦИПАЛЬНОГО РАЙОНА КОСТРОМСКОЙ ОБЛАСТИ ОТ 31 ИЮЛЯ 2021 ГОДА №218</w:t>
        </w:r>
        <w:r>
          <w:rPr>
            <w:noProof/>
            <w:webHidden/>
          </w:rPr>
          <w:tab/>
        </w:r>
        <w:r>
          <w:rPr>
            <w:noProof/>
            <w:webHidden/>
          </w:rPr>
          <w:fldChar w:fldCharType="begin"/>
        </w:r>
        <w:r>
          <w:rPr>
            <w:noProof/>
            <w:webHidden/>
          </w:rPr>
          <w:instrText xml:space="preserve"> PAGEREF _Toc152056114 \h </w:instrText>
        </w:r>
        <w:r>
          <w:rPr>
            <w:noProof/>
            <w:webHidden/>
          </w:rPr>
        </w:r>
        <w:r>
          <w:rPr>
            <w:noProof/>
            <w:webHidden/>
          </w:rPr>
          <w:fldChar w:fldCharType="separate"/>
        </w:r>
        <w:r>
          <w:rPr>
            <w:noProof/>
            <w:webHidden/>
          </w:rPr>
          <w:t>3</w:t>
        </w:r>
        <w:r>
          <w:rPr>
            <w:noProof/>
            <w:webHidden/>
          </w:rPr>
          <w:fldChar w:fldCharType="end"/>
        </w:r>
      </w:hyperlink>
    </w:p>
    <w:p w:rsidR="009E5CE5" w:rsidRDefault="009E5CE5">
      <w:pPr>
        <w:pStyle w:val="15"/>
        <w:rPr>
          <w:rFonts w:asciiTheme="minorHAnsi" w:eastAsiaTheme="minorEastAsia" w:hAnsiTheme="minorHAnsi" w:cstheme="minorBidi"/>
          <w:b w:val="0"/>
          <w:bCs w:val="0"/>
          <w:caps w:val="0"/>
          <w:noProof/>
          <w:sz w:val="22"/>
          <w:szCs w:val="22"/>
        </w:rPr>
      </w:pPr>
      <w:hyperlink w:anchor="_Toc152056115" w:history="1">
        <w:r w:rsidRPr="00431232">
          <w:rPr>
            <w:rStyle w:val="ad"/>
            <w:noProof/>
          </w:rPr>
          <w:t>Об основных направлениях бюджетной и налоговой политики Чапаевского сельского поселения Красносельского муниципального района Костромской области на 2024 год и плановый период 2025 и 2026 годов</w:t>
        </w:r>
        <w:r>
          <w:rPr>
            <w:noProof/>
            <w:webHidden/>
          </w:rPr>
          <w:tab/>
        </w:r>
        <w:r>
          <w:rPr>
            <w:noProof/>
            <w:webHidden/>
          </w:rPr>
          <w:fldChar w:fldCharType="begin"/>
        </w:r>
        <w:r>
          <w:rPr>
            <w:noProof/>
            <w:webHidden/>
          </w:rPr>
          <w:instrText xml:space="preserve"> PAGEREF _Toc152056115 \h </w:instrText>
        </w:r>
        <w:r>
          <w:rPr>
            <w:noProof/>
            <w:webHidden/>
          </w:rPr>
        </w:r>
        <w:r>
          <w:rPr>
            <w:noProof/>
            <w:webHidden/>
          </w:rPr>
          <w:fldChar w:fldCharType="separate"/>
        </w:r>
        <w:r>
          <w:rPr>
            <w:noProof/>
            <w:webHidden/>
          </w:rPr>
          <w:t>3</w:t>
        </w:r>
        <w:r>
          <w:rPr>
            <w:noProof/>
            <w:webHidden/>
          </w:rPr>
          <w:fldChar w:fldCharType="end"/>
        </w:r>
      </w:hyperlink>
    </w:p>
    <w:p w:rsidR="009E5CE5" w:rsidRDefault="009E5CE5">
      <w:pPr>
        <w:pStyle w:val="15"/>
        <w:rPr>
          <w:rFonts w:asciiTheme="minorHAnsi" w:eastAsiaTheme="minorEastAsia" w:hAnsiTheme="minorHAnsi" w:cstheme="minorBidi"/>
          <w:b w:val="0"/>
          <w:bCs w:val="0"/>
          <w:caps w:val="0"/>
          <w:noProof/>
          <w:sz w:val="22"/>
          <w:szCs w:val="22"/>
        </w:rPr>
      </w:pPr>
      <w:hyperlink w:anchor="_Toc152056116" w:history="1">
        <w:r w:rsidRPr="00431232">
          <w:rPr>
            <w:rStyle w:val="ad"/>
            <w:noProof/>
          </w:rPr>
          <w:t>Об опубликовании и назначении публичных слушаний по проекту «О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w:t>
        </w:r>
        <w:r>
          <w:rPr>
            <w:noProof/>
            <w:webHidden/>
          </w:rPr>
          <w:tab/>
        </w:r>
        <w:r>
          <w:rPr>
            <w:noProof/>
            <w:webHidden/>
          </w:rPr>
          <w:fldChar w:fldCharType="begin"/>
        </w:r>
        <w:r>
          <w:rPr>
            <w:noProof/>
            <w:webHidden/>
          </w:rPr>
          <w:instrText xml:space="preserve"> PAGEREF _Toc152056116 \h </w:instrText>
        </w:r>
        <w:r>
          <w:rPr>
            <w:noProof/>
            <w:webHidden/>
          </w:rPr>
        </w:r>
        <w:r>
          <w:rPr>
            <w:noProof/>
            <w:webHidden/>
          </w:rPr>
          <w:fldChar w:fldCharType="separate"/>
        </w:r>
        <w:r>
          <w:rPr>
            <w:noProof/>
            <w:webHidden/>
          </w:rPr>
          <w:t>6</w:t>
        </w:r>
        <w:r>
          <w:rPr>
            <w:noProof/>
            <w:webHidden/>
          </w:rPr>
          <w:fldChar w:fldCharType="end"/>
        </w:r>
      </w:hyperlink>
    </w:p>
    <w:p w:rsidR="009E5CE5" w:rsidRDefault="009E5CE5">
      <w:pPr>
        <w:pStyle w:val="15"/>
        <w:rPr>
          <w:rFonts w:asciiTheme="minorHAnsi" w:eastAsiaTheme="minorEastAsia" w:hAnsiTheme="minorHAnsi" w:cstheme="minorBidi"/>
          <w:b w:val="0"/>
          <w:bCs w:val="0"/>
          <w:caps w:val="0"/>
          <w:noProof/>
          <w:sz w:val="22"/>
          <w:szCs w:val="22"/>
        </w:rPr>
      </w:pPr>
      <w:r>
        <w:rPr>
          <w:rStyle w:val="ad"/>
          <w:noProof/>
        </w:rPr>
        <w:t xml:space="preserve"> </w:t>
      </w:r>
    </w:p>
    <w:p w:rsidR="0008735A" w:rsidRPr="001D7A37" w:rsidRDefault="001C5661" w:rsidP="001D7A37">
      <w:pPr>
        <w:tabs>
          <w:tab w:val="right" w:pos="9921"/>
        </w:tabs>
      </w:pPr>
      <w:r>
        <w:fldChar w:fldCharType="end"/>
      </w:r>
      <w:r w:rsidR="008C1DAC">
        <w:tab/>
      </w:r>
      <w:bookmarkStart w:id="0" w:name="Par5032"/>
      <w:bookmarkStart w:id="1" w:name="Par50311"/>
      <w:bookmarkStart w:id="2" w:name="page2"/>
      <w:bookmarkStart w:id="3" w:name="P905"/>
      <w:bookmarkStart w:id="4" w:name="P906"/>
      <w:bookmarkStart w:id="5" w:name="P910"/>
      <w:bookmarkStart w:id="6" w:name="P911"/>
      <w:bookmarkStart w:id="7" w:name="P912"/>
      <w:bookmarkStart w:id="8" w:name="P913"/>
      <w:bookmarkStart w:id="9" w:name="P932"/>
      <w:bookmarkStart w:id="10" w:name="P937"/>
      <w:bookmarkStart w:id="11" w:name="P941"/>
      <w:bookmarkStart w:id="12" w:name="P948"/>
      <w:bookmarkStart w:id="13" w:name="P950"/>
      <w:bookmarkStart w:id="14" w:name="P953"/>
      <w:bookmarkStart w:id="15" w:name="P961"/>
      <w:bookmarkStart w:id="16" w:name="P964"/>
      <w:bookmarkStart w:id="17" w:name="P967"/>
      <w:bookmarkStart w:id="18" w:name="P971"/>
      <w:bookmarkStart w:id="19" w:name="P974"/>
      <w:bookmarkStart w:id="20" w:name="P978"/>
      <w:bookmarkStart w:id="21" w:name="P981"/>
      <w:bookmarkStart w:id="22" w:name="P987"/>
      <w:bookmarkStart w:id="23" w:name="P1003"/>
      <w:bookmarkStart w:id="24" w:name="P1010"/>
      <w:bookmarkStart w:id="25" w:name="P1017"/>
      <w:bookmarkStart w:id="26" w:name="P1018"/>
      <w:bookmarkStart w:id="27" w:name="P1021"/>
      <w:bookmarkStart w:id="28" w:name="P1026"/>
      <w:bookmarkStart w:id="29" w:name="P1035"/>
      <w:bookmarkStart w:id="30" w:name="P1125"/>
      <w:bookmarkStart w:id="31" w:name="P1133"/>
      <w:bookmarkStart w:id="32" w:name="P1146"/>
      <w:bookmarkStart w:id="33" w:name="P1173"/>
      <w:bookmarkStart w:id="34" w:name="P1213"/>
      <w:bookmarkStart w:id="35" w:name="P1268"/>
      <w:bookmarkStart w:id="36" w:name="P13241"/>
      <w:bookmarkStart w:id="37" w:name="P1392"/>
      <w:bookmarkStart w:id="38" w:name="P1468"/>
      <w:bookmarkStart w:id="39" w:name="P1522"/>
      <w:bookmarkStart w:id="40" w:name="_GoBack12"/>
      <w:bookmarkStart w:id="41" w:name="_GoBack20"/>
      <w:bookmarkStart w:id="42" w:name="Par412"/>
      <w:bookmarkStart w:id="43" w:name="_GoBack23"/>
      <w:bookmarkStart w:id="44" w:name="102908"/>
      <w:bookmarkStart w:id="45" w:name="003134"/>
      <w:bookmarkStart w:id="46" w:name="003133"/>
      <w:bookmarkStart w:id="47" w:name="102909"/>
      <w:bookmarkStart w:id="48" w:name="102910"/>
      <w:bookmarkStart w:id="49" w:name="102914"/>
      <w:bookmarkStart w:id="50" w:name="003135"/>
      <w:bookmarkStart w:id="51" w:name="st22_10"/>
      <w:bookmarkStart w:id="52" w:name="_GoBack8"/>
      <w:bookmarkStart w:id="53" w:name="Par503"/>
      <w:r w:rsidR="004C67DF">
        <w:rPr>
          <w:rFonts w:ascii="Tahoma" w:hAnsi="Tahoma" w:cs="Tahoma"/>
          <w:b/>
          <w:i/>
          <w:sz w:val="16"/>
          <w:szCs w:val="16"/>
        </w:rPr>
        <w:t xml:space="preserve"> </w:t>
      </w:r>
    </w:p>
    <w:p w:rsidR="00DC2CB7" w:rsidRPr="00DC2CB7" w:rsidRDefault="00000E59" w:rsidP="00DC2CB7">
      <w:pPr>
        <w:outlineLvl w:val="0"/>
        <w:rPr>
          <w:rFonts w:ascii="Tahoma" w:hAnsi="Tahoma" w:cs="Tahoma"/>
          <w:b/>
          <w:i/>
          <w:sz w:val="16"/>
          <w:szCs w:val="16"/>
        </w:rPr>
      </w:pPr>
      <w:r>
        <w:rPr>
          <w:rFonts w:ascii="Tahoma" w:hAnsi="Tahoma" w:cs="Tahoma"/>
          <w:b/>
          <w:i/>
          <w:sz w:val="16"/>
          <w:szCs w:val="16"/>
        </w:rPr>
        <w:br w:type="page"/>
      </w:r>
      <w:bookmarkStart w:id="54"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DC2CB7" w:rsidRPr="00DC2CB7" w:rsidRDefault="00DC2CB7" w:rsidP="00DC2CB7">
      <w:pPr>
        <w:pStyle w:val="af3"/>
        <w:ind w:firstLine="709"/>
        <w:jc w:val="both"/>
        <w:rPr>
          <w:rFonts w:ascii="Tahoma" w:hAnsi="Tahoma" w:cs="Tahoma"/>
          <w:i/>
          <w:sz w:val="16"/>
          <w:szCs w:val="16"/>
        </w:rPr>
      </w:pPr>
      <w:r w:rsidRPr="00DC2CB7">
        <w:rPr>
          <w:rFonts w:ascii="Tahoma" w:hAnsi="Tahoma" w:cs="Tahoma"/>
          <w:i/>
          <w:sz w:val="16"/>
          <w:szCs w:val="16"/>
        </w:rPr>
        <w:lastRenderedPageBreak/>
        <w:t>СОВЕТ ДЕПУТАТОВ ЧАПАЕВСКОГО СЕЛЬСКОГО ПОСЕЛЕНИЯ КРАСНОСЕЛЬСКОГО МУНИЦИПАЛЬНОГО РАЙОНА</w:t>
      </w:r>
    </w:p>
    <w:p w:rsidR="00DC2CB7" w:rsidRPr="00DC2CB7" w:rsidRDefault="00DC2CB7" w:rsidP="00DC2CB7">
      <w:pPr>
        <w:pStyle w:val="af3"/>
        <w:jc w:val="both"/>
        <w:rPr>
          <w:rFonts w:ascii="Tahoma" w:hAnsi="Tahoma" w:cs="Tahoma"/>
          <w:i/>
          <w:sz w:val="16"/>
          <w:szCs w:val="16"/>
        </w:rPr>
      </w:pPr>
      <w:r w:rsidRPr="00DC2CB7">
        <w:rPr>
          <w:rFonts w:ascii="Tahoma" w:hAnsi="Tahoma" w:cs="Tahoma"/>
          <w:i/>
          <w:sz w:val="16"/>
          <w:szCs w:val="16"/>
        </w:rPr>
        <w:t>КОСТРОМСКОЙ ОБЛАСТИ</w:t>
      </w:r>
    </w:p>
    <w:p w:rsidR="00DC2CB7" w:rsidRPr="00DC2CB7" w:rsidRDefault="00DC2CB7" w:rsidP="00DC2CB7">
      <w:pPr>
        <w:pStyle w:val="af3"/>
        <w:ind w:firstLine="709"/>
        <w:jc w:val="both"/>
        <w:rPr>
          <w:rFonts w:ascii="Tahoma" w:hAnsi="Tahoma" w:cs="Tahoma"/>
          <w:i/>
          <w:sz w:val="16"/>
          <w:szCs w:val="16"/>
        </w:rPr>
      </w:pPr>
      <w:r w:rsidRPr="00DC2CB7">
        <w:rPr>
          <w:rFonts w:ascii="Tahoma" w:hAnsi="Tahoma" w:cs="Tahoma"/>
          <w:i/>
          <w:sz w:val="16"/>
          <w:szCs w:val="16"/>
        </w:rPr>
        <w:t xml:space="preserve">РЕШЕНИЕ </w:t>
      </w:r>
      <w:r w:rsidRPr="00DC2CB7">
        <w:rPr>
          <w:rStyle w:val="afff1"/>
          <w:rFonts w:ascii="Tahoma" w:hAnsi="Tahoma" w:cs="Tahoma"/>
          <w:b w:val="0"/>
          <w:bCs w:val="0"/>
          <w:i/>
          <w:kern w:val="1"/>
          <w:sz w:val="16"/>
          <w:szCs w:val="16"/>
        </w:rPr>
        <w:t>от 15 ноября 2023 года № 123</w:t>
      </w:r>
    </w:p>
    <w:p w:rsidR="00DC2CB7" w:rsidRPr="00DC2CB7" w:rsidRDefault="00DC2CB7" w:rsidP="009E5CE5">
      <w:pPr>
        <w:pStyle w:val="afc"/>
        <w:outlineLvl w:val="0"/>
      </w:pPr>
      <w:bookmarkStart w:id="55" w:name="_Toc152056113"/>
      <w:r w:rsidRPr="00DC2CB7">
        <w:t xml:space="preserve">О ВНЕСЕНИИ ИЗМЕНЕНИЙ В ПОЛОЖЕНИЕ О МУНИЦИПАЛЬНОМ КОНТРОЛЕ ЗА СОХРАННОСТЬЮ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 УТВЕРЖДЕННОЕ РЕШЕНИЕМ </w:t>
      </w:r>
      <w:proofErr w:type="gramStart"/>
      <w:r w:rsidRPr="00DC2CB7">
        <w:t>СОВЕТА ДЕПУТАТОВ ЧАПАЕВСКОГО СЕЛЬСКОГО ПОСЕЛЕНИЯ КРАСНОСЕЛЬСКОГО МУНИЦИПАЛЬНОГО РАЙОНА КОСТРОМСКОЙ ОБЛАСТИ</w:t>
      </w:r>
      <w:proofErr w:type="gramEnd"/>
      <w:r w:rsidRPr="00DC2CB7">
        <w:t xml:space="preserve"> ОТ 31 ИЮЛЯ 2021 ГОДА №220</w:t>
      </w:r>
      <w:bookmarkEnd w:id="55"/>
    </w:p>
    <w:p w:rsidR="00DC2CB7" w:rsidRPr="00260320" w:rsidRDefault="00DC2CB7" w:rsidP="00DC2CB7">
      <w:pPr>
        <w:pStyle w:val="af3"/>
        <w:ind w:firstLine="709"/>
        <w:jc w:val="both"/>
        <w:rPr>
          <w:rStyle w:val="afff1"/>
          <w:rFonts w:ascii="Tahoma" w:hAnsi="Tahoma" w:cs="Tahoma"/>
          <w:b w:val="0"/>
          <w:bCs w:val="0"/>
          <w:i/>
          <w:kern w:val="1"/>
          <w:sz w:val="16"/>
          <w:szCs w:val="16"/>
        </w:rPr>
      </w:pPr>
      <w:r w:rsidRPr="00260320">
        <w:rPr>
          <w:rFonts w:ascii="Tahoma" w:hAnsi="Tahoma" w:cs="Tahoma"/>
          <w:i/>
          <w:sz w:val="16"/>
          <w:szCs w:val="16"/>
        </w:rPr>
        <w:t xml:space="preserve">(в редакции решения </w:t>
      </w:r>
      <w:r w:rsidRPr="00260320">
        <w:rPr>
          <w:rStyle w:val="afff1"/>
          <w:rFonts w:ascii="Tahoma" w:hAnsi="Tahoma" w:cs="Tahoma"/>
          <w:b w:val="0"/>
          <w:bCs w:val="0"/>
          <w:i/>
          <w:kern w:val="1"/>
          <w:sz w:val="16"/>
          <w:szCs w:val="16"/>
        </w:rPr>
        <w:t>от 08 октября 2021 года № 8, 01 декабря 2021 года № 18, от 22 марта 2022 года № 43,</w:t>
      </w:r>
      <w:r w:rsidRPr="00260320">
        <w:rPr>
          <w:rFonts w:ascii="Tahoma" w:hAnsi="Tahoma" w:cs="Tahoma"/>
          <w:i/>
          <w:sz w:val="16"/>
          <w:szCs w:val="16"/>
        </w:rPr>
        <w:t xml:space="preserve"> </w:t>
      </w:r>
      <w:r w:rsidRPr="00260320">
        <w:rPr>
          <w:rStyle w:val="afff1"/>
          <w:rFonts w:ascii="Tahoma" w:hAnsi="Tahoma" w:cs="Tahoma"/>
          <w:b w:val="0"/>
          <w:bCs w:val="0"/>
          <w:i/>
          <w:kern w:val="1"/>
          <w:sz w:val="16"/>
          <w:szCs w:val="16"/>
        </w:rPr>
        <w:t>от 30 апреля 2022 года № 49,)</w:t>
      </w:r>
    </w:p>
    <w:p w:rsidR="00DC2CB7" w:rsidRPr="00260320" w:rsidRDefault="00DC2CB7" w:rsidP="00DC2CB7">
      <w:pPr>
        <w:pStyle w:val="af3"/>
        <w:ind w:firstLine="709"/>
        <w:jc w:val="both"/>
        <w:rPr>
          <w:rFonts w:ascii="Tahoma" w:hAnsi="Tahoma" w:cs="Tahoma"/>
          <w:i/>
          <w:color w:val="000000"/>
          <w:kern w:val="1"/>
          <w:sz w:val="16"/>
          <w:szCs w:val="16"/>
        </w:rPr>
      </w:pPr>
      <w:proofErr w:type="gramStart"/>
      <w:r w:rsidRPr="00260320">
        <w:rPr>
          <w:rFonts w:ascii="Tahoma" w:hAnsi="Tahoma" w:cs="Tahoma"/>
          <w:i/>
          <w:color w:val="000000"/>
          <w:kern w:val="1"/>
          <w:sz w:val="16"/>
          <w:szCs w:val="16"/>
        </w:rPr>
        <w:t>В целях обеспечения осуществления администрацией Чапаевского сельского поселения Красносельского муниципального района Костромской области муниципального контроля за сохранностью автомобильных дорог местного значения в границах населенных пунктов Чапаевского сельского поселения Красносельского муниципального района Костромской области, в соответствии с 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260320">
        <w:rPr>
          <w:rFonts w:ascii="Tahoma" w:hAnsi="Tahoma" w:cs="Tahoma"/>
          <w:i/>
          <w:color w:val="000000"/>
          <w:kern w:val="1"/>
          <w:sz w:val="16"/>
          <w:szCs w:val="16"/>
        </w:rPr>
        <w:t xml:space="preserve"> </w:t>
      </w:r>
      <w:proofErr w:type="gramStart"/>
      <w:r w:rsidRPr="00260320">
        <w:rPr>
          <w:rFonts w:ascii="Tahoma" w:hAnsi="Tahoma" w:cs="Tahoma"/>
          <w:i/>
          <w:color w:val="000000"/>
          <w:kern w:val="1"/>
          <w:sz w:val="16"/>
          <w:szCs w:val="16"/>
        </w:rPr>
        <w:t>о внесении изменений в отдельные законодательные акты Российской Федерации" Федеральным законом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w:t>
      </w:r>
      <w:proofErr w:type="gramEnd"/>
      <w:r w:rsidRPr="00260320">
        <w:rPr>
          <w:rFonts w:ascii="Tahoma" w:hAnsi="Tahoma" w:cs="Tahoma"/>
          <w:i/>
          <w:color w:val="000000"/>
          <w:kern w:val="1"/>
          <w:sz w:val="16"/>
          <w:szCs w:val="16"/>
        </w:rPr>
        <w:t xml:space="preserve"> муниципальном </w:t>
      </w:r>
      <w:proofErr w:type="gramStart"/>
      <w:r w:rsidRPr="00260320">
        <w:rPr>
          <w:rFonts w:ascii="Tahoma" w:hAnsi="Tahoma" w:cs="Tahoma"/>
          <w:i/>
          <w:color w:val="000000"/>
          <w:kern w:val="1"/>
          <w:sz w:val="16"/>
          <w:szCs w:val="16"/>
        </w:rPr>
        <w:t>контроле</w:t>
      </w:r>
      <w:proofErr w:type="gramEnd"/>
      <w:r w:rsidRPr="00260320">
        <w:rPr>
          <w:rFonts w:ascii="Tahoma" w:hAnsi="Tahoma" w:cs="Tahoma"/>
          <w:i/>
          <w:color w:val="000000"/>
          <w:kern w:val="1"/>
          <w:sz w:val="16"/>
          <w:szCs w:val="16"/>
        </w:rPr>
        <w:t xml:space="preserve"> в Российской Федерации», руководствуясь Уставом муниципального образования Чапаевское сельское поселение Красносельский муниципальный район Костромской области, Совет депутатов РЕШИЛ:</w:t>
      </w:r>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rPr>
        <w:t xml:space="preserve">1. </w:t>
      </w:r>
      <w:proofErr w:type="gramStart"/>
      <w:r w:rsidRPr="00260320">
        <w:rPr>
          <w:rFonts w:ascii="Tahoma" w:hAnsi="Tahoma" w:cs="Tahoma"/>
          <w:i/>
          <w:color w:val="000000"/>
          <w:kern w:val="1"/>
          <w:sz w:val="16"/>
          <w:szCs w:val="16"/>
        </w:rPr>
        <w:t>В Положении о муниципальном контроле за сохранностью автомобильных дорог местного значения в границах населенных пунктов на территории</w:t>
      </w:r>
      <w:proofErr w:type="gramEnd"/>
      <w:r w:rsidRPr="00260320">
        <w:rPr>
          <w:rFonts w:ascii="Tahoma" w:hAnsi="Tahoma" w:cs="Tahoma"/>
          <w:i/>
          <w:color w:val="000000"/>
          <w:kern w:val="1"/>
          <w:sz w:val="16"/>
          <w:szCs w:val="16"/>
        </w:rPr>
        <w:t xml:space="preserve"> Чапаевского сельского поселения Красносельского муниципального района Костромской области, утверждённое решением Совета депутатов Чапаевского сельского поселения от 31.07.2021 № 220 часть «Индикаторы риска»</w:t>
      </w:r>
      <w:r w:rsidRPr="00260320">
        <w:rPr>
          <w:rFonts w:ascii="Tahoma" w:hAnsi="Tahoma" w:cs="Tahoma"/>
          <w:i/>
          <w:sz w:val="16"/>
          <w:szCs w:val="16"/>
        </w:rPr>
        <w:t xml:space="preserve"> </w:t>
      </w:r>
      <w:r w:rsidRPr="00260320">
        <w:rPr>
          <w:rFonts w:ascii="Tahoma" w:hAnsi="Tahoma" w:cs="Tahoma"/>
          <w:i/>
          <w:color w:val="000000"/>
          <w:kern w:val="1"/>
          <w:sz w:val="16"/>
          <w:szCs w:val="16"/>
        </w:rPr>
        <w:t>дополнить пунктом 7 следующего содержания:</w:t>
      </w:r>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rPr>
        <w:t>«Индикаторы риска</w:t>
      </w:r>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rPr>
        <w:t>7. Перечень индикаторов риска нарушения обязательных требований при проведении внепланового контрольного (надзорного) мероприятия:</w:t>
      </w:r>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rPr>
        <w:t xml:space="preserve">7.1. </w:t>
      </w:r>
      <w:proofErr w:type="gramStart"/>
      <w:r w:rsidRPr="00260320">
        <w:rPr>
          <w:rFonts w:ascii="Tahoma" w:hAnsi="Tahoma" w:cs="Tahoma"/>
          <w:i/>
          <w:color w:val="000000"/>
          <w:kern w:val="1"/>
          <w:sz w:val="16"/>
          <w:szCs w:val="16"/>
        </w:rPr>
        <w:t xml:space="preserve">Увеличение за последние 12 месяцев более чем на 35% количества людей, погибших и (или) травмированных в результате дорожно-транспортных происшествий на автомобильной дороге, являющейся объектом контроля, совершенных по причине сопутствующих дорожных условий, по сравнению с предшествующим аналогичным периодом на основании открытых данных УГИБДД УМВД России по Костромской области. </w:t>
      </w:r>
      <w:proofErr w:type="gramEnd"/>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rPr>
        <w:t>7.2 Выявление в течение трех месяцев двух и более фактов совершения дорожно-транспортных происшествий, связанных с возможным нарушением порядка содержания автомобильных дорог в результате деятельности, осуществляемой на конкретном объекте контроля контролируемым лицом на основании открытых данных УГИБДД УМВД России по Костромской области».</w:t>
      </w:r>
    </w:p>
    <w:p w:rsidR="00DC2CB7" w:rsidRPr="00260320" w:rsidRDefault="00DC2CB7" w:rsidP="00DC2CB7">
      <w:pPr>
        <w:pStyle w:val="af3"/>
        <w:ind w:firstLine="709"/>
        <w:jc w:val="both"/>
        <w:rPr>
          <w:rFonts w:ascii="Tahoma" w:hAnsi="Tahoma" w:cs="Tahoma"/>
          <w:i/>
          <w:color w:val="000000"/>
          <w:kern w:val="1"/>
          <w:sz w:val="16"/>
          <w:szCs w:val="16"/>
        </w:rPr>
      </w:pPr>
      <w:r w:rsidRPr="00260320">
        <w:rPr>
          <w:rFonts w:ascii="Tahoma" w:hAnsi="Tahoma" w:cs="Tahoma"/>
          <w:i/>
          <w:color w:val="000000"/>
          <w:kern w:val="1"/>
          <w:sz w:val="16"/>
          <w:szCs w:val="16"/>
          <w:shd w:val="clear" w:color="auto" w:fill="FFFFFF"/>
        </w:rPr>
        <w:t xml:space="preserve">2. </w:t>
      </w:r>
      <w:r w:rsidRPr="00260320">
        <w:rPr>
          <w:rFonts w:ascii="Tahoma" w:eastAsia="Segoe UI" w:hAnsi="Tahoma" w:cs="Tahoma"/>
          <w:i/>
          <w:color w:val="000000"/>
          <w:kern w:val="1"/>
          <w:sz w:val="16"/>
          <w:szCs w:val="16"/>
          <w:shd w:val="clear" w:color="auto" w:fill="FFFFFF"/>
        </w:rPr>
        <w:t xml:space="preserve">Настоящее решение вступает в силу с момента его подписания и подлежит официальному опубликованию </w:t>
      </w:r>
      <w:r w:rsidRPr="00260320">
        <w:rPr>
          <w:rFonts w:ascii="Tahoma" w:eastAsia="Segoe UI" w:hAnsi="Tahoma" w:cs="Tahoma"/>
          <w:i/>
          <w:color w:val="000000"/>
          <w:spacing w:val="-1"/>
          <w:kern w:val="1"/>
          <w:sz w:val="16"/>
          <w:szCs w:val="16"/>
          <w:shd w:val="clear" w:color="auto" w:fill="FFFFFF"/>
        </w:rPr>
        <w:t>в</w:t>
      </w:r>
      <w:r w:rsidRPr="00260320">
        <w:rPr>
          <w:rFonts w:ascii="Tahoma" w:hAnsi="Tahoma" w:cs="Tahoma"/>
          <w:i/>
          <w:color w:val="000009"/>
          <w:kern w:val="1"/>
          <w:sz w:val="16"/>
          <w:szCs w:val="16"/>
        </w:rPr>
        <w:t xml:space="preserve"> информационной газете «Чапаевский вестник»</w:t>
      </w:r>
      <w:r w:rsidRPr="00260320">
        <w:rPr>
          <w:rFonts w:ascii="Tahoma" w:eastAsia="Segoe UI" w:hAnsi="Tahoma" w:cs="Tahoma"/>
          <w:i/>
          <w:color w:val="000000"/>
          <w:spacing w:val="-1"/>
          <w:kern w:val="1"/>
          <w:sz w:val="16"/>
          <w:szCs w:val="16"/>
          <w:shd w:val="clear" w:color="auto" w:fill="FFFFFF"/>
        </w:rPr>
        <w:t xml:space="preserve"> и размещению на официальном сайте администрации Чапаевского сельского поселения</w:t>
      </w:r>
      <w:r w:rsidRPr="00260320">
        <w:rPr>
          <w:rFonts w:ascii="Tahoma" w:hAnsi="Tahoma" w:cs="Tahoma"/>
          <w:i/>
          <w:color w:val="000009"/>
          <w:kern w:val="1"/>
          <w:sz w:val="16"/>
          <w:szCs w:val="16"/>
        </w:rPr>
        <w:t xml:space="preserve"> в информационно-телекоммуникационной сети «Интернет».</w:t>
      </w:r>
    </w:p>
    <w:p w:rsidR="00DC2CB7" w:rsidRPr="00260320" w:rsidRDefault="00DC2CB7" w:rsidP="00DC2CB7">
      <w:pPr>
        <w:pStyle w:val="af3"/>
        <w:ind w:firstLine="709"/>
        <w:jc w:val="both"/>
        <w:rPr>
          <w:rFonts w:ascii="Tahoma" w:eastAsia="SimSun" w:hAnsi="Tahoma" w:cs="Tahoma"/>
          <w:i/>
          <w:kern w:val="1"/>
          <w:sz w:val="16"/>
          <w:szCs w:val="16"/>
          <w:lang w:bidi="hi-IN"/>
        </w:rPr>
      </w:pPr>
      <w:r w:rsidRPr="00260320">
        <w:rPr>
          <w:rFonts w:ascii="Tahoma" w:hAnsi="Tahoma" w:cs="Tahoma"/>
          <w:i/>
          <w:kern w:val="1"/>
          <w:sz w:val="16"/>
          <w:szCs w:val="16"/>
          <w:lang w:eastAsia="ar-SA"/>
        </w:rPr>
        <w:t>Глава поселения</w:t>
      </w:r>
      <w:r>
        <w:rPr>
          <w:rFonts w:ascii="Tahoma" w:eastAsia="SimSun" w:hAnsi="Tahoma" w:cs="Tahoma"/>
          <w:i/>
          <w:kern w:val="1"/>
          <w:sz w:val="16"/>
          <w:szCs w:val="16"/>
          <w:lang w:bidi="hi-IN"/>
        </w:rPr>
        <w:t xml:space="preserve"> Г</w:t>
      </w:r>
      <w:r w:rsidRPr="00260320">
        <w:rPr>
          <w:rFonts w:ascii="Tahoma" w:hAnsi="Tahoma" w:cs="Tahoma"/>
          <w:i/>
          <w:kern w:val="1"/>
          <w:sz w:val="16"/>
          <w:szCs w:val="16"/>
          <w:lang w:eastAsia="ar-SA"/>
        </w:rPr>
        <w:t>.А. Смирнова</w:t>
      </w:r>
    </w:p>
    <w:p w:rsidR="00DC2CB7" w:rsidRDefault="00DC2CB7" w:rsidP="00DC2CB7">
      <w:pPr>
        <w:pStyle w:val="af3"/>
        <w:ind w:firstLine="709"/>
        <w:jc w:val="both"/>
        <w:rPr>
          <w:rFonts w:ascii="Tahoma" w:eastAsia="Segoe UI" w:hAnsi="Tahoma" w:cs="Tahoma"/>
          <w:i/>
          <w:color w:val="000000"/>
          <w:kern w:val="1"/>
          <w:sz w:val="16"/>
          <w:szCs w:val="16"/>
        </w:rPr>
      </w:pPr>
      <w:r w:rsidRPr="00260320">
        <w:rPr>
          <w:rFonts w:ascii="Tahoma" w:hAnsi="Tahoma" w:cs="Tahoma"/>
          <w:i/>
          <w:color w:val="000000"/>
          <w:kern w:val="1"/>
          <w:sz w:val="16"/>
          <w:szCs w:val="16"/>
        </w:rPr>
        <w:t xml:space="preserve"> </w:t>
      </w:r>
      <w:r w:rsidRPr="005D56C0">
        <w:rPr>
          <w:rFonts w:ascii="Tahoma" w:hAnsi="Tahoma" w:cs="Tahoma"/>
          <w:i/>
          <w:sz w:val="16"/>
          <w:szCs w:val="16"/>
        </w:rPr>
        <w:t>СОВЕТ ДЕПУТАТОВ</w:t>
      </w:r>
      <w:r>
        <w:rPr>
          <w:rFonts w:ascii="Tahoma" w:eastAsia="Segoe UI" w:hAnsi="Tahoma" w:cs="Tahoma"/>
          <w:i/>
          <w:color w:val="000000"/>
          <w:kern w:val="1"/>
          <w:sz w:val="16"/>
          <w:szCs w:val="16"/>
        </w:rPr>
        <w:t xml:space="preserve"> </w:t>
      </w:r>
      <w:r w:rsidRPr="005D56C0">
        <w:rPr>
          <w:rFonts w:ascii="Tahoma" w:hAnsi="Tahoma" w:cs="Tahoma"/>
          <w:i/>
          <w:sz w:val="16"/>
          <w:szCs w:val="16"/>
        </w:rPr>
        <w:t>ЧАПАЕВСКОГО СЕЛЬСКОГО ПОСЕЛЕНИЯ</w:t>
      </w:r>
      <w:r>
        <w:rPr>
          <w:rFonts w:ascii="Tahoma" w:eastAsia="Segoe UI" w:hAnsi="Tahoma" w:cs="Tahoma"/>
          <w:i/>
          <w:color w:val="000000"/>
          <w:kern w:val="1"/>
          <w:sz w:val="16"/>
          <w:szCs w:val="16"/>
        </w:rPr>
        <w:t xml:space="preserve"> </w:t>
      </w:r>
      <w:r w:rsidRPr="005D56C0">
        <w:rPr>
          <w:rFonts w:ascii="Tahoma" w:hAnsi="Tahoma" w:cs="Tahoma"/>
          <w:i/>
          <w:sz w:val="16"/>
          <w:szCs w:val="16"/>
        </w:rPr>
        <w:t>КРАСНОСЕЛЬСКОГО МУНИЦИПАЛЬНОГО РАЙОНА</w:t>
      </w:r>
      <w:r>
        <w:rPr>
          <w:rFonts w:ascii="Tahoma" w:eastAsia="Segoe UI" w:hAnsi="Tahoma" w:cs="Tahoma"/>
          <w:i/>
          <w:color w:val="000000"/>
          <w:kern w:val="1"/>
          <w:sz w:val="16"/>
          <w:szCs w:val="16"/>
        </w:rPr>
        <w:t xml:space="preserve"> </w:t>
      </w:r>
      <w:r w:rsidRPr="005D56C0">
        <w:rPr>
          <w:rFonts w:ascii="Tahoma" w:hAnsi="Tahoma" w:cs="Tahoma"/>
          <w:i/>
          <w:sz w:val="16"/>
          <w:szCs w:val="16"/>
        </w:rPr>
        <w:t>КОСТРОМСКОЙ ОБЛАСТИ</w:t>
      </w:r>
    </w:p>
    <w:p w:rsidR="00DC2CB7" w:rsidRPr="00DC2CB7" w:rsidRDefault="00DC2CB7" w:rsidP="00DC2CB7">
      <w:pPr>
        <w:pStyle w:val="af3"/>
        <w:ind w:firstLine="709"/>
        <w:jc w:val="both"/>
        <w:rPr>
          <w:rFonts w:ascii="Tahoma" w:eastAsia="Segoe UI" w:hAnsi="Tahoma" w:cs="Tahoma"/>
          <w:i/>
          <w:color w:val="000000"/>
          <w:kern w:val="1"/>
          <w:sz w:val="16"/>
          <w:szCs w:val="16"/>
        </w:rPr>
      </w:pPr>
      <w:r w:rsidRPr="005D56C0">
        <w:rPr>
          <w:rFonts w:ascii="Tahoma" w:hAnsi="Tahoma" w:cs="Tahoma"/>
          <w:i/>
          <w:sz w:val="16"/>
          <w:szCs w:val="16"/>
        </w:rPr>
        <w:t>РЕШЕНИЕ</w:t>
      </w:r>
      <w:r>
        <w:rPr>
          <w:rFonts w:ascii="Tahoma" w:eastAsia="Segoe UI" w:hAnsi="Tahoma" w:cs="Tahoma"/>
          <w:i/>
          <w:color w:val="000000"/>
          <w:kern w:val="1"/>
          <w:sz w:val="16"/>
          <w:szCs w:val="16"/>
        </w:rPr>
        <w:t xml:space="preserve"> </w:t>
      </w:r>
      <w:r w:rsidRPr="005D56C0">
        <w:rPr>
          <w:rStyle w:val="afff1"/>
          <w:rFonts w:ascii="Tahoma" w:hAnsi="Tahoma" w:cs="Tahoma"/>
          <w:b w:val="0"/>
          <w:i/>
          <w:kern w:val="1"/>
          <w:sz w:val="16"/>
          <w:szCs w:val="16"/>
        </w:rPr>
        <w:t>ОТ 15 НОЯБРЯ 2023 ГОДА № 124</w:t>
      </w:r>
    </w:p>
    <w:p w:rsidR="00DC2CB7" w:rsidRPr="005D56C0" w:rsidRDefault="00DC2CB7" w:rsidP="009E5CE5">
      <w:pPr>
        <w:pStyle w:val="afc"/>
        <w:outlineLvl w:val="0"/>
      </w:pPr>
      <w:bookmarkStart w:id="56" w:name="_Toc152056114"/>
      <w:r w:rsidRPr="005D56C0">
        <w:t xml:space="preserve">О ВНЕСЕНИИ ИЗМЕНЕНИЙ В ПОЛОЖЕНИЕ О МУНИЦИПАЛЬНОМ ЖИЛИЩНОМ КОНТРОЛЕ НА ТЕРРИТОРИИ ЧАПАЕВСКОГО СЕЛЬСКОГО ПОСЕЛЕНИЯ КРАСНОСЕЛЬСКОГО МУНИЦИПАЛЬНОГО РАЙОНА КОСТРОМСКОЙ ОБЛАСТИ, УТВЕРЖДЕННОЕ РЕШЕНИЕМ </w:t>
      </w:r>
      <w:proofErr w:type="gramStart"/>
      <w:r w:rsidRPr="005D56C0">
        <w:t>СОВЕТА ДЕПУТАТОВ ЧАПАЕВСКОГО СЕЛЬСКОГО ПОСЕЛЕНИЯ КРАСНОСЕЛЬСКОГО МУНИЦИПАЛЬНОГО РАЙОНА КОСТРОМСКОЙ ОБЛАСТИ</w:t>
      </w:r>
      <w:proofErr w:type="gramEnd"/>
      <w:r w:rsidRPr="005D56C0">
        <w:t xml:space="preserve"> ОТ 31 ИЮЛЯ 2021 ГОДА №218</w:t>
      </w:r>
      <w:bookmarkEnd w:id="56"/>
    </w:p>
    <w:p w:rsidR="00DC2CB7" w:rsidRPr="00DC2CB7" w:rsidRDefault="00DC2CB7" w:rsidP="00DC2CB7">
      <w:pPr>
        <w:pStyle w:val="af3"/>
        <w:ind w:firstLine="709"/>
        <w:jc w:val="both"/>
        <w:rPr>
          <w:rFonts w:ascii="Tahoma" w:hAnsi="Tahoma" w:cs="Tahoma"/>
          <w:i/>
          <w:kern w:val="1"/>
          <w:sz w:val="16"/>
          <w:szCs w:val="16"/>
        </w:rPr>
      </w:pPr>
      <w:r w:rsidRPr="005D56C0">
        <w:rPr>
          <w:rFonts w:ascii="Tahoma" w:hAnsi="Tahoma" w:cs="Tahoma"/>
          <w:i/>
          <w:sz w:val="16"/>
          <w:szCs w:val="16"/>
        </w:rPr>
        <w:t xml:space="preserve">(в редакции решения </w:t>
      </w:r>
      <w:r w:rsidRPr="005D56C0">
        <w:rPr>
          <w:rStyle w:val="afff1"/>
          <w:rFonts w:ascii="Tahoma" w:hAnsi="Tahoma" w:cs="Tahoma"/>
          <w:b w:val="0"/>
          <w:i/>
          <w:kern w:val="1"/>
          <w:sz w:val="16"/>
          <w:szCs w:val="16"/>
        </w:rPr>
        <w:t>от 08 октября 2021 года №7,</w:t>
      </w:r>
      <w:r w:rsidRPr="005D56C0">
        <w:rPr>
          <w:rFonts w:ascii="Tahoma" w:hAnsi="Tahoma" w:cs="Tahoma"/>
          <w:i/>
          <w:sz w:val="16"/>
          <w:szCs w:val="16"/>
        </w:rPr>
        <w:t xml:space="preserve"> </w:t>
      </w:r>
      <w:r w:rsidRPr="005D56C0">
        <w:rPr>
          <w:rStyle w:val="afff1"/>
          <w:rFonts w:ascii="Tahoma" w:hAnsi="Tahoma" w:cs="Tahoma"/>
          <w:b w:val="0"/>
          <w:i/>
          <w:kern w:val="1"/>
          <w:sz w:val="16"/>
          <w:szCs w:val="16"/>
        </w:rPr>
        <w:t>от 01 декабря 2021 года №17, от 22 марта 2022 года № 42,</w:t>
      </w:r>
      <w:r w:rsidRPr="005D56C0">
        <w:rPr>
          <w:rFonts w:ascii="Tahoma" w:hAnsi="Tahoma" w:cs="Tahoma"/>
          <w:i/>
          <w:sz w:val="16"/>
          <w:szCs w:val="16"/>
        </w:rPr>
        <w:t xml:space="preserve"> </w:t>
      </w:r>
      <w:r w:rsidRPr="005D56C0">
        <w:rPr>
          <w:rStyle w:val="afff1"/>
          <w:rFonts w:ascii="Tahoma" w:hAnsi="Tahoma" w:cs="Tahoma"/>
          <w:b w:val="0"/>
          <w:i/>
          <w:kern w:val="1"/>
          <w:sz w:val="16"/>
          <w:szCs w:val="16"/>
        </w:rPr>
        <w:t>от 30 апреля 2022 года № 50)</w:t>
      </w:r>
    </w:p>
    <w:p w:rsidR="00DC2CB7" w:rsidRPr="005D56C0" w:rsidRDefault="00DC2CB7" w:rsidP="00DC2CB7">
      <w:pPr>
        <w:pStyle w:val="af3"/>
        <w:ind w:firstLine="709"/>
        <w:jc w:val="both"/>
        <w:rPr>
          <w:rStyle w:val="12"/>
          <w:rFonts w:ascii="Tahoma" w:hAnsi="Tahoma" w:cs="Tahoma"/>
          <w:i/>
          <w:color w:val="000000"/>
          <w:sz w:val="16"/>
          <w:szCs w:val="16"/>
        </w:rPr>
      </w:pPr>
      <w:proofErr w:type="gramStart"/>
      <w:r w:rsidRPr="005D56C0">
        <w:rPr>
          <w:rStyle w:val="12"/>
          <w:rFonts w:ascii="Tahoma" w:hAnsi="Tahoma" w:cs="Tahoma"/>
          <w:i/>
          <w:color w:val="000000"/>
          <w:sz w:val="16"/>
          <w:szCs w:val="16"/>
        </w:rPr>
        <w:t>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в целях реализации положений Федерального закона от 31.07.2020 № 248-ФЗ «О государственном контроле (надзоре) и муниципальном контроле в Российской Федерации» и установления порядка осуществления муниципального жилищного контроля на</w:t>
      </w:r>
      <w:proofErr w:type="gramEnd"/>
      <w:r w:rsidRPr="005D56C0">
        <w:rPr>
          <w:rStyle w:val="12"/>
          <w:rFonts w:ascii="Tahoma" w:hAnsi="Tahoma" w:cs="Tahoma"/>
          <w:i/>
          <w:color w:val="000000"/>
          <w:sz w:val="16"/>
          <w:szCs w:val="16"/>
        </w:rPr>
        <w:t xml:space="preserve"> территории Чапаевского сельского поселения Красносельского муниципального района Костромской области Совет депутатов РЕШИЛ:</w:t>
      </w:r>
    </w:p>
    <w:p w:rsidR="00DC2CB7" w:rsidRPr="005D56C0" w:rsidRDefault="00DC2CB7" w:rsidP="00DC2CB7">
      <w:pPr>
        <w:pStyle w:val="af3"/>
        <w:ind w:firstLine="709"/>
        <w:jc w:val="both"/>
        <w:rPr>
          <w:rStyle w:val="12"/>
          <w:rFonts w:ascii="Tahoma" w:hAnsi="Tahoma" w:cs="Tahoma"/>
          <w:i/>
          <w:color w:val="000000"/>
          <w:sz w:val="16"/>
          <w:szCs w:val="16"/>
        </w:rPr>
      </w:pPr>
      <w:r w:rsidRPr="005D56C0">
        <w:rPr>
          <w:rStyle w:val="12"/>
          <w:rFonts w:ascii="Tahoma" w:hAnsi="Tahoma" w:cs="Tahoma"/>
          <w:i/>
          <w:color w:val="000000"/>
          <w:sz w:val="16"/>
          <w:szCs w:val="16"/>
        </w:rPr>
        <w:t xml:space="preserve">1. Приложение № 1 к Положению о муниципальном жилищном контроле на территории Чапаевского сельского поселения Красносельского муниципального района Костромской области, утвержденного решением Совета депутатов Чапаевского сельского поселения от 31.07.2021 № 218:, дополнить пунктами 4,5,6 следующего содержания: </w:t>
      </w:r>
    </w:p>
    <w:p w:rsidR="00DC2CB7" w:rsidRPr="005D56C0" w:rsidRDefault="00DC2CB7" w:rsidP="00DC2CB7">
      <w:pPr>
        <w:pStyle w:val="af3"/>
        <w:ind w:firstLine="709"/>
        <w:jc w:val="both"/>
        <w:rPr>
          <w:rStyle w:val="12"/>
          <w:rFonts w:ascii="Tahoma" w:hAnsi="Tahoma" w:cs="Tahoma"/>
          <w:i/>
          <w:color w:val="000000" w:themeColor="text1"/>
          <w:sz w:val="16"/>
          <w:szCs w:val="16"/>
        </w:rPr>
      </w:pPr>
      <w:r w:rsidRPr="005D56C0">
        <w:rPr>
          <w:rStyle w:val="12"/>
          <w:rFonts w:ascii="Tahoma" w:hAnsi="Tahoma" w:cs="Tahoma"/>
          <w:i/>
          <w:color w:val="000000" w:themeColor="text1"/>
          <w:sz w:val="16"/>
          <w:szCs w:val="16"/>
        </w:rPr>
        <w:t xml:space="preserve">4. Неоднократные (два и более) случаи аварий, произошедшие на одном и том же объекте муниципального жилищного контроля, в течение 3 месяцев подряд от </w:t>
      </w:r>
      <w:proofErr w:type="spellStart"/>
      <w:r w:rsidRPr="005D56C0">
        <w:rPr>
          <w:rStyle w:val="12"/>
          <w:rFonts w:ascii="Tahoma" w:hAnsi="Tahoma" w:cs="Tahoma"/>
          <w:i/>
          <w:color w:val="000000" w:themeColor="text1"/>
          <w:sz w:val="16"/>
          <w:szCs w:val="16"/>
        </w:rPr>
        <w:t>ресурсо</w:t>
      </w:r>
      <w:proofErr w:type="spellEnd"/>
      <w:r w:rsidRPr="005D56C0">
        <w:rPr>
          <w:rStyle w:val="12"/>
          <w:rFonts w:ascii="Tahoma" w:hAnsi="Tahoma" w:cs="Tahoma"/>
          <w:i/>
          <w:color w:val="000000" w:themeColor="text1"/>
          <w:sz w:val="16"/>
          <w:szCs w:val="16"/>
        </w:rPr>
        <w:t>-снабжающей организации,</w:t>
      </w:r>
    </w:p>
    <w:p w:rsidR="00DC2CB7" w:rsidRPr="005D56C0" w:rsidRDefault="00DC2CB7" w:rsidP="00DC2CB7">
      <w:pPr>
        <w:pStyle w:val="af3"/>
        <w:ind w:firstLine="709"/>
        <w:jc w:val="both"/>
        <w:rPr>
          <w:rStyle w:val="12"/>
          <w:rFonts w:ascii="Tahoma" w:hAnsi="Tahoma" w:cs="Tahoma"/>
          <w:i/>
          <w:color w:val="000000" w:themeColor="text1"/>
          <w:sz w:val="16"/>
          <w:szCs w:val="16"/>
        </w:rPr>
      </w:pPr>
      <w:r w:rsidRPr="005D56C0">
        <w:rPr>
          <w:rStyle w:val="12"/>
          <w:rFonts w:ascii="Tahoma" w:hAnsi="Tahoma" w:cs="Tahoma"/>
          <w:i/>
          <w:color w:val="000000" w:themeColor="text1"/>
          <w:sz w:val="16"/>
          <w:szCs w:val="16"/>
        </w:rPr>
        <w:t>5. Размещение в ГИС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противоречащие друг другу решения по аналогичным вопросам повестки дня (в рамках предмета муниципального жилищного контроля),</w:t>
      </w:r>
    </w:p>
    <w:p w:rsidR="00DC2CB7" w:rsidRPr="005D56C0" w:rsidRDefault="00DC2CB7" w:rsidP="00DC2CB7">
      <w:pPr>
        <w:pStyle w:val="af3"/>
        <w:ind w:firstLine="709"/>
        <w:jc w:val="both"/>
        <w:rPr>
          <w:rStyle w:val="12"/>
          <w:rFonts w:ascii="Tahoma" w:hAnsi="Tahoma" w:cs="Tahoma"/>
          <w:i/>
          <w:color w:val="000000" w:themeColor="text1"/>
          <w:sz w:val="16"/>
          <w:szCs w:val="16"/>
        </w:rPr>
      </w:pPr>
      <w:r w:rsidRPr="005D56C0">
        <w:rPr>
          <w:rStyle w:val="12"/>
          <w:rFonts w:ascii="Tahoma" w:hAnsi="Tahoma" w:cs="Tahoma"/>
          <w:i/>
          <w:color w:val="000000" w:themeColor="text1"/>
          <w:sz w:val="16"/>
          <w:szCs w:val="16"/>
        </w:rPr>
        <w:t>6. Отсутствие более 3 месяцев в государственной информационной системе жилищно-коммунального хозяйства актов выполненных работ по содержанию и текущему ремонту общего имущества многоквартирного дома».</w:t>
      </w:r>
    </w:p>
    <w:p w:rsidR="00DC2CB7" w:rsidRPr="005D56C0" w:rsidRDefault="00DC2CB7" w:rsidP="00DC2CB7">
      <w:pPr>
        <w:pStyle w:val="af3"/>
        <w:ind w:firstLine="709"/>
        <w:jc w:val="both"/>
        <w:rPr>
          <w:rFonts w:ascii="Tahoma" w:hAnsi="Tahoma" w:cs="Tahoma"/>
          <w:i/>
          <w:color w:val="000000"/>
          <w:sz w:val="16"/>
          <w:szCs w:val="16"/>
        </w:rPr>
      </w:pPr>
      <w:r w:rsidRPr="005D56C0">
        <w:rPr>
          <w:rStyle w:val="12"/>
          <w:rFonts w:ascii="Tahoma" w:hAnsi="Tahoma" w:cs="Tahoma"/>
          <w:i/>
          <w:color w:val="000000" w:themeColor="text1"/>
          <w:sz w:val="16"/>
          <w:szCs w:val="16"/>
        </w:rPr>
        <w:t xml:space="preserve">2. </w:t>
      </w:r>
      <w:r w:rsidRPr="005D56C0">
        <w:rPr>
          <w:rFonts w:ascii="Tahoma" w:hAnsi="Tahoma" w:cs="Tahoma"/>
          <w:i/>
          <w:color w:val="000000" w:themeColor="text1"/>
          <w:sz w:val="16"/>
          <w:szCs w:val="16"/>
        </w:rPr>
        <w:t>Настоящее решение вступает в силу с момента его официального опубликования в информационной газете «Чапаевский вестник подлежит размещению на официальном сайте администрации Чапаевского сельского поселения в информационно</w:t>
      </w:r>
      <w:r w:rsidRPr="005D56C0">
        <w:rPr>
          <w:rFonts w:ascii="Tahoma" w:hAnsi="Tahoma" w:cs="Tahoma"/>
          <w:i/>
          <w:color w:val="000000"/>
          <w:sz w:val="16"/>
          <w:szCs w:val="16"/>
        </w:rPr>
        <w:t>-телекоммуникационной сети «Интернет».</w:t>
      </w:r>
    </w:p>
    <w:p w:rsidR="001E44AB" w:rsidRDefault="00DC2CB7" w:rsidP="001E44AB">
      <w:pPr>
        <w:pStyle w:val="af3"/>
        <w:jc w:val="both"/>
        <w:rPr>
          <w:rFonts w:ascii="Tahoma" w:hAnsi="Tahoma" w:cs="Tahoma"/>
          <w:i/>
          <w:color w:val="000000"/>
          <w:sz w:val="16"/>
          <w:szCs w:val="16"/>
        </w:rPr>
      </w:pPr>
      <w:r w:rsidRPr="005D56C0">
        <w:rPr>
          <w:rFonts w:ascii="Tahoma" w:hAnsi="Tahoma" w:cs="Tahoma"/>
          <w:i/>
          <w:color w:val="000000"/>
          <w:sz w:val="16"/>
          <w:szCs w:val="16"/>
        </w:rPr>
        <w:t>Глава поселения</w:t>
      </w:r>
      <w:r>
        <w:rPr>
          <w:rFonts w:ascii="Tahoma" w:hAnsi="Tahoma" w:cs="Tahoma"/>
          <w:i/>
          <w:color w:val="000000"/>
          <w:sz w:val="16"/>
          <w:szCs w:val="16"/>
        </w:rPr>
        <w:t xml:space="preserve"> Г</w:t>
      </w:r>
      <w:r w:rsidRPr="005D56C0">
        <w:rPr>
          <w:rFonts w:ascii="Tahoma" w:hAnsi="Tahoma" w:cs="Tahoma"/>
          <w:i/>
          <w:color w:val="000000"/>
          <w:sz w:val="16"/>
          <w:szCs w:val="16"/>
        </w:rPr>
        <w:t>.А. Смирнова</w:t>
      </w:r>
    </w:p>
    <w:p w:rsidR="001E44AB" w:rsidRPr="001E44AB" w:rsidRDefault="001E44AB" w:rsidP="001E44AB">
      <w:pPr>
        <w:pStyle w:val="af3"/>
        <w:jc w:val="both"/>
        <w:rPr>
          <w:rFonts w:ascii="Tahoma" w:hAnsi="Tahoma" w:cs="Tahoma"/>
          <w:i/>
          <w:color w:val="000000"/>
          <w:sz w:val="16"/>
          <w:szCs w:val="16"/>
        </w:rPr>
      </w:pPr>
      <w:r w:rsidRPr="001E44AB">
        <w:rPr>
          <w:rFonts w:ascii="Tahoma" w:hAnsi="Tahoma" w:cs="Tahoma"/>
          <w:i/>
          <w:sz w:val="16"/>
          <w:szCs w:val="16"/>
        </w:rPr>
        <w:t>АДМИНИСТРАЦИЯ ЧАПАЕВСКОГО СЕЛЬСКОГО ПОСЕЛЕНИЯ КРАСНОСЕЛЬСКОГО МУНИЦИПАЛЬНОГО РАЙОНА</w:t>
      </w:r>
      <w:r>
        <w:rPr>
          <w:rFonts w:ascii="Tahoma" w:hAnsi="Tahoma" w:cs="Tahoma"/>
          <w:i/>
          <w:sz w:val="16"/>
          <w:szCs w:val="16"/>
        </w:rPr>
        <w:t xml:space="preserve"> </w:t>
      </w:r>
      <w:r w:rsidRPr="001E44AB">
        <w:rPr>
          <w:rFonts w:ascii="Tahoma" w:hAnsi="Tahoma" w:cs="Tahoma"/>
          <w:i/>
          <w:sz w:val="16"/>
          <w:szCs w:val="16"/>
        </w:rPr>
        <w:t>КОСТРОМСКОЙ ОБЛАСТИ</w:t>
      </w:r>
    </w:p>
    <w:p w:rsidR="001E44AB" w:rsidRPr="001E44AB" w:rsidRDefault="001E44AB" w:rsidP="001E44AB">
      <w:pPr>
        <w:ind w:firstLine="709"/>
        <w:jc w:val="both"/>
        <w:rPr>
          <w:rFonts w:ascii="Tahoma" w:hAnsi="Tahoma" w:cs="Tahoma"/>
          <w:i/>
          <w:sz w:val="16"/>
          <w:szCs w:val="16"/>
        </w:rPr>
      </w:pPr>
      <w:r w:rsidRPr="001E44AB">
        <w:rPr>
          <w:rFonts w:ascii="Tahoma" w:hAnsi="Tahoma" w:cs="Tahoma"/>
          <w:i/>
          <w:sz w:val="16"/>
          <w:szCs w:val="16"/>
        </w:rPr>
        <w:t>ПОСТАНОВЛЕНИЕ</w:t>
      </w:r>
      <w:r>
        <w:rPr>
          <w:rFonts w:ascii="Tahoma" w:hAnsi="Tahoma" w:cs="Tahoma"/>
          <w:i/>
          <w:sz w:val="16"/>
          <w:szCs w:val="16"/>
        </w:rPr>
        <w:t xml:space="preserve"> от </w:t>
      </w:r>
      <w:r w:rsidRPr="001E44AB">
        <w:rPr>
          <w:rFonts w:ascii="Tahoma" w:hAnsi="Tahoma" w:cs="Tahoma"/>
          <w:i/>
          <w:sz w:val="16"/>
          <w:szCs w:val="16"/>
        </w:rPr>
        <w:t xml:space="preserve">16 </w:t>
      </w:r>
      <w:r>
        <w:rPr>
          <w:rFonts w:ascii="Tahoma" w:hAnsi="Tahoma" w:cs="Tahoma"/>
          <w:i/>
          <w:sz w:val="16"/>
          <w:szCs w:val="16"/>
        </w:rPr>
        <w:t xml:space="preserve">ноября 2023 года </w:t>
      </w:r>
      <w:r w:rsidRPr="001E44AB">
        <w:rPr>
          <w:rFonts w:ascii="Tahoma" w:hAnsi="Tahoma" w:cs="Tahoma"/>
          <w:i/>
          <w:sz w:val="16"/>
          <w:szCs w:val="16"/>
        </w:rPr>
        <w:t>№  64</w:t>
      </w:r>
    </w:p>
    <w:p w:rsidR="001E44AB" w:rsidRPr="001E44AB" w:rsidRDefault="001E44AB" w:rsidP="009E5CE5">
      <w:pPr>
        <w:pStyle w:val="afc"/>
        <w:outlineLvl w:val="0"/>
      </w:pPr>
      <w:bookmarkStart w:id="57" w:name="_Toc152056115"/>
      <w:r w:rsidRPr="001E44AB">
        <w:t>Об основных направлениях бюджетной и налоговой политики Чапаевского сельского поселения Красносельского муниципального района Костромской области на 2024 год и пла</w:t>
      </w:r>
      <w:r>
        <w:t>новый период 2025 и 2026 годов</w:t>
      </w:r>
      <w:bookmarkEnd w:id="57"/>
      <w:r>
        <w:t xml:space="preserve"> </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В соответствии со статьей 184.2 Бюджетного кодекса Российской Федерации, в целях составления проекта бюджета Чапаевского сельского поселения на 2024 год и плановый период 2025 и 2026 годов.</w:t>
      </w:r>
    </w:p>
    <w:p w:rsidR="001E44AB" w:rsidRPr="00C56198" w:rsidRDefault="001E44AB" w:rsidP="001E44AB">
      <w:pPr>
        <w:ind w:firstLine="709"/>
        <w:rPr>
          <w:rFonts w:ascii="Tahoma" w:hAnsi="Tahoma" w:cs="Tahoma"/>
          <w:i/>
          <w:sz w:val="16"/>
          <w:szCs w:val="16"/>
        </w:rPr>
      </w:pPr>
      <w:r w:rsidRPr="00C56198">
        <w:rPr>
          <w:rFonts w:ascii="Tahoma" w:hAnsi="Tahoma" w:cs="Tahoma"/>
          <w:i/>
          <w:sz w:val="16"/>
          <w:szCs w:val="16"/>
        </w:rPr>
        <w:t xml:space="preserve"> </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lastRenderedPageBreak/>
        <w:t xml:space="preserve">1. Определить основные направления бюджетной и налоговой  политики Чапаевского сельского поселения Красносельского муниципального района Костромской области на 2024 год и плановый период 2025 и 2026 годов (приложение №1).  </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xml:space="preserve">2. </w:t>
      </w:r>
      <w:proofErr w:type="gramStart"/>
      <w:r w:rsidRPr="00C56198">
        <w:rPr>
          <w:rFonts w:ascii="Tahoma" w:hAnsi="Tahoma" w:cs="Tahoma"/>
          <w:i/>
          <w:sz w:val="16"/>
          <w:szCs w:val="16"/>
        </w:rPr>
        <w:t>Администрации Чапаевского сельского поселения Красносельского муниципального района Костромской области при составлении решения Совета  депутатов Чапаевского сельского поселения «О бюджете поселения на 2024 год и плановый период 2025 и 2026 годов» руководствоваться основными направлениями бюджетной и налоговой политики Чапаевского сельского поселения Красносельского муниципального района Костромской области на 2024 год и плановый период 2025 и 2026 годов.</w:t>
      </w:r>
      <w:proofErr w:type="gramEnd"/>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xml:space="preserve">3. Опубликовать настоящее постановление в информационном бюллетене «Чапаевский Вестник» и в информационно-коммуникационной сети «Интернет» на официальном сайте </w:t>
      </w:r>
      <w:proofErr w:type="gramStart"/>
      <w:r w:rsidRPr="00C56198">
        <w:rPr>
          <w:rFonts w:ascii="Tahoma" w:hAnsi="Tahoma" w:cs="Tahoma"/>
          <w:i/>
          <w:sz w:val="16"/>
          <w:szCs w:val="16"/>
        </w:rPr>
        <w:t>органов местного самоуправления Чапаевского сельского поселения Красносельского муниципального района Костромской области</w:t>
      </w:r>
      <w:proofErr w:type="gramEnd"/>
      <w:r w:rsidRPr="00C56198">
        <w:rPr>
          <w:rFonts w:ascii="Tahoma" w:hAnsi="Tahoma" w:cs="Tahoma"/>
          <w:i/>
          <w:sz w:val="16"/>
          <w:szCs w:val="16"/>
        </w:rPr>
        <w:t>.</w:t>
      </w:r>
    </w:p>
    <w:p w:rsidR="001E44AB" w:rsidRPr="00C56198" w:rsidRDefault="001E44AB" w:rsidP="001E44AB">
      <w:pPr>
        <w:ind w:firstLine="680"/>
        <w:jc w:val="both"/>
        <w:rPr>
          <w:rFonts w:ascii="Tahoma" w:hAnsi="Tahoma" w:cs="Tahoma"/>
          <w:i/>
          <w:sz w:val="16"/>
          <w:szCs w:val="16"/>
        </w:rPr>
      </w:pPr>
      <w:r w:rsidRPr="00C56198">
        <w:rPr>
          <w:rFonts w:ascii="Tahoma" w:hAnsi="Tahoma" w:cs="Tahoma"/>
          <w:i/>
          <w:sz w:val="16"/>
          <w:szCs w:val="16"/>
        </w:rPr>
        <w:t xml:space="preserve">4. </w:t>
      </w:r>
      <w:proofErr w:type="gramStart"/>
      <w:r w:rsidRPr="00C56198">
        <w:rPr>
          <w:rFonts w:ascii="Tahoma" w:hAnsi="Tahoma" w:cs="Tahoma"/>
          <w:i/>
          <w:sz w:val="16"/>
          <w:szCs w:val="16"/>
        </w:rPr>
        <w:t>Контроль за</w:t>
      </w:r>
      <w:proofErr w:type="gramEnd"/>
      <w:r w:rsidRPr="00C56198">
        <w:rPr>
          <w:rFonts w:ascii="Tahoma" w:hAnsi="Tahoma" w:cs="Tahoma"/>
          <w:i/>
          <w:sz w:val="16"/>
          <w:szCs w:val="16"/>
        </w:rPr>
        <w:t xml:space="preserve"> исполнением настоящего постановления оставляю за собой.</w:t>
      </w:r>
    </w:p>
    <w:p w:rsidR="001E44AB" w:rsidRPr="00C56198" w:rsidRDefault="001E44AB" w:rsidP="001E44AB">
      <w:pPr>
        <w:autoSpaceDE w:val="0"/>
        <w:ind w:firstLine="709"/>
        <w:jc w:val="both"/>
        <w:rPr>
          <w:rFonts w:ascii="Tahoma" w:hAnsi="Tahoma" w:cs="Tahoma"/>
          <w:i/>
          <w:sz w:val="16"/>
          <w:szCs w:val="16"/>
        </w:rPr>
      </w:pPr>
      <w:r w:rsidRPr="00C56198">
        <w:rPr>
          <w:rFonts w:ascii="Tahoma" w:hAnsi="Tahoma" w:cs="Tahoma"/>
          <w:i/>
          <w:sz w:val="16"/>
          <w:szCs w:val="16"/>
        </w:rPr>
        <w:t>Глава поселения</w:t>
      </w:r>
      <w:r>
        <w:rPr>
          <w:rFonts w:ascii="Tahoma" w:hAnsi="Tahoma" w:cs="Tahoma"/>
          <w:i/>
          <w:sz w:val="16"/>
          <w:szCs w:val="16"/>
        </w:rPr>
        <w:t xml:space="preserve"> </w:t>
      </w:r>
      <w:r w:rsidRPr="00C56198">
        <w:rPr>
          <w:rFonts w:ascii="Tahoma" w:hAnsi="Tahoma" w:cs="Tahoma"/>
          <w:i/>
          <w:sz w:val="16"/>
          <w:szCs w:val="16"/>
        </w:rPr>
        <w:t xml:space="preserve">Г.А.Смирнова </w:t>
      </w:r>
    </w:p>
    <w:p w:rsidR="001E44AB" w:rsidRPr="00C56198" w:rsidRDefault="001E44AB" w:rsidP="001E44AB">
      <w:pPr>
        <w:ind w:firstLine="680"/>
        <w:jc w:val="both"/>
        <w:rPr>
          <w:rFonts w:ascii="Tahoma" w:hAnsi="Tahoma" w:cs="Tahoma"/>
          <w:i/>
          <w:sz w:val="16"/>
          <w:szCs w:val="16"/>
        </w:rPr>
      </w:pPr>
      <w:r w:rsidRPr="00C56198">
        <w:rPr>
          <w:rFonts w:ascii="Tahoma" w:hAnsi="Tahoma" w:cs="Tahoma"/>
          <w:i/>
          <w:sz w:val="16"/>
          <w:szCs w:val="16"/>
        </w:rPr>
        <w:t>Приложение 1</w:t>
      </w:r>
      <w:r>
        <w:rPr>
          <w:rFonts w:ascii="Tahoma" w:hAnsi="Tahoma" w:cs="Tahoma"/>
          <w:i/>
          <w:sz w:val="16"/>
          <w:szCs w:val="16"/>
        </w:rPr>
        <w:t xml:space="preserve"> </w:t>
      </w:r>
      <w:r w:rsidRPr="00C56198">
        <w:rPr>
          <w:rFonts w:ascii="Tahoma" w:hAnsi="Tahoma" w:cs="Tahoma"/>
          <w:i/>
          <w:sz w:val="16"/>
          <w:szCs w:val="16"/>
        </w:rPr>
        <w:t>к Постановлению Администрации Чапаевского сельского поселения</w:t>
      </w:r>
      <w:r>
        <w:rPr>
          <w:rFonts w:ascii="Tahoma" w:hAnsi="Tahoma" w:cs="Tahoma"/>
          <w:i/>
          <w:sz w:val="16"/>
          <w:szCs w:val="16"/>
        </w:rPr>
        <w:t xml:space="preserve"> </w:t>
      </w:r>
      <w:r w:rsidRPr="00C56198">
        <w:rPr>
          <w:rFonts w:ascii="Tahoma" w:hAnsi="Tahoma" w:cs="Tahoma"/>
          <w:i/>
          <w:sz w:val="16"/>
          <w:szCs w:val="16"/>
        </w:rPr>
        <w:t xml:space="preserve">от 16.11.2023 г. № </w:t>
      </w:r>
    </w:p>
    <w:p w:rsidR="001E44AB" w:rsidRPr="001E44AB" w:rsidRDefault="001E44AB" w:rsidP="001E44AB">
      <w:pPr>
        <w:ind w:firstLine="709"/>
        <w:rPr>
          <w:rFonts w:ascii="Tahoma" w:hAnsi="Tahoma" w:cs="Tahoma"/>
          <w:b/>
          <w:i/>
          <w:sz w:val="16"/>
          <w:szCs w:val="16"/>
        </w:rPr>
      </w:pPr>
      <w:r w:rsidRPr="00C56198">
        <w:rPr>
          <w:rFonts w:ascii="Tahoma" w:hAnsi="Tahoma" w:cs="Tahoma"/>
          <w:b/>
          <w:i/>
          <w:sz w:val="16"/>
          <w:szCs w:val="16"/>
        </w:rPr>
        <w:t xml:space="preserve">Основные направления бюджетной и налоговой политики Чапаевского сельского поселения Красносельского муниципального района Костромской области на 2024 год и плановый период 2025 и 2026 годов. </w:t>
      </w:r>
    </w:p>
    <w:p w:rsidR="001E44AB" w:rsidRPr="00C56198" w:rsidRDefault="001E44AB" w:rsidP="001E44AB">
      <w:pPr>
        <w:widowControl w:val="0"/>
        <w:shd w:val="clear" w:color="auto" w:fill="FFFFFF"/>
        <w:autoSpaceDE w:val="0"/>
        <w:autoSpaceDN w:val="0"/>
        <w:adjustRightInd w:val="0"/>
        <w:ind w:firstLine="709"/>
        <w:jc w:val="both"/>
        <w:rPr>
          <w:rFonts w:ascii="Tahoma" w:hAnsi="Tahoma" w:cs="Tahoma"/>
          <w:bCs/>
          <w:i/>
          <w:sz w:val="16"/>
          <w:szCs w:val="16"/>
        </w:rPr>
      </w:pPr>
      <w:r w:rsidRPr="00C56198">
        <w:rPr>
          <w:rFonts w:ascii="Tahoma" w:hAnsi="Tahoma" w:cs="Tahoma"/>
          <w:bCs/>
          <w:i/>
          <w:sz w:val="16"/>
          <w:szCs w:val="16"/>
        </w:rPr>
        <w:t>На сегодняшний день муниципальное образование остается в сложном финансовом положении. Несмотря на определенные меры, принимаемые в течение последних лет.</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Формирование проекта  бюджета  на 2024 год и на плановый период 2025 и 2026 годов осуществляется в соответствии с приказами Министерства финансов Российской Федерации:</w:t>
      </w:r>
    </w:p>
    <w:p w:rsidR="001E44AB" w:rsidRPr="00C56198" w:rsidRDefault="001E44AB" w:rsidP="001E44AB">
      <w:pPr>
        <w:autoSpaceDE w:val="0"/>
        <w:autoSpaceDN w:val="0"/>
        <w:adjustRightInd w:val="0"/>
        <w:ind w:firstLine="708"/>
        <w:jc w:val="both"/>
        <w:rPr>
          <w:rFonts w:ascii="Tahoma" w:hAnsi="Tahoma" w:cs="Tahoma"/>
          <w:i/>
          <w:sz w:val="16"/>
          <w:szCs w:val="16"/>
        </w:rPr>
      </w:pPr>
      <w:r w:rsidRPr="00C56198">
        <w:rPr>
          <w:rFonts w:ascii="Tahoma" w:hAnsi="Tahoma" w:cs="Tahoma"/>
          <w:i/>
          <w:sz w:val="16"/>
          <w:szCs w:val="16"/>
        </w:rPr>
        <w:t>от 24 мая 2022 года  № 82н «О Порядке формирования и применения кодов бюджетной классификации Российской Федерации, их структуре и принципах назначения»  в редакции приказа Министерства финансов Российской Федерации от 18.11.2022 №176н; от 24.03.2023 №31н; от 01.06.2023 №82н;</w:t>
      </w:r>
    </w:p>
    <w:p w:rsidR="001E44AB" w:rsidRPr="00C56198" w:rsidRDefault="001E44AB" w:rsidP="001E44AB">
      <w:pPr>
        <w:autoSpaceDE w:val="0"/>
        <w:autoSpaceDN w:val="0"/>
        <w:adjustRightInd w:val="0"/>
        <w:ind w:firstLine="708"/>
        <w:jc w:val="both"/>
        <w:rPr>
          <w:rFonts w:ascii="Tahoma" w:hAnsi="Tahoma" w:cs="Tahoma"/>
          <w:i/>
          <w:sz w:val="16"/>
          <w:szCs w:val="16"/>
        </w:rPr>
      </w:pPr>
      <w:r w:rsidRPr="00C56198">
        <w:rPr>
          <w:rFonts w:ascii="Tahoma" w:hAnsi="Tahoma" w:cs="Tahoma"/>
          <w:i/>
          <w:sz w:val="16"/>
          <w:szCs w:val="16"/>
        </w:rPr>
        <w:t>от 01 июня 2023 года № 80н «Об утверждении кодов (перечней кодов) бюджетной классификации Российской Федерации на 2024 год (на 2024 год и на плановый период 2025 и 2026 годов)».</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Основные направления бюджетной и налоговой политики Чапаевского сельского поселения на 2024 год и плановый период 2025 и 2026 годов подготовлены в соответствии с требованиями Бюджетного кодекса Российской Федерации в целях формирования основы для составления местного бюджета на 2024 год и плановый период 2025 и 2026 годов.</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Проект бюджета Чапаевского сельского поселения составлен на  2024 год и плановый период 2025 и 2026 годов.</w:t>
      </w:r>
    </w:p>
    <w:p w:rsidR="001E44AB" w:rsidRPr="00C56198" w:rsidRDefault="001E44AB" w:rsidP="001E44AB">
      <w:pPr>
        <w:autoSpaceDE w:val="0"/>
        <w:ind w:firstLine="709"/>
        <w:jc w:val="both"/>
        <w:rPr>
          <w:rFonts w:ascii="Tahoma" w:hAnsi="Tahoma" w:cs="Tahoma"/>
          <w:i/>
          <w:sz w:val="16"/>
          <w:szCs w:val="16"/>
        </w:rPr>
      </w:pPr>
      <w:r w:rsidRPr="00C56198">
        <w:rPr>
          <w:rFonts w:ascii="Tahoma" w:hAnsi="Tahoma" w:cs="Tahoma"/>
          <w:i/>
          <w:sz w:val="16"/>
          <w:szCs w:val="16"/>
        </w:rPr>
        <w:t xml:space="preserve">Формирование бюджета Чапаевского сельского поселения Красносельского муниципального района Костромской области будет осуществляться по предусмотренным Бюджетным  кодексом Российской Федерации единым правилам организации бюджетного </w:t>
      </w:r>
      <w:proofErr w:type="gramStart"/>
      <w:r w:rsidRPr="00C56198">
        <w:rPr>
          <w:rFonts w:ascii="Tahoma" w:hAnsi="Tahoma" w:cs="Tahoma"/>
          <w:i/>
          <w:sz w:val="16"/>
          <w:szCs w:val="16"/>
        </w:rPr>
        <w:t>процесса</w:t>
      </w:r>
      <w:proofErr w:type="gramEnd"/>
      <w:r w:rsidRPr="00C56198">
        <w:rPr>
          <w:rFonts w:ascii="Tahoma" w:hAnsi="Tahoma" w:cs="Tahoma"/>
          <w:i/>
          <w:sz w:val="16"/>
          <w:szCs w:val="16"/>
        </w:rPr>
        <w:t xml:space="preserve"> с соблюдением установленных им процедур и ограничений по объему долга и дефицита бюджета.</w:t>
      </w:r>
    </w:p>
    <w:p w:rsidR="001E44AB" w:rsidRPr="00C56198" w:rsidRDefault="001E44AB" w:rsidP="001E44AB">
      <w:pPr>
        <w:ind w:firstLine="709"/>
        <w:jc w:val="both"/>
        <w:rPr>
          <w:rFonts w:ascii="Tahoma" w:hAnsi="Tahoma" w:cs="Tahoma"/>
          <w:i/>
          <w:sz w:val="16"/>
          <w:szCs w:val="16"/>
        </w:rPr>
      </w:pPr>
      <w:proofErr w:type="gramStart"/>
      <w:r w:rsidRPr="00C56198">
        <w:rPr>
          <w:rFonts w:ascii="Tahoma" w:hAnsi="Tahoma" w:cs="Tahoma"/>
          <w:i/>
          <w:sz w:val="16"/>
          <w:szCs w:val="16"/>
        </w:rPr>
        <w:t>Бюджетная и налоговая политика Чапаевского сельского поселения Красносельского муниципального района Костромской области на 2024 год и плановый период 2025 и 2026 годов  основана на преемственности бюджетной и налоговой политики Чапаевского поселения Красносельского муниципального района  Костромской области с учетом необходимости достижения целей и решения задач  Чапаевского сельского поселения Красносельского муниципального района Костромской области;</w:t>
      </w:r>
      <w:proofErr w:type="gramEnd"/>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нацелена на:</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создание условий для наращивания налогового потенциала Чапаевского сельского поселения Красносельского муниципального района Костромской области посредством совершенствования законодательства Чапаевского сельского поселения Красносельского муниципального района Костромской области о налогах и сборах, улучшения инвестиционного климата, стимулирования роста предпринимательской инициативы;</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сохранение социальной и экономической стабильности Чапаевского сельского поселения Красносельского муниципального района Костромской области.</w:t>
      </w:r>
    </w:p>
    <w:p w:rsidR="001E44AB" w:rsidRPr="00C56198" w:rsidRDefault="001E44AB" w:rsidP="001E44AB">
      <w:pPr>
        <w:autoSpaceDE w:val="0"/>
        <w:autoSpaceDN w:val="0"/>
        <w:adjustRightInd w:val="0"/>
        <w:ind w:firstLine="709"/>
        <w:jc w:val="both"/>
        <w:rPr>
          <w:rFonts w:ascii="Tahoma" w:hAnsi="Tahoma" w:cs="Tahoma"/>
          <w:i/>
          <w:sz w:val="16"/>
          <w:szCs w:val="16"/>
        </w:rPr>
      </w:pPr>
      <w:r w:rsidRPr="00C56198">
        <w:rPr>
          <w:rFonts w:ascii="Tahoma" w:hAnsi="Tahoma" w:cs="Tahoma"/>
          <w:i/>
          <w:sz w:val="16"/>
          <w:szCs w:val="16"/>
        </w:rPr>
        <w:t>Неотъемлемым условием эффективной реализации бюджетной политики в предстоящем периоде является вовлечение граждан в процедуры обсуждения и принятия бюджетных решений, общественного контроля их эффективности и результативности.</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xml:space="preserve">Основной целью бюджетной политики на 2024 год и плановый период 2025 и 2026 годов является обеспечение </w:t>
      </w:r>
      <w:proofErr w:type="gramStart"/>
      <w:r w:rsidRPr="00C56198">
        <w:rPr>
          <w:rFonts w:ascii="Tahoma" w:hAnsi="Tahoma" w:cs="Tahoma"/>
          <w:i/>
          <w:sz w:val="16"/>
          <w:szCs w:val="16"/>
        </w:rPr>
        <w:t>устойчивости бюджета Чапаевского сельского поселения Красносельского муниципального района Костромской области</w:t>
      </w:r>
      <w:proofErr w:type="gramEnd"/>
      <w:r w:rsidRPr="00C56198">
        <w:rPr>
          <w:rFonts w:ascii="Tahoma" w:hAnsi="Tahoma" w:cs="Tahoma"/>
          <w:i/>
          <w:sz w:val="16"/>
          <w:szCs w:val="16"/>
        </w:rPr>
        <w:t xml:space="preserve"> и безусловное исполнение принятых обязательств наиболее эффективным способом.</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Достижению данной цели будут способствовать:</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обеспечение сбалансированности и финансовой устойчивости бюджета Чапаевского сельского поселения Красносельского муниципального района  в условиях ограниченности его доходных источников;</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оптимизация расходов бюджета поселения с учетом  необходимости  исполнения  приоритетных направлений, в том числе на муниципальное управление, недопущение образования просроченной кредиторской задолженности;</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повышение эффективности осуществления закупок товаров, работ, услуг для обеспечения нужд Чапаевского сельского поселения Красносельского муниципального района Костромской области, исключение фактов заключения контрактов с недобросовестными поставщиками (подрядчиками, исполнителями);</w:t>
      </w:r>
    </w:p>
    <w:p w:rsidR="001E44AB" w:rsidRPr="00C56198" w:rsidRDefault="001E44AB" w:rsidP="001E44AB">
      <w:pPr>
        <w:shd w:val="clear" w:color="auto" w:fill="FFFFFF"/>
        <w:ind w:firstLine="720"/>
        <w:jc w:val="both"/>
        <w:rPr>
          <w:rFonts w:ascii="Tahoma" w:hAnsi="Tahoma" w:cs="Tahoma"/>
          <w:i/>
          <w:sz w:val="16"/>
          <w:szCs w:val="16"/>
        </w:rPr>
      </w:pPr>
      <w:r w:rsidRPr="00C56198">
        <w:rPr>
          <w:rFonts w:ascii="Tahoma" w:hAnsi="Tahoma" w:cs="Tahoma"/>
          <w:i/>
          <w:sz w:val="16"/>
          <w:szCs w:val="16"/>
        </w:rPr>
        <w:t>- планирование расходов на капитальный ремонт по объектам муниципальной собственности только с высокой степенью готовности и наличием проектно-сметной документации с положительным заключением экспертизы;</w:t>
      </w:r>
    </w:p>
    <w:p w:rsidR="001E44AB" w:rsidRPr="00C56198" w:rsidRDefault="001E44AB" w:rsidP="001E44AB">
      <w:pPr>
        <w:shd w:val="clear" w:color="auto" w:fill="FFFFFF"/>
        <w:ind w:firstLine="720"/>
        <w:jc w:val="both"/>
        <w:rPr>
          <w:rFonts w:ascii="Tahoma" w:hAnsi="Tahoma" w:cs="Tahoma"/>
          <w:i/>
          <w:sz w:val="16"/>
          <w:szCs w:val="16"/>
        </w:rPr>
      </w:pPr>
      <w:r w:rsidRPr="00C56198">
        <w:rPr>
          <w:rFonts w:ascii="Tahoma" w:hAnsi="Tahoma" w:cs="Tahoma"/>
          <w:i/>
          <w:sz w:val="16"/>
          <w:szCs w:val="16"/>
        </w:rPr>
        <w:t xml:space="preserve">- применение мер по повышению </w:t>
      </w:r>
      <w:proofErr w:type="spellStart"/>
      <w:r w:rsidRPr="00C56198">
        <w:rPr>
          <w:rFonts w:ascii="Tahoma" w:hAnsi="Tahoma" w:cs="Tahoma"/>
          <w:i/>
          <w:sz w:val="16"/>
          <w:szCs w:val="16"/>
        </w:rPr>
        <w:t>энергоэффективности</w:t>
      </w:r>
      <w:proofErr w:type="spellEnd"/>
      <w:r w:rsidRPr="00C56198">
        <w:rPr>
          <w:rFonts w:ascii="Tahoma" w:hAnsi="Tahoma" w:cs="Tahoma"/>
          <w:i/>
          <w:sz w:val="16"/>
          <w:szCs w:val="16"/>
        </w:rPr>
        <w:t xml:space="preserve"> и энергосбережению;</w:t>
      </w:r>
    </w:p>
    <w:p w:rsidR="001E44AB" w:rsidRPr="00C56198" w:rsidRDefault="001E44AB" w:rsidP="001E44AB">
      <w:pPr>
        <w:shd w:val="clear" w:color="auto" w:fill="FFFFFF"/>
        <w:ind w:firstLine="720"/>
        <w:jc w:val="both"/>
        <w:rPr>
          <w:rFonts w:ascii="Tahoma" w:hAnsi="Tahoma" w:cs="Tahoma"/>
          <w:i/>
          <w:sz w:val="16"/>
          <w:szCs w:val="16"/>
        </w:rPr>
      </w:pPr>
      <w:r w:rsidRPr="00C56198">
        <w:rPr>
          <w:rFonts w:ascii="Tahoma" w:hAnsi="Tahoma" w:cs="Tahoma"/>
          <w:i/>
          <w:sz w:val="16"/>
          <w:szCs w:val="16"/>
        </w:rPr>
        <w:t>- недопущение увеличения действующих расходных обязательств, необеспеченных финансовыми источниками;</w:t>
      </w:r>
    </w:p>
    <w:p w:rsidR="001E44AB" w:rsidRPr="00C56198" w:rsidRDefault="001E44AB" w:rsidP="001E44AB">
      <w:pPr>
        <w:shd w:val="clear" w:color="auto" w:fill="FFFFFF"/>
        <w:ind w:firstLine="720"/>
        <w:jc w:val="both"/>
        <w:rPr>
          <w:rFonts w:ascii="Tahoma" w:hAnsi="Tahoma" w:cs="Tahoma"/>
          <w:i/>
          <w:sz w:val="16"/>
          <w:szCs w:val="16"/>
        </w:rPr>
      </w:pPr>
      <w:r w:rsidRPr="00C56198">
        <w:rPr>
          <w:rFonts w:ascii="Tahoma" w:hAnsi="Tahoma" w:cs="Tahoma"/>
          <w:i/>
          <w:sz w:val="16"/>
          <w:szCs w:val="16"/>
        </w:rPr>
        <w:t>- проведение взвешенной финансовой политики при принятии новых расходных обязательств с учетом их достоверного финансово-экономического обоснования возможностей бюджета;</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снижение административных барьеров и регламентация предоставления органами местного самоуправления Чапаевского сельского поселения Красносельского муниципального района Костромской области муниципальных услуг, в том числе в электронной форме;</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усиление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Основными направлениями налоговой и бюджетной политики Чапаевского сельского поселения Красносельского муниципального района Костромской области на 2024 год и плановый период 2025 и 2026 годов являются:</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укрепление и увеличение доходной базы бюджета поселения;</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повышение эффективности администрирования бюджетных доходов с обеспечением полноты сбора налогов и неналоговых платежей, которое включает осуществление следующих мер:</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1) содействие сокращению задолженности и недоимки по платежам в бюджет поселения;</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 xml:space="preserve">2) эффективная реализация контрольных функций главными администраторами доходов за поступлением платежей в бюджет, проведение своевременной </w:t>
      </w:r>
      <w:proofErr w:type="spellStart"/>
      <w:r w:rsidRPr="00C56198">
        <w:rPr>
          <w:rFonts w:ascii="Tahoma" w:hAnsi="Tahoma" w:cs="Tahoma"/>
          <w:i/>
          <w:sz w:val="16"/>
          <w:szCs w:val="16"/>
        </w:rPr>
        <w:t>претензионно</w:t>
      </w:r>
      <w:proofErr w:type="spellEnd"/>
      <w:r w:rsidRPr="00C56198">
        <w:rPr>
          <w:rFonts w:ascii="Tahoma" w:hAnsi="Tahoma" w:cs="Tahoma"/>
          <w:i/>
          <w:sz w:val="16"/>
          <w:szCs w:val="16"/>
        </w:rPr>
        <w:t>-исковой работы с неплательщиками и осуществление мер принудительного взыскания задолженности;</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3) принятие оперативных мер по недопущению налоговой задолженности в организациях бюджетной сферы;</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lastRenderedPageBreak/>
        <w:t>4) создание условий для повышения качества предоставления государственных услуг;</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5) повышение эффективности процедур проведения государственных закупок, в том числе путем внедрения казначейского сопровождения;</w:t>
      </w:r>
    </w:p>
    <w:p w:rsidR="001E44AB" w:rsidRPr="00C56198" w:rsidRDefault="001E44AB" w:rsidP="001E44AB">
      <w:pPr>
        <w:ind w:firstLine="720"/>
        <w:jc w:val="both"/>
        <w:rPr>
          <w:rFonts w:ascii="Tahoma" w:hAnsi="Tahoma" w:cs="Tahoma"/>
          <w:i/>
          <w:sz w:val="16"/>
          <w:szCs w:val="16"/>
        </w:rPr>
      </w:pPr>
      <w:r w:rsidRPr="00C56198">
        <w:rPr>
          <w:rFonts w:ascii="Tahoma" w:hAnsi="Tahoma" w:cs="Tahoma"/>
          <w:i/>
          <w:sz w:val="16"/>
          <w:szCs w:val="16"/>
        </w:rPr>
        <w:t>6) внедрение компонентов государственной интегрированной информационной системы управления общественными финансами «Электронный бюджет».</w:t>
      </w:r>
    </w:p>
    <w:p w:rsidR="001E44AB" w:rsidRDefault="001E44AB" w:rsidP="001E44AB">
      <w:pPr>
        <w:ind w:firstLine="709"/>
        <w:jc w:val="both"/>
        <w:rPr>
          <w:rFonts w:ascii="Tahoma" w:hAnsi="Tahoma" w:cs="Tahoma"/>
          <w:i/>
          <w:sz w:val="16"/>
          <w:szCs w:val="16"/>
        </w:rPr>
      </w:pPr>
      <w:r w:rsidRPr="00C56198">
        <w:rPr>
          <w:rFonts w:ascii="Tahoma" w:hAnsi="Tahoma" w:cs="Tahoma"/>
          <w:i/>
          <w:sz w:val="16"/>
          <w:szCs w:val="16"/>
        </w:rPr>
        <w:t>В целях обеспечения открытости и подконтрольности бюджетного процесса продолжится вовлечение граждан в процедуры обсуждения и принятия конкретных бюджетных решений, общественного контроля их эффективности и результативности.</w:t>
      </w:r>
    </w:p>
    <w:p w:rsidR="001E44AB" w:rsidRPr="00C56198" w:rsidRDefault="001E44AB" w:rsidP="001E44AB">
      <w:pPr>
        <w:ind w:firstLine="709"/>
        <w:jc w:val="both"/>
        <w:rPr>
          <w:rFonts w:ascii="Tahoma" w:hAnsi="Tahoma" w:cs="Tahoma"/>
          <w:i/>
          <w:sz w:val="16"/>
          <w:szCs w:val="16"/>
        </w:rPr>
      </w:pPr>
      <w:r w:rsidRPr="00C56198">
        <w:rPr>
          <w:rFonts w:ascii="Tahoma" w:hAnsi="Tahoma" w:cs="Tahoma"/>
          <w:b/>
          <w:i/>
          <w:sz w:val="16"/>
          <w:szCs w:val="16"/>
        </w:rPr>
        <w:t>Основные подходы к формированию доходов на 2024 год и плановый период 2025 и 2026 годов</w:t>
      </w:r>
    </w:p>
    <w:p w:rsidR="001E44AB" w:rsidRPr="00C56198" w:rsidRDefault="001E44AB" w:rsidP="001E44AB">
      <w:pPr>
        <w:autoSpaceDE w:val="0"/>
        <w:autoSpaceDN w:val="0"/>
        <w:adjustRightInd w:val="0"/>
        <w:ind w:firstLine="709"/>
        <w:jc w:val="both"/>
        <w:rPr>
          <w:rFonts w:ascii="Tahoma" w:hAnsi="Tahoma" w:cs="Tahoma"/>
          <w:i/>
          <w:sz w:val="16"/>
          <w:szCs w:val="16"/>
        </w:rPr>
      </w:pPr>
      <w:r w:rsidRPr="00C56198">
        <w:rPr>
          <w:rFonts w:ascii="Tahoma" w:hAnsi="Tahoma" w:cs="Tahoma"/>
          <w:i/>
          <w:sz w:val="16"/>
          <w:szCs w:val="16"/>
        </w:rPr>
        <w:t>При формировании доходной части бюджета  на 2024 год учтены  следующие основные изменения  налогового и бюджетного законодательства.</w:t>
      </w:r>
    </w:p>
    <w:p w:rsidR="001E44AB" w:rsidRPr="00C56198" w:rsidRDefault="001E44AB" w:rsidP="001E44AB">
      <w:pPr>
        <w:pStyle w:val="a1"/>
        <w:numPr>
          <w:ilvl w:val="0"/>
          <w:numId w:val="21"/>
        </w:numPr>
        <w:tabs>
          <w:tab w:val="left" w:pos="993"/>
        </w:tabs>
        <w:spacing w:after="0" w:line="276" w:lineRule="auto"/>
        <w:jc w:val="both"/>
        <w:rPr>
          <w:rFonts w:ascii="Tahoma" w:hAnsi="Tahoma" w:cs="Tahoma"/>
          <w:b/>
          <w:i/>
          <w:sz w:val="16"/>
          <w:szCs w:val="16"/>
        </w:rPr>
      </w:pPr>
      <w:proofErr w:type="spellStart"/>
      <w:r w:rsidRPr="00C56198">
        <w:rPr>
          <w:rFonts w:ascii="Tahoma" w:hAnsi="Tahoma" w:cs="Tahoma"/>
          <w:b/>
          <w:i/>
          <w:sz w:val="16"/>
          <w:szCs w:val="16"/>
        </w:rPr>
        <w:t>Налог</w:t>
      </w:r>
      <w:proofErr w:type="spellEnd"/>
      <w:r w:rsidRPr="00C56198">
        <w:rPr>
          <w:rFonts w:ascii="Tahoma" w:hAnsi="Tahoma" w:cs="Tahoma"/>
          <w:b/>
          <w:i/>
          <w:sz w:val="16"/>
          <w:szCs w:val="16"/>
        </w:rPr>
        <w:t xml:space="preserve"> </w:t>
      </w:r>
      <w:proofErr w:type="spellStart"/>
      <w:r w:rsidRPr="00C56198">
        <w:rPr>
          <w:rFonts w:ascii="Tahoma" w:hAnsi="Tahoma" w:cs="Tahoma"/>
          <w:b/>
          <w:i/>
          <w:sz w:val="16"/>
          <w:szCs w:val="16"/>
        </w:rPr>
        <w:t>на</w:t>
      </w:r>
      <w:proofErr w:type="spellEnd"/>
      <w:r w:rsidRPr="00C56198">
        <w:rPr>
          <w:rFonts w:ascii="Tahoma" w:hAnsi="Tahoma" w:cs="Tahoma"/>
          <w:b/>
          <w:i/>
          <w:sz w:val="16"/>
          <w:szCs w:val="16"/>
        </w:rPr>
        <w:t xml:space="preserve"> </w:t>
      </w:r>
      <w:proofErr w:type="spellStart"/>
      <w:r w:rsidRPr="00C56198">
        <w:rPr>
          <w:rFonts w:ascii="Tahoma" w:hAnsi="Tahoma" w:cs="Tahoma"/>
          <w:b/>
          <w:i/>
          <w:sz w:val="16"/>
          <w:szCs w:val="16"/>
        </w:rPr>
        <w:t>доходы</w:t>
      </w:r>
      <w:proofErr w:type="spellEnd"/>
      <w:r w:rsidRPr="00C56198">
        <w:rPr>
          <w:rFonts w:ascii="Tahoma" w:hAnsi="Tahoma" w:cs="Tahoma"/>
          <w:b/>
          <w:i/>
          <w:sz w:val="16"/>
          <w:szCs w:val="16"/>
        </w:rPr>
        <w:t xml:space="preserve"> </w:t>
      </w:r>
      <w:proofErr w:type="spellStart"/>
      <w:r w:rsidRPr="00C56198">
        <w:rPr>
          <w:rFonts w:ascii="Tahoma" w:hAnsi="Tahoma" w:cs="Tahoma"/>
          <w:b/>
          <w:i/>
          <w:sz w:val="16"/>
          <w:szCs w:val="16"/>
        </w:rPr>
        <w:t>физических</w:t>
      </w:r>
      <w:proofErr w:type="spellEnd"/>
      <w:r w:rsidRPr="00C56198">
        <w:rPr>
          <w:rFonts w:ascii="Tahoma" w:hAnsi="Tahoma" w:cs="Tahoma"/>
          <w:b/>
          <w:i/>
          <w:sz w:val="16"/>
          <w:szCs w:val="16"/>
        </w:rPr>
        <w:t xml:space="preserve"> </w:t>
      </w:r>
      <w:proofErr w:type="spellStart"/>
      <w:r w:rsidRPr="00C56198">
        <w:rPr>
          <w:rFonts w:ascii="Tahoma" w:hAnsi="Tahoma" w:cs="Tahoma"/>
          <w:b/>
          <w:i/>
          <w:sz w:val="16"/>
          <w:szCs w:val="16"/>
        </w:rPr>
        <w:t>лиц</w:t>
      </w:r>
      <w:proofErr w:type="spellEnd"/>
    </w:p>
    <w:p w:rsidR="001E44AB" w:rsidRPr="001E44AB" w:rsidRDefault="001E44AB" w:rsidP="001E44AB">
      <w:pPr>
        <w:pStyle w:val="a1"/>
        <w:tabs>
          <w:tab w:val="left" w:pos="993"/>
        </w:tabs>
        <w:spacing w:after="0" w:line="276" w:lineRule="auto"/>
        <w:ind w:firstLine="709"/>
        <w:jc w:val="both"/>
        <w:rPr>
          <w:rFonts w:ascii="Tahoma" w:hAnsi="Tahoma" w:cs="Tahoma"/>
          <w:bCs/>
          <w:i/>
          <w:sz w:val="16"/>
          <w:szCs w:val="16"/>
          <w:lang w:val="ru-RU"/>
        </w:rPr>
      </w:pPr>
      <w:r w:rsidRPr="001E44AB">
        <w:rPr>
          <w:rFonts w:ascii="Tahoma" w:hAnsi="Tahoma" w:cs="Tahoma"/>
          <w:bCs/>
          <w:i/>
          <w:sz w:val="16"/>
          <w:szCs w:val="16"/>
          <w:lang w:val="ru-RU"/>
        </w:rPr>
        <w:t>-Коэффициент, отражающий региональные особенности рынка труда на территории Костромской области, установлен Законом  Костромской области</w:t>
      </w:r>
      <w:r w:rsidRPr="001E44AB">
        <w:rPr>
          <w:rFonts w:ascii="Tahoma" w:hAnsi="Tahoma" w:cs="Tahoma"/>
          <w:i/>
          <w:sz w:val="16"/>
          <w:szCs w:val="16"/>
          <w:lang w:val="ru-RU"/>
        </w:rPr>
        <w:t xml:space="preserve">  от 24 октября 2022 года № 283-7-ЗКО «Об установлении на 2023 год коэффициента, отражающего региональные особенности рынка труда на территории Костромской области» составляет </w:t>
      </w:r>
      <w:r w:rsidRPr="001E44AB">
        <w:rPr>
          <w:rFonts w:ascii="Tahoma" w:hAnsi="Tahoma" w:cs="Tahoma"/>
          <w:bCs/>
          <w:i/>
          <w:sz w:val="16"/>
          <w:szCs w:val="16"/>
          <w:lang w:val="ru-RU"/>
        </w:rPr>
        <w:t>1,737</w:t>
      </w:r>
    </w:p>
    <w:p w:rsidR="001E44AB" w:rsidRPr="001E44AB" w:rsidRDefault="001E44AB" w:rsidP="001E44AB">
      <w:pPr>
        <w:pStyle w:val="a1"/>
        <w:tabs>
          <w:tab w:val="left" w:pos="993"/>
        </w:tabs>
        <w:spacing w:after="0" w:line="276" w:lineRule="auto"/>
        <w:ind w:firstLine="709"/>
        <w:jc w:val="both"/>
        <w:rPr>
          <w:rFonts w:ascii="Tahoma" w:hAnsi="Tahoma" w:cs="Tahoma"/>
          <w:b/>
          <w:i/>
          <w:sz w:val="16"/>
          <w:szCs w:val="16"/>
          <w:lang w:val="ru-RU"/>
        </w:rPr>
      </w:pPr>
      <w:r w:rsidRPr="001E44AB">
        <w:rPr>
          <w:rFonts w:ascii="Tahoma" w:hAnsi="Tahoma" w:cs="Tahoma"/>
          <w:bCs/>
          <w:i/>
          <w:sz w:val="16"/>
          <w:szCs w:val="16"/>
          <w:lang w:val="ru-RU"/>
        </w:rPr>
        <w:t>Прогноз поступлений по налогу учитывает суммы имущественных и социальных налоговых вычетов, предусмотренные главой 23 Налогового кодекса Российской Федерации</w:t>
      </w:r>
    </w:p>
    <w:p w:rsidR="001E44AB" w:rsidRPr="00C56198" w:rsidRDefault="001E44AB" w:rsidP="001E44AB">
      <w:pPr>
        <w:pStyle w:val="a1"/>
        <w:numPr>
          <w:ilvl w:val="0"/>
          <w:numId w:val="21"/>
        </w:numPr>
        <w:tabs>
          <w:tab w:val="left" w:pos="993"/>
        </w:tabs>
        <w:spacing w:after="0" w:line="276" w:lineRule="auto"/>
        <w:ind w:left="0" w:firstLine="709"/>
        <w:jc w:val="both"/>
        <w:rPr>
          <w:rFonts w:ascii="Tahoma" w:hAnsi="Tahoma" w:cs="Tahoma"/>
          <w:b/>
          <w:i/>
          <w:sz w:val="16"/>
          <w:szCs w:val="16"/>
        </w:rPr>
      </w:pPr>
      <w:proofErr w:type="spellStart"/>
      <w:r w:rsidRPr="00C56198">
        <w:rPr>
          <w:rFonts w:ascii="Tahoma" w:hAnsi="Tahoma" w:cs="Tahoma"/>
          <w:b/>
          <w:bCs/>
          <w:i/>
          <w:sz w:val="16"/>
          <w:szCs w:val="16"/>
        </w:rPr>
        <w:t>Акциз</w:t>
      </w:r>
      <w:proofErr w:type="spellEnd"/>
    </w:p>
    <w:p w:rsidR="001E44AB" w:rsidRPr="00C56198" w:rsidRDefault="001E44AB" w:rsidP="001E44AB">
      <w:pPr>
        <w:pStyle w:val="Default"/>
        <w:spacing w:line="276" w:lineRule="auto"/>
        <w:ind w:firstLine="709"/>
        <w:jc w:val="both"/>
        <w:rPr>
          <w:rFonts w:ascii="Tahoma" w:hAnsi="Tahoma" w:cs="Tahoma"/>
          <w:i/>
          <w:color w:val="auto"/>
          <w:sz w:val="16"/>
          <w:szCs w:val="16"/>
          <w:lang w:eastAsia="ru-RU"/>
        </w:rPr>
      </w:pPr>
      <w:r w:rsidRPr="00C56198">
        <w:rPr>
          <w:rFonts w:ascii="Tahoma" w:hAnsi="Tahoma" w:cs="Tahoma"/>
          <w:i/>
          <w:color w:val="auto"/>
          <w:sz w:val="16"/>
          <w:szCs w:val="16"/>
          <w:lang w:eastAsia="ru-RU"/>
        </w:rPr>
        <w:t xml:space="preserve">Норматив распределения доходов от акцизов  на нефтепродукты, установлен в соответствии с положением проекта федерального закона № 448554-8 «О федеральном бюджете </w:t>
      </w:r>
      <w:r w:rsidRPr="00C56198">
        <w:rPr>
          <w:rFonts w:ascii="Tahoma" w:hAnsi="Tahoma" w:cs="Tahoma"/>
          <w:i/>
          <w:sz w:val="16"/>
          <w:szCs w:val="16"/>
        </w:rPr>
        <w:t>на 2024 год и на плановый период 2025 и 2026 годов»</w:t>
      </w:r>
    </w:p>
    <w:p w:rsidR="001E44AB" w:rsidRPr="00C56198" w:rsidRDefault="001E44AB" w:rsidP="001E44AB">
      <w:pPr>
        <w:pStyle w:val="Default"/>
        <w:spacing w:line="276" w:lineRule="auto"/>
        <w:ind w:firstLine="709"/>
        <w:jc w:val="both"/>
        <w:rPr>
          <w:rFonts w:ascii="Tahoma" w:hAnsi="Tahoma" w:cs="Tahoma"/>
          <w:i/>
          <w:color w:val="auto"/>
          <w:sz w:val="16"/>
          <w:szCs w:val="16"/>
          <w:lang w:eastAsia="ru-RU"/>
        </w:rPr>
      </w:pPr>
      <w:proofErr w:type="gramStart"/>
      <w:r w:rsidRPr="00C56198">
        <w:rPr>
          <w:rFonts w:ascii="Tahoma" w:hAnsi="Tahoma" w:cs="Tahoma"/>
          <w:i/>
          <w:color w:val="auto"/>
          <w:sz w:val="16"/>
          <w:szCs w:val="16"/>
          <w:lang w:eastAsia="ru-RU"/>
        </w:rPr>
        <w:t>Дифференцированные нормативы отчислений в бюджеты муниципальных районов (городских округов), городских и сельских поселений Костромской области от акцизов на автомобильный и прямогонный бензин, дизельное топливо, моторные масла для дизельных и (или) карбюраторных (</w:t>
      </w:r>
      <w:proofErr w:type="spellStart"/>
      <w:r w:rsidRPr="00C56198">
        <w:rPr>
          <w:rFonts w:ascii="Tahoma" w:hAnsi="Tahoma" w:cs="Tahoma"/>
          <w:i/>
          <w:color w:val="auto"/>
          <w:sz w:val="16"/>
          <w:szCs w:val="16"/>
          <w:lang w:eastAsia="ru-RU"/>
        </w:rPr>
        <w:t>инжекторных</w:t>
      </w:r>
      <w:proofErr w:type="spellEnd"/>
      <w:r w:rsidRPr="00C56198">
        <w:rPr>
          <w:rFonts w:ascii="Tahoma" w:hAnsi="Tahoma" w:cs="Tahoma"/>
          <w:i/>
          <w:color w:val="auto"/>
          <w:sz w:val="16"/>
          <w:szCs w:val="16"/>
          <w:lang w:eastAsia="ru-RU"/>
        </w:rPr>
        <w:t xml:space="preserve">) двигателей установлены в соответствии с положениями статьи 58 Бюджетного кодекса Российской Федерации исходя из норматива зачисления доходов </w:t>
      </w:r>
      <w:r w:rsidRPr="00C56198">
        <w:rPr>
          <w:rFonts w:ascii="Tahoma" w:hAnsi="Tahoma" w:cs="Tahoma"/>
          <w:i/>
          <w:color w:val="auto"/>
          <w:spacing w:val="-6"/>
          <w:sz w:val="16"/>
          <w:szCs w:val="16"/>
        </w:rPr>
        <w:t>от уплаты акцизов на автомобильный и прямогонный бензин, дизельное топливо, моторные</w:t>
      </w:r>
      <w:proofErr w:type="gramEnd"/>
      <w:r w:rsidRPr="00C56198">
        <w:rPr>
          <w:rFonts w:ascii="Tahoma" w:hAnsi="Tahoma" w:cs="Tahoma"/>
          <w:i/>
          <w:color w:val="auto"/>
          <w:spacing w:val="-6"/>
          <w:sz w:val="16"/>
          <w:szCs w:val="16"/>
        </w:rPr>
        <w:t xml:space="preserve"> масла для дизельных и (или) карбюраторных (</w:t>
      </w:r>
      <w:proofErr w:type="spellStart"/>
      <w:r w:rsidRPr="00C56198">
        <w:rPr>
          <w:rFonts w:ascii="Tahoma" w:hAnsi="Tahoma" w:cs="Tahoma"/>
          <w:i/>
          <w:color w:val="auto"/>
          <w:spacing w:val="-6"/>
          <w:sz w:val="16"/>
          <w:szCs w:val="16"/>
        </w:rPr>
        <w:t>инжекторных</w:t>
      </w:r>
      <w:proofErr w:type="spellEnd"/>
      <w:r w:rsidRPr="00C56198">
        <w:rPr>
          <w:rFonts w:ascii="Tahoma" w:hAnsi="Tahoma" w:cs="Tahoma"/>
          <w:i/>
          <w:color w:val="auto"/>
          <w:spacing w:val="-6"/>
          <w:sz w:val="16"/>
          <w:szCs w:val="16"/>
        </w:rPr>
        <w:t>) двигателей</w:t>
      </w:r>
      <w:r w:rsidRPr="00C56198">
        <w:rPr>
          <w:rFonts w:ascii="Tahoma" w:hAnsi="Tahoma" w:cs="Tahoma"/>
          <w:i/>
          <w:color w:val="auto"/>
          <w:sz w:val="16"/>
          <w:szCs w:val="16"/>
          <w:lang w:eastAsia="ru-RU"/>
        </w:rPr>
        <w:t xml:space="preserve"> в размере не менее 10 %.</w:t>
      </w:r>
    </w:p>
    <w:p w:rsidR="001E44AB" w:rsidRPr="00C56198" w:rsidRDefault="001E44AB" w:rsidP="001E44AB">
      <w:pPr>
        <w:pStyle w:val="ab"/>
        <w:spacing w:before="0" w:beforeAutospacing="0" w:after="0" w:line="201" w:lineRule="atLeast"/>
        <w:ind w:firstLine="603"/>
        <w:jc w:val="both"/>
        <w:rPr>
          <w:rFonts w:ascii="Tahoma" w:hAnsi="Tahoma" w:cs="Tahoma"/>
          <w:i/>
          <w:sz w:val="16"/>
          <w:szCs w:val="16"/>
        </w:rPr>
      </w:pPr>
      <w:r w:rsidRPr="00C56198">
        <w:rPr>
          <w:rFonts w:ascii="Tahoma" w:hAnsi="Tahoma" w:cs="Tahoma"/>
          <w:i/>
          <w:sz w:val="16"/>
          <w:szCs w:val="16"/>
        </w:rP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1E44AB" w:rsidRPr="001E44AB" w:rsidRDefault="001E44AB" w:rsidP="001E44AB">
      <w:pPr>
        <w:pStyle w:val="a1"/>
        <w:tabs>
          <w:tab w:val="left" w:pos="993"/>
        </w:tabs>
        <w:spacing w:after="0"/>
        <w:ind w:left="709"/>
        <w:jc w:val="both"/>
        <w:rPr>
          <w:rFonts w:ascii="Tahoma" w:hAnsi="Tahoma" w:cs="Tahoma"/>
          <w:b/>
          <w:bCs/>
          <w:i/>
          <w:sz w:val="16"/>
          <w:szCs w:val="16"/>
          <w:lang w:val="ru-RU"/>
        </w:rPr>
      </w:pPr>
      <w:r w:rsidRPr="001E44AB">
        <w:rPr>
          <w:rFonts w:ascii="Tahoma" w:hAnsi="Tahoma" w:cs="Tahoma"/>
          <w:b/>
          <w:bCs/>
          <w:i/>
          <w:sz w:val="16"/>
          <w:szCs w:val="16"/>
          <w:lang w:val="ru-RU"/>
        </w:rPr>
        <w:t>3.Имущественные налоги</w:t>
      </w:r>
    </w:p>
    <w:p w:rsidR="001E44AB" w:rsidRPr="00C56198" w:rsidRDefault="001E44AB" w:rsidP="001E44AB">
      <w:pPr>
        <w:ind w:firstLine="709"/>
        <w:jc w:val="both"/>
        <w:rPr>
          <w:rFonts w:ascii="Tahoma" w:hAnsi="Tahoma" w:cs="Tahoma"/>
          <w:i/>
          <w:sz w:val="16"/>
          <w:szCs w:val="16"/>
        </w:rPr>
      </w:pPr>
      <w:proofErr w:type="gramStart"/>
      <w:r w:rsidRPr="00C56198">
        <w:rPr>
          <w:rFonts w:ascii="Tahoma" w:hAnsi="Tahoma" w:cs="Tahoma"/>
          <w:i/>
          <w:sz w:val="16"/>
          <w:szCs w:val="16"/>
        </w:rPr>
        <w:t>В целях дальнейшего совершенствования налогового законодательства Российской Федерации в части налогообложения имущества физических лиц и организаций Федеральным законом  от 15.04.2019 №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предусмотрено:</w:t>
      </w:r>
      <w:proofErr w:type="gramEnd"/>
    </w:p>
    <w:p w:rsidR="001E44AB" w:rsidRPr="00C56198" w:rsidRDefault="001E44AB" w:rsidP="001E44AB">
      <w:pPr>
        <w:autoSpaceDE w:val="0"/>
        <w:autoSpaceDN w:val="0"/>
        <w:adjustRightInd w:val="0"/>
        <w:ind w:firstLine="708"/>
        <w:jc w:val="both"/>
        <w:rPr>
          <w:rFonts w:ascii="Tahoma" w:hAnsi="Tahoma" w:cs="Tahoma"/>
          <w:i/>
          <w:sz w:val="16"/>
          <w:szCs w:val="16"/>
        </w:rPr>
      </w:pPr>
      <w:r w:rsidRPr="00C56198">
        <w:rPr>
          <w:rFonts w:ascii="Tahoma" w:hAnsi="Tahoma" w:cs="Tahoma"/>
          <w:i/>
          <w:sz w:val="16"/>
          <w:szCs w:val="16"/>
        </w:rPr>
        <w:t>- уточнение по земельному налогу наименований объектов, облагаемых по ставке, не превышающей 0,3%. В частности, из наименований данных объектов исключаются земельные участки, приобретенные (предоставленные) для индивидуального жилищного строительства, используемые в предпринимательской деятельности;</w:t>
      </w:r>
    </w:p>
    <w:p w:rsidR="001E44AB" w:rsidRPr="00C56198" w:rsidRDefault="001E44AB" w:rsidP="001E44AB">
      <w:pPr>
        <w:ind w:firstLine="709"/>
        <w:jc w:val="both"/>
        <w:rPr>
          <w:rFonts w:ascii="Tahoma" w:hAnsi="Tahoma" w:cs="Tahoma"/>
          <w:i/>
          <w:sz w:val="16"/>
          <w:szCs w:val="16"/>
        </w:rPr>
      </w:pPr>
      <w:proofErr w:type="gramStart"/>
      <w:r w:rsidRPr="00C56198">
        <w:rPr>
          <w:rFonts w:ascii="Tahoma" w:hAnsi="Tahoma" w:cs="Tahoma"/>
          <w:i/>
          <w:sz w:val="16"/>
          <w:szCs w:val="16"/>
        </w:rPr>
        <w:t>- продление с 1 ноября до 31 декабря предельного срока для представления физическими лицами в налоговый орган уведомления о выбранном земельном участке, в отношении которого применяется налоговый вычет в размере величины кадастровой стоимости 600 квадратных метров площади земельного участка, а также уведомления о выбранных объектах налогообложения, в отношении которых предоставляется налоговая льгота по налогу на имущество физических лиц;</w:t>
      </w:r>
      <w:proofErr w:type="gramEnd"/>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отмена налоговой декларации по земельному налогу для налогоплательщиков-организаций;</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установление по земельному налогу коэффициента, ограничивающего рост суммы налога не более чем на 10% по сравнению с предыдущим годом;</w:t>
      </w:r>
    </w:p>
    <w:p w:rsidR="001E44AB" w:rsidRPr="00C56198" w:rsidRDefault="001E44AB" w:rsidP="001E44AB">
      <w:pPr>
        <w:ind w:firstLine="709"/>
        <w:jc w:val="both"/>
        <w:rPr>
          <w:rFonts w:ascii="Tahoma" w:hAnsi="Tahoma" w:cs="Tahoma"/>
          <w:i/>
          <w:sz w:val="16"/>
          <w:szCs w:val="16"/>
        </w:rPr>
      </w:pPr>
      <w:proofErr w:type="gramStart"/>
      <w:r w:rsidRPr="00C56198">
        <w:rPr>
          <w:rFonts w:ascii="Tahoma" w:hAnsi="Tahoma" w:cs="Tahoma"/>
          <w:i/>
          <w:sz w:val="16"/>
          <w:szCs w:val="16"/>
        </w:rPr>
        <w:t>- установление налогового вычета для физических лиц, имеющих трех и более детей, по земельному налогу на 600 квадратных метров площади земельного участка, а также предоставление  по налогу на имущество физических лиц дополнительного налогового вычета на каждого ребенка в размере 5 квадратных метров в отношении квартиры и 7 квадратных метров в отношении жилого дома;</w:t>
      </w:r>
      <w:proofErr w:type="gramEnd"/>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установление порядка исчисления налога на имущество физических лиц в отношении объекта, прекратившего свое существование в связи с его гибелью или уничтожением. Налог перестает исчисляться на основании заявления, представленного налогоплательщиком в налоговый орган по своему выбору. К заявлению налогоплательщик вправе представить подтверждающие документы и т.д.</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xml:space="preserve">В соответствии с п. 1 ст. 397 НК РФ срок уплаты налога и авансовых платежей по земельному налогу организациями </w:t>
      </w:r>
      <w:proofErr w:type="spellStart"/>
      <w:r w:rsidRPr="00C56198">
        <w:rPr>
          <w:rFonts w:ascii="Tahoma" w:hAnsi="Tahoma" w:cs="Tahoma"/>
          <w:i/>
          <w:sz w:val="16"/>
          <w:szCs w:val="16"/>
        </w:rPr>
        <w:t>следущие</w:t>
      </w:r>
      <w:proofErr w:type="spellEnd"/>
      <w:r w:rsidRPr="00C56198">
        <w:rPr>
          <w:rFonts w:ascii="Tahoma" w:hAnsi="Tahoma" w:cs="Tahoma"/>
          <w:i/>
          <w:sz w:val="16"/>
          <w:szCs w:val="16"/>
        </w:rPr>
        <w:t>:</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для налога – не позднее 28 февраля года, следующего за истекшим налоговым периодом;</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для авансовых платежей - не позднее 28-го числа месяца, следующего за истекшим отчетным периодом. То есть уплачивать авансовые платежи за I, II и III кварталы в общем случае следует не позднее 28 апреля, 28 июля, 28 октября соответственно.</w:t>
      </w:r>
    </w:p>
    <w:p w:rsidR="001E44AB" w:rsidRPr="001E44AB" w:rsidRDefault="001E44AB" w:rsidP="001E44AB">
      <w:pPr>
        <w:pStyle w:val="a1"/>
        <w:tabs>
          <w:tab w:val="left" w:pos="993"/>
        </w:tabs>
        <w:spacing w:after="0"/>
        <w:ind w:left="709"/>
        <w:jc w:val="both"/>
        <w:rPr>
          <w:rFonts w:ascii="Tahoma" w:hAnsi="Tahoma" w:cs="Tahoma"/>
          <w:b/>
          <w:bCs/>
          <w:i/>
          <w:sz w:val="16"/>
          <w:szCs w:val="16"/>
          <w:lang w:val="ru-RU"/>
        </w:rPr>
      </w:pPr>
      <w:r w:rsidRPr="00C56198">
        <w:rPr>
          <w:rFonts w:ascii="Tahoma" w:hAnsi="Tahoma" w:cs="Tahoma"/>
          <w:b/>
          <w:bCs/>
          <w:i/>
          <w:sz w:val="16"/>
          <w:szCs w:val="16"/>
        </w:rPr>
        <w:t xml:space="preserve">4.Неналоговые </w:t>
      </w:r>
      <w:proofErr w:type="spellStart"/>
      <w:r w:rsidRPr="00C56198">
        <w:rPr>
          <w:rFonts w:ascii="Tahoma" w:hAnsi="Tahoma" w:cs="Tahoma"/>
          <w:b/>
          <w:bCs/>
          <w:i/>
          <w:sz w:val="16"/>
          <w:szCs w:val="16"/>
        </w:rPr>
        <w:t>доходы</w:t>
      </w:r>
      <w:proofErr w:type="spellEnd"/>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 xml:space="preserve">В соответствии с 236-ФЗ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56198">
        <w:rPr>
          <w:rFonts w:ascii="Tahoma" w:hAnsi="Tahoma" w:cs="Tahoma"/>
          <w:i/>
          <w:sz w:val="16"/>
          <w:szCs w:val="16"/>
        </w:rPr>
        <w:t>решения</w:t>
      </w:r>
      <w:proofErr w:type="gramEnd"/>
      <w:r w:rsidRPr="00C56198">
        <w:rPr>
          <w:rFonts w:ascii="Tahoma" w:hAnsi="Tahoma" w:cs="Tahoma"/>
          <w:i/>
          <w:sz w:val="16"/>
          <w:szCs w:val="16"/>
        </w:rPr>
        <w:t xml:space="preserve"> которых предоставлено органам местного самоуправления, в  администрацию Чапаевского сельского поселения Красносельского муниципального района Костромской области может быть внесен инициативный проект.</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1E44AB" w:rsidRDefault="001E44AB" w:rsidP="001E44AB">
      <w:pPr>
        <w:ind w:firstLine="709"/>
        <w:jc w:val="both"/>
        <w:rPr>
          <w:rFonts w:ascii="Tahoma" w:hAnsi="Tahoma" w:cs="Tahoma"/>
          <w:i/>
          <w:sz w:val="16"/>
          <w:szCs w:val="16"/>
        </w:rPr>
      </w:pPr>
      <w:r w:rsidRPr="00C56198">
        <w:rPr>
          <w:rFonts w:ascii="Tahoma" w:hAnsi="Tahoma" w:cs="Tahoma"/>
          <w:i/>
          <w:sz w:val="16"/>
          <w:szCs w:val="16"/>
        </w:rPr>
        <w:t>В соответствии с проектом приказа Министерства финансов Российской Федерации «О внесении изменений в приказ Министерства финансов Российской Федерации от 8 июня 2020 г. № 99н» для учета поступлений инициативных платежей предусмотрены коды классификации доходов бюджетов, входящие в агрегированный код доходов бюджетов 000 1 17 15000 00 0000 150 «Инициативные платежи».</w:t>
      </w:r>
    </w:p>
    <w:p w:rsidR="001E44AB" w:rsidRPr="00C56198" w:rsidRDefault="001E44AB" w:rsidP="001E44AB">
      <w:pPr>
        <w:ind w:firstLine="709"/>
        <w:jc w:val="both"/>
        <w:rPr>
          <w:rFonts w:ascii="Tahoma" w:hAnsi="Tahoma" w:cs="Tahoma"/>
          <w:i/>
          <w:sz w:val="16"/>
          <w:szCs w:val="16"/>
        </w:rPr>
      </w:pPr>
      <w:r w:rsidRPr="00C56198">
        <w:rPr>
          <w:rFonts w:ascii="Tahoma" w:hAnsi="Tahoma" w:cs="Tahoma"/>
          <w:b/>
          <w:i/>
          <w:sz w:val="16"/>
          <w:szCs w:val="16"/>
        </w:rPr>
        <w:t>Основные подходы к формированию расходов  бюджета на 2023 год и плановый период 2024 и 2025 годов</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Формирование объемов бюджетных ассигнований осуществлялось, исходя из следующих основных подходов.</w:t>
      </w:r>
    </w:p>
    <w:p w:rsidR="001E44AB" w:rsidRPr="00C56198" w:rsidRDefault="001E44AB" w:rsidP="001E44AB">
      <w:pPr>
        <w:widowControl w:val="0"/>
        <w:shd w:val="clear" w:color="auto" w:fill="FFFFFF"/>
        <w:autoSpaceDE w:val="0"/>
        <w:autoSpaceDN w:val="0"/>
        <w:adjustRightInd w:val="0"/>
        <w:ind w:firstLine="709"/>
        <w:jc w:val="both"/>
        <w:rPr>
          <w:rFonts w:ascii="Tahoma" w:hAnsi="Tahoma" w:cs="Tahoma"/>
          <w:bCs/>
          <w:i/>
          <w:sz w:val="16"/>
          <w:szCs w:val="16"/>
        </w:rPr>
      </w:pPr>
      <w:r w:rsidRPr="00C56198">
        <w:rPr>
          <w:rFonts w:ascii="Tahoma" w:hAnsi="Tahoma" w:cs="Tahoma"/>
          <w:bCs/>
          <w:i/>
          <w:sz w:val="16"/>
          <w:szCs w:val="16"/>
        </w:rPr>
        <w:t>На сегодняшний день муниципальное образование остается в сложном финансовом положении. Несмотря на определенные меры, принимаемые  в течение последних лет.</w:t>
      </w:r>
    </w:p>
    <w:p w:rsidR="001E44AB" w:rsidRPr="00C56198" w:rsidRDefault="001E44AB" w:rsidP="001E44AB">
      <w:pPr>
        <w:widowControl w:val="0"/>
        <w:shd w:val="clear" w:color="auto" w:fill="FFFFFF"/>
        <w:autoSpaceDE w:val="0"/>
        <w:autoSpaceDN w:val="0"/>
        <w:adjustRightInd w:val="0"/>
        <w:ind w:firstLine="709"/>
        <w:jc w:val="both"/>
        <w:rPr>
          <w:rFonts w:ascii="Tahoma" w:hAnsi="Tahoma" w:cs="Tahoma"/>
          <w:bCs/>
          <w:i/>
          <w:sz w:val="16"/>
          <w:szCs w:val="16"/>
        </w:rPr>
      </w:pPr>
      <w:r w:rsidRPr="00C56198">
        <w:rPr>
          <w:rFonts w:ascii="Tahoma" w:hAnsi="Tahoma" w:cs="Tahoma"/>
          <w:bCs/>
          <w:i/>
          <w:sz w:val="16"/>
          <w:szCs w:val="16"/>
        </w:rPr>
        <w:t xml:space="preserve">Основную долю расходов составляют текущие расходы, которые в основном предназначены для обеспечения предоставления </w:t>
      </w:r>
      <w:r w:rsidRPr="00C56198">
        <w:rPr>
          <w:rFonts w:ascii="Tahoma" w:hAnsi="Tahoma" w:cs="Tahoma"/>
          <w:bCs/>
          <w:i/>
          <w:sz w:val="16"/>
          <w:szCs w:val="16"/>
        </w:rPr>
        <w:lastRenderedPageBreak/>
        <w:t>жизненно важных социальных услуг населению, а также на оплату коммунальных услуг бюджетных учреждений и выплату заработной платы их работникам. В этих условиях орган местного самоуправления вынужден финансировать многие другие расходные обязательства по остаточному принципу.</w:t>
      </w:r>
    </w:p>
    <w:p w:rsidR="001E44AB" w:rsidRPr="00C56198" w:rsidRDefault="001E44AB" w:rsidP="001E44AB">
      <w:pPr>
        <w:tabs>
          <w:tab w:val="left" w:pos="9923"/>
        </w:tabs>
        <w:ind w:firstLine="709"/>
        <w:jc w:val="both"/>
        <w:rPr>
          <w:rFonts w:ascii="Tahoma" w:hAnsi="Tahoma" w:cs="Tahoma"/>
          <w:i/>
          <w:sz w:val="16"/>
          <w:szCs w:val="16"/>
        </w:rPr>
      </w:pPr>
      <w:r w:rsidRPr="00C56198">
        <w:rPr>
          <w:rFonts w:ascii="Tahoma" w:hAnsi="Tahoma" w:cs="Tahoma"/>
          <w:i/>
          <w:sz w:val="16"/>
          <w:szCs w:val="16"/>
        </w:rPr>
        <w:t xml:space="preserve">Бюджетные ассигнования по фонду оплаты труда рассчитаны  в соответствии с положениями ст. 425-426 Налогового кодекса Российской Федерации с применением совокупного тарифа страховых взносов в государственные внебюджетные фонды Российской Федерации–  30,2 %,  (Федеральный закон от 03.07.2016  № 243-ФЗ).  </w:t>
      </w:r>
    </w:p>
    <w:p w:rsidR="001E44AB" w:rsidRPr="00C56198" w:rsidRDefault="001E44AB" w:rsidP="001E44AB">
      <w:pPr>
        <w:tabs>
          <w:tab w:val="left" w:pos="9923"/>
        </w:tabs>
        <w:ind w:firstLine="709"/>
        <w:jc w:val="both"/>
        <w:rPr>
          <w:rFonts w:ascii="Tahoma" w:hAnsi="Tahoma" w:cs="Tahoma"/>
          <w:i/>
          <w:sz w:val="16"/>
          <w:szCs w:val="16"/>
        </w:rPr>
      </w:pPr>
      <w:proofErr w:type="gramStart"/>
      <w:r w:rsidRPr="00C56198">
        <w:rPr>
          <w:rFonts w:ascii="Tahoma" w:hAnsi="Tahoma" w:cs="Tahoma"/>
          <w:i/>
          <w:sz w:val="16"/>
          <w:szCs w:val="16"/>
        </w:rPr>
        <w:t xml:space="preserve">Фонд оплаты труда определен с учетом показателей заработной платы отдельных категорий работников </w:t>
      </w:r>
      <w:r w:rsidRPr="00C56198">
        <w:rPr>
          <w:rFonts w:ascii="Tahoma" w:eastAsia="Calibri" w:hAnsi="Tahoma" w:cs="Tahoma"/>
          <w:i/>
          <w:sz w:val="16"/>
          <w:szCs w:val="16"/>
          <w:lang w:eastAsia="en-US"/>
        </w:rPr>
        <w:t>учитывая  качество оказания услуг, с установлением прямой зависимости уровня оплаты труда от его производительности и максимальным использованием внутренних резервов,</w:t>
      </w:r>
      <w:r w:rsidRPr="00C56198">
        <w:rPr>
          <w:rFonts w:ascii="Tahoma" w:hAnsi="Tahoma" w:cs="Tahoma"/>
          <w:i/>
          <w:sz w:val="16"/>
          <w:szCs w:val="16"/>
        </w:rPr>
        <w:t xml:space="preserve"> планирование бюджетных ассигнований по фонду оплаты труда в 2024 году и в плановом периоде 2025 и 2026 годов осуществляется исходя из фонда оплаты труда текущего года с учетом прогноза</w:t>
      </w:r>
      <w:proofErr w:type="gramEnd"/>
      <w:r w:rsidRPr="00C56198">
        <w:rPr>
          <w:rFonts w:ascii="Tahoma" w:hAnsi="Tahoma" w:cs="Tahoma"/>
          <w:i/>
          <w:sz w:val="16"/>
          <w:szCs w:val="16"/>
        </w:rPr>
        <w:t xml:space="preserve"> по численности работников.</w:t>
      </w:r>
    </w:p>
    <w:p w:rsidR="001E44AB" w:rsidRPr="001E44AB" w:rsidRDefault="001E44AB" w:rsidP="001E44AB">
      <w:pPr>
        <w:tabs>
          <w:tab w:val="left" w:pos="9923"/>
        </w:tabs>
        <w:ind w:firstLine="709"/>
        <w:jc w:val="both"/>
        <w:rPr>
          <w:rFonts w:ascii="Tahoma" w:hAnsi="Tahoma" w:cs="Tahoma"/>
          <w:i/>
          <w:sz w:val="16"/>
          <w:szCs w:val="16"/>
        </w:rPr>
      </w:pPr>
      <w:r w:rsidRPr="00C56198">
        <w:rPr>
          <w:rFonts w:ascii="Tahoma" w:hAnsi="Tahoma" w:cs="Tahoma"/>
          <w:i/>
          <w:sz w:val="16"/>
          <w:szCs w:val="16"/>
        </w:rPr>
        <w:t xml:space="preserve">Минимальный размер оплаты труда с 1 января 2024 года планируется в сумме 19 242 рубля, против </w:t>
      </w:r>
      <w:proofErr w:type="gramStart"/>
      <w:r w:rsidRPr="00C56198">
        <w:rPr>
          <w:rFonts w:ascii="Tahoma" w:hAnsi="Tahoma" w:cs="Tahoma"/>
          <w:i/>
          <w:sz w:val="16"/>
          <w:szCs w:val="16"/>
        </w:rPr>
        <w:t>действующих</w:t>
      </w:r>
      <w:proofErr w:type="gramEnd"/>
      <w:r w:rsidRPr="00C56198">
        <w:rPr>
          <w:rFonts w:ascii="Tahoma" w:hAnsi="Tahoma" w:cs="Tahoma"/>
          <w:i/>
          <w:sz w:val="16"/>
          <w:szCs w:val="16"/>
        </w:rPr>
        <w:t xml:space="preserve"> в настоящее время 16242 рубля.</w:t>
      </w:r>
    </w:p>
    <w:p w:rsidR="001E44AB" w:rsidRPr="00C56198" w:rsidRDefault="001E44AB" w:rsidP="001E44AB">
      <w:pPr>
        <w:pStyle w:val="ConsPlusNormal"/>
        <w:spacing w:line="276" w:lineRule="auto"/>
        <w:ind w:firstLine="709"/>
        <w:jc w:val="both"/>
        <w:rPr>
          <w:rFonts w:ascii="Tahoma" w:eastAsia="Calibri" w:hAnsi="Tahoma" w:cs="Tahoma"/>
          <w:i/>
          <w:sz w:val="16"/>
          <w:szCs w:val="16"/>
          <w:lang w:eastAsia="en-US"/>
        </w:rPr>
      </w:pPr>
      <w:r w:rsidRPr="00C56198">
        <w:rPr>
          <w:rFonts w:ascii="Tahoma" w:eastAsia="Calibri" w:hAnsi="Tahoma" w:cs="Tahoma"/>
          <w:i/>
          <w:sz w:val="16"/>
          <w:szCs w:val="16"/>
          <w:lang w:eastAsia="en-US"/>
        </w:rPr>
        <w:t>Планирование бюджетных ассигнований в части расходов на коммунальные нужды (тепловая энергия, электрическая энергия, водоснабжение и водоотведение и др.) осуществляется с применением индексов - дефляторов цен.</w:t>
      </w:r>
    </w:p>
    <w:p w:rsidR="001E44AB" w:rsidRPr="00C56198" w:rsidRDefault="001E44AB" w:rsidP="001E44AB">
      <w:pPr>
        <w:pStyle w:val="ConsPlusNormal"/>
        <w:spacing w:line="276" w:lineRule="auto"/>
        <w:ind w:firstLine="709"/>
        <w:jc w:val="both"/>
        <w:rPr>
          <w:rFonts w:ascii="Tahoma" w:eastAsia="Calibri" w:hAnsi="Tahoma" w:cs="Tahoma"/>
          <w:i/>
          <w:sz w:val="16"/>
          <w:szCs w:val="16"/>
          <w:lang w:eastAsia="en-US"/>
        </w:rPr>
      </w:pPr>
      <w:r w:rsidRPr="00C56198">
        <w:rPr>
          <w:rFonts w:ascii="Tahoma" w:eastAsia="Calibri" w:hAnsi="Tahoma" w:cs="Tahoma"/>
          <w:i/>
          <w:sz w:val="16"/>
          <w:szCs w:val="16"/>
          <w:lang w:eastAsia="en-US"/>
        </w:rPr>
        <w:t>Расходы на увеличение стоимости основных средств в 2023 году планируются на уровне текущего года и в последующие годы не индексируются.</w:t>
      </w:r>
    </w:p>
    <w:p w:rsidR="001E44AB" w:rsidRPr="00C56198" w:rsidRDefault="001E44AB" w:rsidP="001E44AB">
      <w:pPr>
        <w:ind w:firstLine="709"/>
        <w:jc w:val="both"/>
        <w:rPr>
          <w:rFonts w:ascii="Tahoma" w:hAnsi="Tahoma" w:cs="Tahoma"/>
          <w:i/>
          <w:sz w:val="16"/>
          <w:szCs w:val="16"/>
        </w:rPr>
      </w:pPr>
      <w:r w:rsidRPr="00C56198">
        <w:rPr>
          <w:rFonts w:ascii="Tahoma" w:hAnsi="Tahoma" w:cs="Tahoma"/>
          <w:i/>
          <w:sz w:val="16"/>
          <w:szCs w:val="16"/>
        </w:rPr>
        <w:t>Бюджетные ассигнования на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w:t>
      </w:r>
      <w:proofErr w:type="gramStart"/>
      <w:r w:rsidRPr="00C56198">
        <w:rPr>
          <w:rFonts w:ascii="Tahoma" w:hAnsi="Tahoma" w:cs="Tahoma"/>
          <w:i/>
          <w:sz w:val="16"/>
          <w:szCs w:val="16"/>
        </w:rPr>
        <w:t>.</w:t>
      </w:r>
      <w:proofErr w:type="gramEnd"/>
      <w:r w:rsidRPr="00C56198">
        <w:rPr>
          <w:rFonts w:ascii="Tahoma" w:hAnsi="Tahoma" w:cs="Tahoma"/>
          <w:i/>
          <w:sz w:val="16"/>
          <w:szCs w:val="16"/>
        </w:rPr>
        <w:t xml:space="preserve"> </w:t>
      </w:r>
      <w:proofErr w:type="gramStart"/>
      <w:r w:rsidRPr="00C56198">
        <w:rPr>
          <w:rFonts w:ascii="Tahoma" w:hAnsi="Tahoma" w:cs="Tahoma"/>
          <w:i/>
          <w:sz w:val="16"/>
          <w:szCs w:val="16"/>
        </w:rPr>
        <w:t>п</w:t>
      </w:r>
      <w:proofErr w:type="gramEnd"/>
      <w:r w:rsidRPr="00C56198">
        <w:rPr>
          <w:rFonts w:ascii="Tahoma" w:hAnsi="Tahoma" w:cs="Tahoma"/>
          <w:i/>
          <w:sz w:val="16"/>
          <w:szCs w:val="16"/>
        </w:rPr>
        <w:t>ланируются с учетом предъявленных к исполнению и не исполненных в текущем финансовом году судебных актов.</w:t>
      </w:r>
    </w:p>
    <w:p w:rsidR="001E44AB" w:rsidRPr="00C56198" w:rsidRDefault="001E44AB" w:rsidP="001E44AB">
      <w:pPr>
        <w:autoSpaceDE w:val="0"/>
        <w:autoSpaceDN w:val="0"/>
        <w:adjustRightInd w:val="0"/>
        <w:ind w:firstLine="709"/>
        <w:jc w:val="both"/>
        <w:rPr>
          <w:rFonts w:ascii="Tahoma" w:hAnsi="Tahoma" w:cs="Tahoma"/>
          <w:i/>
          <w:sz w:val="16"/>
          <w:szCs w:val="16"/>
        </w:rPr>
      </w:pPr>
      <w:r w:rsidRPr="00C56198">
        <w:rPr>
          <w:rFonts w:ascii="Tahoma" w:hAnsi="Tahoma" w:cs="Tahoma"/>
          <w:i/>
          <w:sz w:val="16"/>
          <w:szCs w:val="16"/>
        </w:rPr>
        <w:t>Планирование прочих расходов осуществляется с учетом оптимизации от ожидаемого исполнения 2023 года.</w:t>
      </w:r>
    </w:p>
    <w:p w:rsidR="001E44AB" w:rsidRPr="00C56198" w:rsidRDefault="001E44AB" w:rsidP="001E44AB">
      <w:pPr>
        <w:autoSpaceDE w:val="0"/>
        <w:autoSpaceDN w:val="0"/>
        <w:adjustRightInd w:val="0"/>
        <w:ind w:firstLine="709"/>
        <w:jc w:val="both"/>
        <w:rPr>
          <w:rFonts w:ascii="Tahoma" w:hAnsi="Tahoma" w:cs="Tahoma"/>
          <w:i/>
          <w:sz w:val="16"/>
          <w:szCs w:val="16"/>
        </w:rPr>
      </w:pPr>
      <w:r w:rsidRPr="00C56198">
        <w:rPr>
          <w:rFonts w:ascii="Tahoma" w:hAnsi="Tahoma" w:cs="Tahoma"/>
          <w:i/>
          <w:sz w:val="16"/>
          <w:szCs w:val="16"/>
        </w:rPr>
        <w:t>Предусмотреть в бюджете на 2024 год бюджетные ассигнования на погашение кредиторской задолженности, в первоочередном порядке по социально-значимым расходам, включая задолженность во внебюджетные фонды.</w:t>
      </w:r>
    </w:p>
    <w:p w:rsidR="001E44AB" w:rsidRPr="00C56198" w:rsidRDefault="001E44AB" w:rsidP="001E44AB">
      <w:pPr>
        <w:autoSpaceDE w:val="0"/>
        <w:autoSpaceDN w:val="0"/>
        <w:adjustRightInd w:val="0"/>
        <w:ind w:firstLine="709"/>
        <w:jc w:val="both"/>
        <w:rPr>
          <w:rFonts w:ascii="Tahoma" w:hAnsi="Tahoma" w:cs="Tahoma"/>
          <w:i/>
          <w:sz w:val="16"/>
          <w:szCs w:val="16"/>
        </w:rPr>
      </w:pPr>
      <w:r w:rsidRPr="00C56198">
        <w:rPr>
          <w:rFonts w:ascii="Tahoma" w:hAnsi="Tahoma" w:cs="Tahoma"/>
          <w:i/>
          <w:sz w:val="16"/>
          <w:szCs w:val="16"/>
        </w:rPr>
        <w:t>При планировании бюджетных ассигнований не допускать образования не обеспеченных источниками финансирования расходных обязательств.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Совет депутатов Чапаевского сельского поселения Красносельского муниципального района Костромской области</w:t>
      </w:r>
    </w:p>
    <w:p w:rsidR="001E44AB" w:rsidRPr="008C308A" w:rsidRDefault="001E44AB" w:rsidP="00125981">
      <w:pPr>
        <w:pStyle w:val="af3"/>
        <w:ind w:firstLine="709"/>
        <w:jc w:val="both"/>
        <w:rPr>
          <w:rFonts w:ascii="Tahoma" w:hAnsi="Tahoma" w:cs="Tahoma"/>
          <w:i/>
          <w:sz w:val="16"/>
          <w:szCs w:val="16"/>
        </w:rPr>
      </w:pPr>
      <w:r>
        <w:rPr>
          <w:rFonts w:ascii="Tahoma" w:hAnsi="Tahoma" w:cs="Tahoma"/>
          <w:i/>
          <w:sz w:val="16"/>
          <w:szCs w:val="16"/>
        </w:rPr>
        <w:t>РЕШЕНИ</w:t>
      </w:r>
      <w:r w:rsidRPr="008C308A">
        <w:rPr>
          <w:rFonts w:ascii="Tahoma" w:hAnsi="Tahoma" w:cs="Tahoma"/>
          <w:i/>
          <w:sz w:val="16"/>
          <w:szCs w:val="16"/>
        </w:rPr>
        <w:t>Е</w:t>
      </w:r>
      <w:proofErr w:type="gramStart"/>
      <w:r w:rsidR="00125981">
        <w:rPr>
          <w:rFonts w:ascii="Tahoma" w:hAnsi="Tahoma" w:cs="Tahoma"/>
          <w:i/>
          <w:sz w:val="16"/>
          <w:szCs w:val="16"/>
        </w:rPr>
        <w:t xml:space="preserve"> </w:t>
      </w:r>
      <w:r w:rsidRPr="008C308A">
        <w:rPr>
          <w:rFonts w:ascii="Tahoma" w:hAnsi="Tahoma" w:cs="Tahoma"/>
          <w:i/>
          <w:color w:val="000000"/>
          <w:sz w:val="16"/>
          <w:szCs w:val="16"/>
        </w:rPr>
        <w:t>О</w:t>
      </w:r>
      <w:proofErr w:type="gramEnd"/>
      <w:r w:rsidRPr="008C308A">
        <w:rPr>
          <w:rFonts w:ascii="Tahoma" w:hAnsi="Tahoma" w:cs="Tahoma"/>
          <w:i/>
          <w:color w:val="000000"/>
          <w:sz w:val="16"/>
          <w:szCs w:val="16"/>
        </w:rPr>
        <w:t>т 15 ноября</w:t>
      </w:r>
      <w:r w:rsidRPr="008C308A">
        <w:rPr>
          <w:rFonts w:ascii="Tahoma" w:hAnsi="Tahoma" w:cs="Tahoma"/>
          <w:i/>
          <w:color w:val="FF3333"/>
          <w:sz w:val="16"/>
          <w:szCs w:val="16"/>
        </w:rPr>
        <w:t xml:space="preserve"> </w:t>
      </w:r>
      <w:r w:rsidRPr="008C308A">
        <w:rPr>
          <w:rFonts w:ascii="Tahoma" w:hAnsi="Tahoma" w:cs="Tahoma"/>
          <w:i/>
          <w:color w:val="000000"/>
          <w:sz w:val="16"/>
          <w:szCs w:val="16"/>
        </w:rPr>
        <w:t>2023 года № 122</w:t>
      </w:r>
    </w:p>
    <w:p w:rsidR="001E44AB" w:rsidRPr="008C308A" w:rsidRDefault="001E44AB" w:rsidP="009E5CE5">
      <w:pPr>
        <w:pStyle w:val="afc"/>
        <w:outlineLvl w:val="0"/>
      </w:pPr>
      <w:bookmarkStart w:id="58" w:name="_Toc152056116"/>
      <w:r w:rsidRPr="008C308A">
        <w:t>Об опубликовании и назначении публичных слушаний по проекту «О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w:t>
      </w:r>
      <w:bookmarkEnd w:id="58"/>
    </w:p>
    <w:p w:rsidR="001E44AB" w:rsidRPr="008C308A" w:rsidRDefault="001E44AB" w:rsidP="001E44AB">
      <w:pPr>
        <w:pStyle w:val="af3"/>
        <w:ind w:firstLine="709"/>
        <w:jc w:val="both"/>
        <w:rPr>
          <w:rFonts w:ascii="Tahoma" w:hAnsi="Tahoma" w:cs="Tahoma"/>
          <w:bCs/>
          <w:i/>
          <w:sz w:val="16"/>
          <w:szCs w:val="16"/>
        </w:rPr>
      </w:pPr>
      <w:r w:rsidRPr="008C308A">
        <w:rPr>
          <w:rFonts w:ascii="Tahoma" w:hAnsi="Tahoma" w:cs="Tahoma"/>
          <w:i/>
          <w:sz w:val="16"/>
          <w:szCs w:val="16"/>
        </w:rPr>
        <w:t xml:space="preserve">В целях реализации Федерального закона от 30.06.2006 года № 131-ФЗ «Об общих принципах организации местного самоуправления в Российской Федерации» на основании Устава муниципального Чапаевское сельское поселение Красносельского муниципального района Костромской области, Положением о Бюджетном процессе Чапаевского сельского поселения Красносельского муниципального района Костромской области. </w:t>
      </w:r>
    </w:p>
    <w:p w:rsidR="001E44AB" w:rsidRPr="008C308A" w:rsidRDefault="001E44AB" w:rsidP="00125981">
      <w:pPr>
        <w:pStyle w:val="af3"/>
        <w:ind w:firstLine="709"/>
        <w:jc w:val="both"/>
        <w:rPr>
          <w:rFonts w:ascii="Tahoma" w:hAnsi="Tahoma" w:cs="Tahoma"/>
          <w:i/>
          <w:sz w:val="16"/>
          <w:szCs w:val="16"/>
        </w:rPr>
      </w:pPr>
      <w:r w:rsidRPr="008C308A">
        <w:rPr>
          <w:rFonts w:ascii="Tahoma" w:hAnsi="Tahoma" w:cs="Tahoma"/>
          <w:bCs/>
          <w:i/>
          <w:sz w:val="16"/>
          <w:szCs w:val="16"/>
        </w:rPr>
        <w:t>Совет депутатов РЕШИЛ:</w:t>
      </w:r>
    </w:p>
    <w:p w:rsidR="001E44AB" w:rsidRPr="008C308A" w:rsidRDefault="001E44AB" w:rsidP="001E44AB">
      <w:pPr>
        <w:pStyle w:val="af3"/>
        <w:ind w:firstLine="709"/>
        <w:jc w:val="both"/>
        <w:rPr>
          <w:rFonts w:ascii="Tahoma" w:hAnsi="Tahoma" w:cs="Tahoma"/>
          <w:i/>
          <w:color w:val="000000"/>
          <w:sz w:val="16"/>
          <w:szCs w:val="16"/>
        </w:rPr>
      </w:pPr>
      <w:r w:rsidRPr="008C308A">
        <w:rPr>
          <w:rFonts w:ascii="Tahoma" w:hAnsi="Tahoma" w:cs="Tahoma"/>
          <w:i/>
          <w:sz w:val="16"/>
          <w:szCs w:val="16"/>
        </w:rPr>
        <w:t xml:space="preserve"> 1. Назначить публичные слушания по проекту бюджета Чапаевского сельского поселения Красносельского муниципального района Костромской области на 2024 год и плановый период 2025 и 2026 годов в форме </w:t>
      </w:r>
      <w:r w:rsidRPr="008C308A">
        <w:rPr>
          <w:rFonts w:ascii="Tahoma" w:hAnsi="Tahoma" w:cs="Tahoma"/>
          <w:i/>
          <w:color w:val="000000"/>
          <w:sz w:val="16"/>
          <w:szCs w:val="16"/>
        </w:rPr>
        <w:t>слушаний по проекту муниципального правового акта.</w:t>
      </w:r>
    </w:p>
    <w:p w:rsidR="001E44AB" w:rsidRPr="008C308A" w:rsidRDefault="001E44AB" w:rsidP="001E44AB">
      <w:pPr>
        <w:pStyle w:val="af3"/>
        <w:ind w:firstLine="709"/>
        <w:jc w:val="both"/>
        <w:rPr>
          <w:rFonts w:ascii="Tahoma" w:hAnsi="Tahoma" w:cs="Tahoma"/>
          <w:i/>
          <w:color w:val="000000"/>
          <w:spacing w:val="2"/>
          <w:sz w:val="16"/>
          <w:szCs w:val="16"/>
        </w:rPr>
      </w:pPr>
      <w:r w:rsidRPr="008C308A">
        <w:rPr>
          <w:rFonts w:ascii="Tahoma" w:hAnsi="Tahoma" w:cs="Tahoma"/>
          <w:i/>
          <w:color w:val="000000"/>
          <w:sz w:val="16"/>
          <w:szCs w:val="16"/>
        </w:rPr>
        <w:t xml:space="preserve"> </w:t>
      </w:r>
      <w:r w:rsidRPr="008C308A">
        <w:rPr>
          <w:rFonts w:ascii="Tahoma" w:hAnsi="Tahoma" w:cs="Tahoma"/>
          <w:i/>
          <w:sz w:val="16"/>
          <w:szCs w:val="16"/>
        </w:rPr>
        <w:t xml:space="preserve">2. Утвердить порядок подготовки и проведения публичных слушаний </w:t>
      </w:r>
      <w:r w:rsidRPr="008C308A">
        <w:rPr>
          <w:rFonts w:ascii="Tahoma" w:hAnsi="Tahoma" w:cs="Tahoma"/>
          <w:i/>
          <w:color w:val="000000"/>
          <w:sz w:val="16"/>
          <w:szCs w:val="16"/>
        </w:rPr>
        <w:t xml:space="preserve">по </w:t>
      </w:r>
      <w:r w:rsidRPr="008C308A">
        <w:rPr>
          <w:rFonts w:ascii="Tahoma" w:hAnsi="Tahoma" w:cs="Tahoma"/>
          <w:i/>
          <w:sz w:val="16"/>
          <w:szCs w:val="16"/>
        </w:rPr>
        <w:t>проекту бюджета Чапаевского сельского поселения Красносельского муниципального района Костромской области на 2024 год и плановый период 2025 и 2026 годов (приложение №1).</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color w:val="000000"/>
          <w:spacing w:val="2"/>
          <w:sz w:val="16"/>
          <w:szCs w:val="16"/>
        </w:rPr>
        <w:t xml:space="preserve"> 3. Установить, что органом, ответственным за подготовку и проведение </w:t>
      </w:r>
      <w:r w:rsidRPr="008C308A">
        <w:rPr>
          <w:rFonts w:ascii="Tahoma" w:hAnsi="Tahoma" w:cs="Tahoma"/>
          <w:i/>
          <w:color w:val="000000"/>
          <w:spacing w:val="-4"/>
          <w:sz w:val="16"/>
          <w:szCs w:val="16"/>
        </w:rPr>
        <w:t xml:space="preserve">публичных слушаний, предусмотренных пунктом 1 настоящего постановления, </w:t>
      </w:r>
      <w:r w:rsidRPr="008C308A">
        <w:rPr>
          <w:rFonts w:ascii="Tahoma" w:hAnsi="Tahoma" w:cs="Tahoma"/>
          <w:i/>
          <w:color w:val="000000"/>
          <w:spacing w:val="-3"/>
          <w:sz w:val="16"/>
          <w:szCs w:val="16"/>
        </w:rPr>
        <w:t xml:space="preserve">является </w:t>
      </w:r>
      <w:r w:rsidRPr="008C308A">
        <w:rPr>
          <w:rFonts w:ascii="Tahoma" w:hAnsi="Tahoma" w:cs="Tahoma"/>
          <w:i/>
          <w:sz w:val="16"/>
          <w:szCs w:val="16"/>
        </w:rPr>
        <w:t xml:space="preserve">комиссия экономике, налогам и сборам </w:t>
      </w:r>
      <w:proofErr w:type="gramStart"/>
      <w:r w:rsidRPr="008C308A">
        <w:rPr>
          <w:rFonts w:ascii="Tahoma" w:hAnsi="Tahoma" w:cs="Tahoma"/>
          <w:i/>
          <w:sz w:val="16"/>
          <w:szCs w:val="16"/>
        </w:rPr>
        <w:t>Совета депутатов Чапаевского сельского поселения Красносельского муниципального района Костромской области</w:t>
      </w:r>
      <w:proofErr w:type="gramEnd"/>
      <w:r w:rsidRPr="008C308A">
        <w:rPr>
          <w:rFonts w:ascii="Tahoma" w:hAnsi="Tahoma" w:cs="Tahoma"/>
          <w:i/>
          <w:sz w:val="16"/>
          <w:szCs w:val="16"/>
        </w:rPr>
        <w:t xml:space="preserve">. </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xml:space="preserve"> 4. Назначить публичные слушанья по проекту «Решения «О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 на </w:t>
      </w:r>
      <w:r w:rsidRPr="008C308A">
        <w:rPr>
          <w:rFonts w:ascii="Tahoma" w:hAnsi="Tahoma" w:cs="Tahoma"/>
          <w:i/>
          <w:color w:val="000000"/>
          <w:sz w:val="16"/>
          <w:szCs w:val="16"/>
        </w:rPr>
        <w:t>14 часов 00 минут 06 декабря 2023 года</w:t>
      </w:r>
      <w:r w:rsidRPr="008C308A">
        <w:rPr>
          <w:rFonts w:ascii="Tahoma" w:hAnsi="Tahoma" w:cs="Tahoma"/>
          <w:i/>
          <w:sz w:val="16"/>
          <w:szCs w:val="16"/>
        </w:rPr>
        <w:t>.</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xml:space="preserve"> 5. Провести публичные слушанья в здании администрации Чапаевского сельского поселения Красносельского муниципального района Костромской области по адресу: Костромская область, Красносельский район, поселок имени Чапаева, ул. Советская, дом 13 </w:t>
      </w:r>
      <w:r w:rsidRPr="008C308A">
        <w:rPr>
          <w:rFonts w:ascii="Tahoma" w:hAnsi="Tahoma" w:cs="Tahoma"/>
          <w:i/>
          <w:sz w:val="16"/>
          <w:szCs w:val="16"/>
          <w:lang w:val="en-US"/>
        </w:rPr>
        <w:t>c</w:t>
      </w:r>
      <w:r w:rsidRPr="008C308A">
        <w:rPr>
          <w:rFonts w:ascii="Tahoma" w:hAnsi="Tahoma" w:cs="Tahoma"/>
          <w:i/>
          <w:sz w:val="16"/>
          <w:szCs w:val="16"/>
        </w:rPr>
        <w:t xml:space="preserve"> повесткой дня:</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1) О проекте бюджета Чапаевского сельского поселения Красносельского муниципального района Костромской области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xml:space="preserve">2) О результатах рассмотрения предложений, поступивших в ходе </w:t>
      </w:r>
      <w:proofErr w:type="gramStart"/>
      <w:r w:rsidRPr="008C308A">
        <w:rPr>
          <w:rFonts w:ascii="Tahoma" w:hAnsi="Tahoma" w:cs="Tahoma"/>
          <w:i/>
          <w:sz w:val="16"/>
          <w:szCs w:val="16"/>
        </w:rPr>
        <w:t>обсуждения проекта бюджета Чапаевского сельского поселения Красносельского муниципального района Костромской области</w:t>
      </w:r>
      <w:proofErr w:type="gramEnd"/>
      <w:r w:rsidRPr="008C308A">
        <w:rPr>
          <w:rFonts w:ascii="Tahoma" w:hAnsi="Tahoma" w:cs="Tahoma"/>
          <w:i/>
          <w:sz w:val="16"/>
          <w:szCs w:val="16"/>
        </w:rPr>
        <w:t xml:space="preserve">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3) Подведение итогов публичных слушаний и оглашение итогового документа (заключения) публичных слушаний.</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6. В срок не позднее 25</w:t>
      </w:r>
      <w:r w:rsidRPr="008C308A">
        <w:rPr>
          <w:rFonts w:ascii="Tahoma" w:hAnsi="Tahoma" w:cs="Tahoma"/>
          <w:i/>
          <w:color w:val="000000"/>
          <w:sz w:val="16"/>
          <w:szCs w:val="16"/>
        </w:rPr>
        <w:t xml:space="preserve"> ноября 2023 года</w:t>
      </w:r>
      <w:r w:rsidRPr="008C308A">
        <w:rPr>
          <w:rFonts w:ascii="Tahoma" w:hAnsi="Tahoma" w:cs="Tahoma"/>
          <w:i/>
          <w:color w:val="FF3333"/>
          <w:sz w:val="16"/>
          <w:szCs w:val="16"/>
        </w:rPr>
        <w:t xml:space="preserve"> </w:t>
      </w:r>
      <w:r w:rsidRPr="008C308A">
        <w:rPr>
          <w:rFonts w:ascii="Tahoma" w:hAnsi="Tahoma" w:cs="Tahoma"/>
          <w:i/>
          <w:sz w:val="16"/>
          <w:szCs w:val="16"/>
        </w:rPr>
        <w:t>опубликовать настоящее решение и информационное сообщение о проведении публичных слушаний</w:t>
      </w:r>
      <w:r w:rsidRPr="008C308A">
        <w:rPr>
          <w:rFonts w:ascii="Tahoma" w:hAnsi="Tahoma" w:cs="Tahoma"/>
          <w:i/>
          <w:color w:val="000000"/>
          <w:spacing w:val="-4"/>
          <w:sz w:val="16"/>
          <w:szCs w:val="16"/>
        </w:rPr>
        <w:t xml:space="preserve"> в порядке, установленном для </w:t>
      </w:r>
      <w:r w:rsidRPr="008C308A">
        <w:rPr>
          <w:rFonts w:ascii="Tahoma" w:hAnsi="Tahoma" w:cs="Tahoma"/>
          <w:i/>
          <w:color w:val="000000"/>
          <w:sz w:val="16"/>
          <w:szCs w:val="16"/>
        </w:rPr>
        <w:t xml:space="preserve">официального опубликования муниципальных правовых актов Чапаевского сельского поселения Красносельского муниципального района Костромской области. В этот же срок разместить </w:t>
      </w:r>
      <w:r w:rsidRPr="008C308A">
        <w:rPr>
          <w:rFonts w:ascii="Tahoma" w:hAnsi="Tahoma" w:cs="Tahoma"/>
          <w:i/>
          <w:sz w:val="16"/>
          <w:szCs w:val="16"/>
        </w:rPr>
        <w:t>на официальном сайте Чапаевского сельского поселения Красносельского муниципального района Костромской области в информационно-коммуникационной сети «Интернет» http://чапаевское</w:t>
      </w:r>
      <w:proofErr w:type="gramStart"/>
      <w:r w:rsidRPr="008C308A">
        <w:rPr>
          <w:rFonts w:ascii="Tahoma" w:hAnsi="Tahoma" w:cs="Tahoma"/>
          <w:i/>
          <w:sz w:val="16"/>
          <w:szCs w:val="16"/>
        </w:rPr>
        <w:t>.р</w:t>
      </w:r>
      <w:proofErr w:type="gramEnd"/>
      <w:r w:rsidRPr="008C308A">
        <w:rPr>
          <w:rFonts w:ascii="Tahoma" w:hAnsi="Tahoma" w:cs="Tahoma"/>
          <w:i/>
          <w:sz w:val="16"/>
          <w:szCs w:val="16"/>
        </w:rPr>
        <w:t>у/ в разделе: бюджет – Проект бюджета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настоящее решение;</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информационное сообщение о проведении публичных слушаний (приложение №2);</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xml:space="preserve">- проект </w:t>
      </w:r>
      <w:proofErr w:type="gramStart"/>
      <w:r w:rsidRPr="008C308A">
        <w:rPr>
          <w:rFonts w:ascii="Tahoma" w:hAnsi="Tahoma" w:cs="Tahoma"/>
          <w:i/>
          <w:sz w:val="16"/>
          <w:szCs w:val="16"/>
        </w:rPr>
        <w:t>бюджета Чапаевского сельского поселения Красносельского муниципального района Костромской области Красносельского муниципального района</w:t>
      </w:r>
      <w:proofErr w:type="gramEnd"/>
      <w:r w:rsidRPr="008C308A">
        <w:rPr>
          <w:rFonts w:ascii="Tahoma" w:hAnsi="Tahoma" w:cs="Tahoma"/>
          <w:i/>
          <w:sz w:val="16"/>
          <w:szCs w:val="16"/>
        </w:rPr>
        <w:t xml:space="preserve">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7. Направить проект «О принятии бюджета Чапаевского сельского поселения Красносельского муниципального района Костромской области на 2024 год и плановый период 2025 и 2026 годов» в контрольно-счетную комиссию Красносельского муниципального района для подготовки заключения.</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8. Настоящее решение вступает в силу со дня его официального опубликования.</w:t>
      </w:r>
    </w:p>
    <w:p w:rsidR="001E44AB" w:rsidRPr="008C308A" w:rsidRDefault="001E44AB" w:rsidP="00125981">
      <w:pPr>
        <w:pStyle w:val="af3"/>
        <w:ind w:firstLine="709"/>
        <w:jc w:val="both"/>
        <w:rPr>
          <w:rFonts w:ascii="Tahoma" w:hAnsi="Tahoma" w:cs="Tahoma"/>
          <w:i/>
          <w:sz w:val="16"/>
          <w:szCs w:val="16"/>
        </w:rPr>
      </w:pPr>
      <w:r w:rsidRPr="008C308A">
        <w:rPr>
          <w:rFonts w:ascii="Tahoma" w:hAnsi="Tahoma" w:cs="Tahoma"/>
          <w:i/>
          <w:sz w:val="16"/>
          <w:szCs w:val="16"/>
        </w:rPr>
        <w:t xml:space="preserve">Контроль за исполнением настоящего решения возложить на председателя комиссии экономике, налогам и сборам </w:t>
      </w:r>
      <w:proofErr w:type="gramStart"/>
      <w:r w:rsidRPr="008C308A">
        <w:rPr>
          <w:rFonts w:ascii="Tahoma" w:hAnsi="Tahoma" w:cs="Tahoma"/>
          <w:i/>
          <w:sz w:val="16"/>
          <w:szCs w:val="16"/>
        </w:rPr>
        <w:t>Совета депутатов Чапаевского сельского поселения Красносельского муниципального района Костромской области</w:t>
      </w:r>
      <w:proofErr w:type="gramEnd"/>
      <w:r w:rsidRPr="008C308A">
        <w:rPr>
          <w:rFonts w:ascii="Tahoma" w:hAnsi="Tahoma" w:cs="Tahoma"/>
          <w:i/>
          <w:sz w:val="16"/>
          <w:szCs w:val="16"/>
        </w:rPr>
        <w:t xml:space="preserve"> </w:t>
      </w:r>
      <w:proofErr w:type="spellStart"/>
      <w:r w:rsidRPr="008C308A">
        <w:rPr>
          <w:rFonts w:ascii="Tahoma" w:hAnsi="Tahoma" w:cs="Tahoma"/>
          <w:i/>
          <w:sz w:val="16"/>
          <w:szCs w:val="16"/>
        </w:rPr>
        <w:t>Староверова</w:t>
      </w:r>
      <w:proofErr w:type="spellEnd"/>
      <w:r w:rsidRPr="008C308A">
        <w:rPr>
          <w:rFonts w:ascii="Tahoma" w:hAnsi="Tahoma" w:cs="Tahoma"/>
          <w:i/>
          <w:sz w:val="16"/>
          <w:szCs w:val="16"/>
        </w:rPr>
        <w:t xml:space="preserve"> Д.Л.</w:t>
      </w:r>
    </w:p>
    <w:p w:rsidR="001E44AB" w:rsidRPr="00125981" w:rsidRDefault="001E44AB" w:rsidP="00125981">
      <w:pPr>
        <w:pStyle w:val="af3"/>
        <w:ind w:firstLine="709"/>
        <w:jc w:val="both"/>
        <w:rPr>
          <w:rFonts w:ascii="Tahoma" w:hAnsi="Tahoma" w:cs="Tahoma"/>
          <w:i/>
          <w:sz w:val="16"/>
          <w:szCs w:val="16"/>
        </w:rPr>
      </w:pPr>
      <w:r w:rsidRPr="008C308A">
        <w:rPr>
          <w:rFonts w:ascii="Tahoma" w:hAnsi="Tahoma" w:cs="Tahoma"/>
          <w:i/>
          <w:sz w:val="16"/>
          <w:szCs w:val="16"/>
        </w:rPr>
        <w:t>Глава поселения Смирнова Г.А</w:t>
      </w:r>
    </w:p>
    <w:p w:rsidR="001E44AB" w:rsidRPr="008C308A" w:rsidRDefault="001E44AB" w:rsidP="001E44AB">
      <w:pPr>
        <w:pStyle w:val="af3"/>
        <w:ind w:firstLine="709"/>
        <w:jc w:val="both"/>
        <w:rPr>
          <w:rFonts w:ascii="Tahoma" w:hAnsi="Tahoma" w:cs="Tahoma"/>
          <w:i/>
          <w:color w:val="000000"/>
          <w:spacing w:val="-3"/>
          <w:sz w:val="16"/>
          <w:szCs w:val="16"/>
        </w:rPr>
      </w:pPr>
      <w:r w:rsidRPr="008C308A">
        <w:rPr>
          <w:rFonts w:ascii="Tahoma" w:hAnsi="Tahoma" w:cs="Tahoma"/>
          <w:i/>
          <w:color w:val="000000"/>
          <w:spacing w:val="-4"/>
          <w:sz w:val="16"/>
          <w:szCs w:val="16"/>
        </w:rPr>
        <w:t>Приложение №1</w:t>
      </w:r>
    </w:p>
    <w:p w:rsidR="001E44AB" w:rsidRPr="008C308A" w:rsidRDefault="001E44AB" w:rsidP="001E44AB">
      <w:pPr>
        <w:pStyle w:val="af3"/>
        <w:ind w:firstLine="709"/>
        <w:jc w:val="both"/>
        <w:rPr>
          <w:rFonts w:ascii="Tahoma" w:hAnsi="Tahoma" w:cs="Tahoma"/>
          <w:i/>
          <w:color w:val="000000"/>
          <w:spacing w:val="-2"/>
          <w:sz w:val="16"/>
          <w:szCs w:val="16"/>
        </w:rPr>
      </w:pPr>
      <w:r w:rsidRPr="008C308A">
        <w:rPr>
          <w:rFonts w:ascii="Tahoma" w:hAnsi="Tahoma" w:cs="Tahoma"/>
          <w:i/>
          <w:color w:val="000000"/>
          <w:spacing w:val="-3"/>
          <w:sz w:val="16"/>
          <w:szCs w:val="16"/>
        </w:rPr>
        <w:t xml:space="preserve">к решению </w:t>
      </w:r>
      <w:proofErr w:type="gramStart"/>
      <w:r w:rsidRPr="008C308A">
        <w:rPr>
          <w:rFonts w:ascii="Tahoma" w:hAnsi="Tahoma" w:cs="Tahoma"/>
          <w:i/>
          <w:color w:val="000000"/>
          <w:spacing w:val="-3"/>
          <w:sz w:val="16"/>
          <w:szCs w:val="16"/>
        </w:rPr>
        <w:t>Совета депутатов Чапаевского сельского поселения Красносельского муниципального района Костромской области</w:t>
      </w:r>
      <w:proofErr w:type="gramEnd"/>
      <w:r w:rsidRPr="008C308A">
        <w:rPr>
          <w:rFonts w:ascii="Tahoma" w:hAnsi="Tahoma" w:cs="Tahoma"/>
          <w:i/>
          <w:color w:val="000000"/>
          <w:spacing w:val="-3"/>
          <w:sz w:val="16"/>
          <w:szCs w:val="16"/>
        </w:rPr>
        <w:t xml:space="preserve"> </w:t>
      </w:r>
    </w:p>
    <w:p w:rsidR="001E44AB" w:rsidRPr="008C308A" w:rsidRDefault="001E44AB" w:rsidP="001E44AB">
      <w:pPr>
        <w:pStyle w:val="af3"/>
        <w:ind w:firstLine="709"/>
        <w:jc w:val="both"/>
        <w:rPr>
          <w:rFonts w:ascii="Tahoma" w:hAnsi="Tahoma" w:cs="Tahoma"/>
          <w:bCs/>
          <w:i/>
          <w:color w:val="000000"/>
          <w:spacing w:val="-10"/>
          <w:sz w:val="16"/>
          <w:szCs w:val="16"/>
        </w:rPr>
      </w:pPr>
      <w:r w:rsidRPr="008C308A">
        <w:rPr>
          <w:rFonts w:ascii="Tahoma" w:hAnsi="Tahoma" w:cs="Tahoma"/>
          <w:i/>
          <w:color w:val="000000"/>
          <w:spacing w:val="-2"/>
          <w:sz w:val="16"/>
          <w:szCs w:val="16"/>
        </w:rPr>
        <w:t xml:space="preserve">от 15 ноября 2023 года № </w:t>
      </w:r>
      <w:r w:rsidRPr="008C308A">
        <w:rPr>
          <w:rFonts w:ascii="Tahoma" w:hAnsi="Tahoma" w:cs="Tahoma"/>
          <w:i/>
          <w:color w:val="000000"/>
          <w:spacing w:val="-10"/>
          <w:sz w:val="16"/>
          <w:szCs w:val="16"/>
        </w:rPr>
        <w:t>122</w:t>
      </w:r>
    </w:p>
    <w:p w:rsidR="001E44AB" w:rsidRPr="00125981" w:rsidRDefault="001E44AB" w:rsidP="00125981">
      <w:pPr>
        <w:pStyle w:val="af3"/>
        <w:ind w:firstLine="709"/>
        <w:jc w:val="both"/>
        <w:rPr>
          <w:rFonts w:ascii="Tahoma" w:hAnsi="Tahoma" w:cs="Tahoma"/>
          <w:bCs/>
          <w:i/>
          <w:color w:val="000000"/>
          <w:spacing w:val="-10"/>
          <w:sz w:val="16"/>
          <w:szCs w:val="16"/>
        </w:rPr>
      </w:pPr>
      <w:r w:rsidRPr="008C308A">
        <w:rPr>
          <w:rFonts w:ascii="Tahoma" w:hAnsi="Tahoma" w:cs="Tahoma"/>
          <w:bCs/>
          <w:i/>
          <w:color w:val="000000"/>
          <w:spacing w:val="-10"/>
          <w:sz w:val="16"/>
          <w:szCs w:val="16"/>
        </w:rPr>
        <w:lastRenderedPageBreak/>
        <w:t xml:space="preserve">Порядок подготовки и проведения публичных слушаний </w:t>
      </w:r>
      <w:r w:rsidRPr="008C308A">
        <w:rPr>
          <w:rFonts w:ascii="Tahoma" w:hAnsi="Tahoma" w:cs="Tahoma"/>
          <w:bCs/>
          <w:i/>
          <w:color w:val="000000"/>
          <w:spacing w:val="-7"/>
          <w:sz w:val="16"/>
          <w:szCs w:val="16"/>
        </w:rPr>
        <w:t xml:space="preserve">по проекту бюджета </w:t>
      </w:r>
      <w:r w:rsidR="00125981">
        <w:rPr>
          <w:rFonts w:ascii="Tahoma" w:hAnsi="Tahoma" w:cs="Tahoma"/>
          <w:bCs/>
          <w:i/>
          <w:color w:val="000000"/>
          <w:spacing w:val="-10"/>
          <w:sz w:val="16"/>
          <w:szCs w:val="16"/>
        </w:rPr>
        <w:t xml:space="preserve"> </w:t>
      </w:r>
      <w:r w:rsidRPr="008C308A">
        <w:rPr>
          <w:rFonts w:ascii="Tahoma" w:hAnsi="Tahoma" w:cs="Tahoma"/>
          <w:bCs/>
          <w:i/>
          <w:color w:val="000000"/>
          <w:spacing w:val="-7"/>
          <w:sz w:val="16"/>
          <w:szCs w:val="16"/>
        </w:rPr>
        <w:t xml:space="preserve">Чапаевского сельского поселения </w:t>
      </w:r>
      <w:r w:rsidRPr="008C308A">
        <w:rPr>
          <w:rFonts w:ascii="Tahoma" w:hAnsi="Tahoma" w:cs="Tahoma"/>
          <w:i/>
          <w:sz w:val="16"/>
          <w:szCs w:val="16"/>
        </w:rPr>
        <w:t xml:space="preserve">Красносельского муниципального района Костромской области на 2024 год и плановый период 2025 и 2026 годов </w:t>
      </w:r>
    </w:p>
    <w:p w:rsidR="001E44AB" w:rsidRPr="008C308A" w:rsidRDefault="001E44AB" w:rsidP="001E44AB">
      <w:pPr>
        <w:pStyle w:val="af3"/>
        <w:ind w:firstLine="709"/>
        <w:jc w:val="both"/>
        <w:rPr>
          <w:rFonts w:ascii="Tahoma" w:hAnsi="Tahoma" w:cs="Tahoma"/>
          <w:i/>
          <w:color w:val="000000"/>
          <w:spacing w:val="1"/>
          <w:sz w:val="16"/>
          <w:szCs w:val="16"/>
        </w:rPr>
      </w:pPr>
      <w:r w:rsidRPr="008C308A">
        <w:rPr>
          <w:rFonts w:ascii="Tahoma" w:hAnsi="Tahoma" w:cs="Tahoma"/>
          <w:i/>
          <w:color w:val="000000"/>
          <w:spacing w:val="4"/>
          <w:sz w:val="16"/>
          <w:szCs w:val="16"/>
        </w:rPr>
        <w:t xml:space="preserve">1. Публичные слушания </w:t>
      </w:r>
      <w:r w:rsidRPr="008C308A">
        <w:rPr>
          <w:rFonts w:ascii="Tahoma" w:hAnsi="Tahoma" w:cs="Tahoma"/>
          <w:i/>
          <w:color w:val="000000"/>
          <w:sz w:val="16"/>
          <w:szCs w:val="16"/>
        </w:rPr>
        <w:t xml:space="preserve">по </w:t>
      </w:r>
      <w:r w:rsidRPr="008C308A">
        <w:rPr>
          <w:rFonts w:ascii="Tahoma" w:hAnsi="Tahoma" w:cs="Tahoma"/>
          <w:i/>
          <w:sz w:val="16"/>
          <w:szCs w:val="16"/>
        </w:rPr>
        <w:t xml:space="preserve">проекту бюджета Чапаевского сельского поселения Красносельского муниципального района Костромской области на 2024 год и плановый период 2024 и 2026 годов </w:t>
      </w:r>
      <w:r w:rsidRPr="008C308A">
        <w:rPr>
          <w:rFonts w:ascii="Tahoma" w:hAnsi="Tahoma" w:cs="Tahoma"/>
          <w:i/>
          <w:color w:val="000000"/>
          <w:spacing w:val="1"/>
          <w:sz w:val="16"/>
          <w:szCs w:val="16"/>
        </w:rPr>
        <w:t xml:space="preserve">проводятся посредством размещения проекта бюджета на официальном сайте </w:t>
      </w:r>
      <w:r w:rsidRPr="008C308A">
        <w:rPr>
          <w:rFonts w:ascii="Tahoma" w:hAnsi="Tahoma" w:cs="Tahoma"/>
          <w:i/>
          <w:sz w:val="16"/>
          <w:szCs w:val="16"/>
        </w:rPr>
        <w:t>Чапаевского сельского поселения Красносельского муниципального района Костромской области в информационно-коммуникационной сети «Интернет» http://чапаевское</w:t>
      </w:r>
      <w:proofErr w:type="gramStart"/>
      <w:r w:rsidRPr="008C308A">
        <w:rPr>
          <w:rFonts w:ascii="Tahoma" w:hAnsi="Tahoma" w:cs="Tahoma"/>
          <w:i/>
          <w:sz w:val="16"/>
          <w:szCs w:val="16"/>
        </w:rPr>
        <w:t>.р</w:t>
      </w:r>
      <w:proofErr w:type="gramEnd"/>
      <w:r w:rsidRPr="008C308A">
        <w:rPr>
          <w:rFonts w:ascii="Tahoma" w:hAnsi="Tahoma" w:cs="Tahoma"/>
          <w:i/>
          <w:sz w:val="16"/>
          <w:szCs w:val="16"/>
        </w:rPr>
        <w:t xml:space="preserve">у/ в разделе: бюджет – Проект бюджета на 2024 год и плановый период 2025 и 2026 годов и рассмотрения </w:t>
      </w:r>
      <w:r w:rsidRPr="008C308A">
        <w:rPr>
          <w:rFonts w:ascii="Tahoma" w:hAnsi="Tahoma" w:cs="Tahoma"/>
          <w:i/>
          <w:color w:val="000000"/>
          <w:spacing w:val="7"/>
          <w:sz w:val="16"/>
          <w:szCs w:val="16"/>
        </w:rPr>
        <w:t>поступивших предложений до даты проведения публичных слушаний.</w:t>
      </w:r>
    </w:p>
    <w:p w:rsidR="001E44AB" w:rsidRPr="008C308A" w:rsidRDefault="001E44AB" w:rsidP="001E44AB">
      <w:pPr>
        <w:pStyle w:val="af3"/>
        <w:ind w:firstLine="709"/>
        <w:jc w:val="both"/>
        <w:rPr>
          <w:rFonts w:ascii="Tahoma" w:hAnsi="Tahoma" w:cs="Tahoma"/>
          <w:i/>
          <w:color w:val="000000"/>
          <w:spacing w:val="-1"/>
          <w:sz w:val="16"/>
          <w:szCs w:val="16"/>
        </w:rPr>
      </w:pPr>
      <w:r w:rsidRPr="008C308A">
        <w:rPr>
          <w:rFonts w:ascii="Tahoma" w:hAnsi="Tahoma" w:cs="Tahoma"/>
          <w:i/>
          <w:color w:val="000000"/>
          <w:spacing w:val="1"/>
          <w:sz w:val="16"/>
          <w:szCs w:val="16"/>
        </w:rPr>
        <w:t xml:space="preserve">2. Одновременно с проектом бюджета на официальном сайте </w:t>
      </w:r>
      <w:r w:rsidRPr="008C308A">
        <w:rPr>
          <w:rFonts w:ascii="Tahoma" w:hAnsi="Tahoma" w:cs="Tahoma"/>
          <w:i/>
          <w:sz w:val="16"/>
          <w:szCs w:val="16"/>
        </w:rPr>
        <w:t xml:space="preserve">Чапаевского сельского поселения Красносельского муниципального района Костромской области в информационно-коммуникационной сети «Интернет» размещается </w:t>
      </w:r>
      <w:r w:rsidRPr="008C308A">
        <w:rPr>
          <w:rFonts w:ascii="Tahoma" w:hAnsi="Tahoma" w:cs="Tahoma"/>
          <w:i/>
          <w:color w:val="000000"/>
          <w:spacing w:val="1"/>
          <w:sz w:val="16"/>
          <w:szCs w:val="16"/>
        </w:rPr>
        <w:t xml:space="preserve">информационное сообщение о сроках проведения публичных </w:t>
      </w:r>
      <w:r w:rsidRPr="008C308A">
        <w:rPr>
          <w:rFonts w:ascii="Tahoma" w:hAnsi="Tahoma" w:cs="Tahoma"/>
          <w:i/>
          <w:color w:val="000000"/>
          <w:spacing w:val="-3"/>
          <w:sz w:val="16"/>
          <w:szCs w:val="16"/>
        </w:rPr>
        <w:t>слушаний.</w:t>
      </w:r>
    </w:p>
    <w:p w:rsidR="001E44AB" w:rsidRPr="008C308A" w:rsidRDefault="001E44AB" w:rsidP="001E44AB">
      <w:pPr>
        <w:pStyle w:val="af3"/>
        <w:ind w:firstLine="709"/>
        <w:jc w:val="both"/>
        <w:rPr>
          <w:rFonts w:ascii="Tahoma" w:hAnsi="Tahoma" w:cs="Tahoma"/>
          <w:i/>
          <w:color w:val="000000"/>
          <w:spacing w:val="-3"/>
          <w:sz w:val="16"/>
          <w:szCs w:val="16"/>
        </w:rPr>
      </w:pPr>
      <w:r w:rsidRPr="008C308A">
        <w:rPr>
          <w:rFonts w:ascii="Tahoma" w:hAnsi="Tahoma" w:cs="Tahoma"/>
          <w:i/>
          <w:color w:val="000000"/>
          <w:spacing w:val="-1"/>
          <w:sz w:val="16"/>
          <w:szCs w:val="16"/>
        </w:rPr>
        <w:t>3. Ответственным за подготовку и проведение публичных</w:t>
      </w:r>
      <w:r w:rsidR="00125981">
        <w:rPr>
          <w:rFonts w:ascii="Tahoma" w:hAnsi="Tahoma" w:cs="Tahoma"/>
          <w:i/>
          <w:color w:val="000000"/>
          <w:spacing w:val="-1"/>
          <w:sz w:val="16"/>
          <w:szCs w:val="16"/>
        </w:rPr>
        <w:t xml:space="preserve"> </w:t>
      </w:r>
      <w:r w:rsidRPr="008C308A">
        <w:rPr>
          <w:rFonts w:ascii="Tahoma" w:hAnsi="Tahoma" w:cs="Tahoma"/>
          <w:i/>
          <w:color w:val="000000"/>
          <w:spacing w:val="-2"/>
          <w:sz w:val="16"/>
          <w:szCs w:val="16"/>
        </w:rPr>
        <w:t xml:space="preserve">слушаний является </w:t>
      </w:r>
      <w:r w:rsidRPr="008C308A">
        <w:rPr>
          <w:rFonts w:ascii="Tahoma" w:hAnsi="Tahoma" w:cs="Tahoma"/>
          <w:i/>
          <w:color w:val="000000"/>
          <w:spacing w:val="-3"/>
          <w:sz w:val="16"/>
          <w:szCs w:val="16"/>
        </w:rPr>
        <w:t xml:space="preserve">постоянная депутатская </w:t>
      </w:r>
      <w:r w:rsidRPr="008C308A">
        <w:rPr>
          <w:rFonts w:ascii="Tahoma" w:hAnsi="Tahoma" w:cs="Tahoma"/>
          <w:i/>
          <w:sz w:val="16"/>
          <w:szCs w:val="16"/>
        </w:rPr>
        <w:t xml:space="preserve">комиссия экономике, налогам и сборам </w:t>
      </w:r>
      <w:proofErr w:type="gramStart"/>
      <w:r w:rsidRPr="008C308A">
        <w:rPr>
          <w:rFonts w:ascii="Tahoma" w:hAnsi="Tahoma" w:cs="Tahoma"/>
          <w:i/>
          <w:sz w:val="16"/>
          <w:szCs w:val="16"/>
        </w:rPr>
        <w:t>Совета депутатов Чапаевского сельского поселения Красносельского муниципального района Костромской области</w:t>
      </w:r>
      <w:proofErr w:type="gramEnd"/>
      <w:r w:rsidRPr="008C308A">
        <w:rPr>
          <w:rFonts w:ascii="Tahoma" w:hAnsi="Tahoma" w:cs="Tahoma"/>
          <w:i/>
          <w:sz w:val="16"/>
          <w:szCs w:val="16"/>
        </w:rPr>
        <w:t xml:space="preserve"> председатель Староверов Д.Л.</w:t>
      </w:r>
      <w:r w:rsidRPr="008C308A">
        <w:rPr>
          <w:rFonts w:ascii="Tahoma" w:hAnsi="Tahoma" w:cs="Tahoma"/>
          <w:i/>
          <w:color w:val="000000"/>
          <w:spacing w:val="-3"/>
          <w:sz w:val="16"/>
          <w:szCs w:val="16"/>
        </w:rPr>
        <w:t xml:space="preserve"> </w:t>
      </w:r>
    </w:p>
    <w:p w:rsidR="001E44AB" w:rsidRPr="008C308A" w:rsidRDefault="001E44AB" w:rsidP="001E44AB">
      <w:pPr>
        <w:pStyle w:val="af3"/>
        <w:ind w:firstLine="709"/>
        <w:jc w:val="both"/>
        <w:rPr>
          <w:rFonts w:ascii="Tahoma" w:hAnsi="Tahoma" w:cs="Tahoma"/>
          <w:i/>
          <w:color w:val="000000"/>
          <w:spacing w:val="-2"/>
          <w:sz w:val="16"/>
          <w:szCs w:val="16"/>
        </w:rPr>
      </w:pPr>
      <w:r w:rsidRPr="008C308A">
        <w:rPr>
          <w:rFonts w:ascii="Tahoma" w:hAnsi="Tahoma" w:cs="Tahoma"/>
          <w:i/>
          <w:color w:val="000000"/>
          <w:spacing w:val="-3"/>
          <w:sz w:val="16"/>
          <w:szCs w:val="16"/>
        </w:rPr>
        <w:t xml:space="preserve"> 4. Специалисты администрации Чапаевского сельского поселения Красносельского муниципального района Костромской области осуществляют организационное и </w:t>
      </w:r>
      <w:r w:rsidRPr="008C308A">
        <w:rPr>
          <w:rFonts w:ascii="Tahoma" w:hAnsi="Tahoma" w:cs="Tahoma"/>
          <w:i/>
          <w:color w:val="000000"/>
          <w:spacing w:val="-2"/>
          <w:sz w:val="16"/>
          <w:szCs w:val="16"/>
        </w:rPr>
        <w:t>техническое обеспечение подготовки и проведения публичных слушаний.</w:t>
      </w:r>
    </w:p>
    <w:p w:rsidR="001E44AB" w:rsidRPr="008C308A" w:rsidRDefault="001E44AB" w:rsidP="001E44AB">
      <w:pPr>
        <w:pStyle w:val="af3"/>
        <w:ind w:firstLine="709"/>
        <w:jc w:val="both"/>
        <w:rPr>
          <w:rFonts w:ascii="Tahoma" w:hAnsi="Tahoma" w:cs="Tahoma"/>
          <w:i/>
          <w:color w:val="000000"/>
          <w:spacing w:val="-1"/>
          <w:sz w:val="16"/>
          <w:szCs w:val="16"/>
        </w:rPr>
      </w:pPr>
      <w:r w:rsidRPr="008C308A">
        <w:rPr>
          <w:rFonts w:ascii="Tahoma" w:hAnsi="Tahoma" w:cs="Tahoma"/>
          <w:i/>
          <w:color w:val="000000"/>
          <w:spacing w:val="-2"/>
          <w:sz w:val="16"/>
          <w:szCs w:val="16"/>
        </w:rPr>
        <w:t xml:space="preserve">5. Лицам, желающим участвовать в публичных слушаниях, </w:t>
      </w:r>
      <w:r w:rsidRPr="008C308A">
        <w:rPr>
          <w:rFonts w:ascii="Tahoma" w:hAnsi="Tahoma" w:cs="Tahoma"/>
          <w:i/>
          <w:color w:val="000000"/>
          <w:spacing w:val="7"/>
          <w:sz w:val="16"/>
          <w:szCs w:val="16"/>
        </w:rPr>
        <w:t xml:space="preserve">предоставляется возможность в письменном или электронном виде через </w:t>
      </w:r>
      <w:r w:rsidRPr="008C308A">
        <w:rPr>
          <w:rFonts w:ascii="Tahoma" w:hAnsi="Tahoma" w:cs="Tahoma"/>
          <w:i/>
          <w:sz w:val="16"/>
          <w:szCs w:val="16"/>
        </w:rPr>
        <w:t xml:space="preserve">информационно-коммуникационную сеть «Интернет» </w:t>
      </w:r>
      <w:r w:rsidRPr="008C308A">
        <w:rPr>
          <w:rFonts w:ascii="Tahoma" w:hAnsi="Tahoma" w:cs="Tahoma"/>
          <w:i/>
          <w:color w:val="000000"/>
          <w:spacing w:val="-1"/>
          <w:sz w:val="16"/>
          <w:szCs w:val="16"/>
        </w:rPr>
        <w:t xml:space="preserve">по адресам, </w:t>
      </w:r>
      <w:r w:rsidRPr="008C308A">
        <w:rPr>
          <w:rFonts w:ascii="Tahoma" w:hAnsi="Tahoma" w:cs="Tahoma"/>
          <w:i/>
          <w:color w:val="000000"/>
          <w:spacing w:val="1"/>
          <w:sz w:val="16"/>
          <w:szCs w:val="16"/>
        </w:rPr>
        <w:t xml:space="preserve">указанным в информационном сообщении, </w:t>
      </w:r>
      <w:r w:rsidRPr="008C308A">
        <w:rPr>
          <w:rFonts w:ascii="Tahoma" w:hAnsi="Tahoma" w:cs="Tahoma"/>
          <w:i/>
          <w:color w:val="000000"/>
          <w:spacing w:val="7"/>
          <w:sz w:val="16"/>
          <w:szCs w:val="16"/>
        </w:rPr>
        <w:t>представить</w:t>
      </w:r>
      <w:r w:rsidRPr="008C308A">
        <w:rPr>
          <w:rFonts w:ascii="Tahoma" w:hAnsi="Tahoma" w:cs="Tahoma"/>
          <w:i/>
          <w:color w:val="000000"/>
          <w:spacing w:val="1"/>
          <w:sz w:val="16"/>
          <w:szCs w:val="16"/>
        </w:rPr>
        <w:t xml:space="preserve"> свои замечания и предложения </w:t>
      </w:r>
      <w:r w:rsidRPr="008C308A">
        <w:rPr>
          <w:rFonts w:ascii="Tahoma" w:hAnsi="Tahoma" w:cs="Tahoma"/>
          <w:i/>
          <w:color w:val="000000"/>
          <w:spacing w:val="-3"/>
          <w:sz w:val="16"/>
          <w:szCs w:val="16"/>
        </w:rPr>
        <w:t>по проекту бюджета.</w:t>
      </w:r>
    </w:p>
    <w:p w:rsidR="001E44AB" w:rsidRPr="008C308A" w:rsidRDefault="001E44AB" w:rsidP="001E44AB">
      <w:pPr>
        <w:pStyle w:val="af3"/>
        <w:ind w:firstLine="709"/>
        <w:jc w:val="both"/>
        <w:rPr>
          <w:rFonts w:ascii="Tahoma" w:hAnsi="Tahoma" w:cs="Tahoma"/>
          <w:i/>
          <w:color w:val="000000"/>
          <w:sz w:val="16"/>
          <w:szCs w:val="16"/>
        </w:rPr>
      </w:pPr>
      <w:r w:rsidRPr="008C308A">
        <w:rPr>
          <w:rFonts w:ascii="Tahoma" w:hAnsi="Tahoma" w:cs="Tahoma"/>
          <w:i/>
          <w:color w:val="000000"/>
          <w:spacing w:val="-1"/>
          <w:sz w:val="16"/>
          <w:szCs w:val="16"/>
        </w:rPr>
        <w:t xml:space="preserve">6. Замечания и предложения по проекту бюджета обобщаются депутатской комиссией по </w:t>
      </w:r>
      <w:r w:rsidRPr="008C308A">
        <w:rPr>
          <w:rFonts w:ascii="Tahoma" w:hAnsi="Tahoma" w:cs="Tahoma"/>
          <w:i/>
          <w:sz w:val="16"/>
          <w:szCs w:val="16"/>
        </w:rPr>
        <w:t xml:space="preserve">экономике, налогам и сборам Совета депутатов Чапаевского сельского поселения Красносельского муниципального района Костромской области </w:t>
      </w:r>
      <w:r w:rsidRPr="008C308A">
        <w:rPr>
          <w:rFonts w:ascii="Tahoma" w:hAnsi="Tahoma" w:cs="Tahoma"/>
          <w:i/>
          <w:color w:val="000000"/>
          <w:sz w:val="16"/>
          <w:szCs w:val="16"/>
        </w:rPr>
        <w:t>и направляются в исполнительные органы администрации Чапаевского сельского поселения Красносельского муниципального района</w:t>
      </w:r>
      <w:r w:rsidRPr="008C308A">
        <w:rPr>
          <w:rFonts w:ascii="Tahoma" w:hAnsi="Tahoma" w:cs="Tahoma"/>
          <w:i/>
          <w:color w:val="000000"/>
          <w:spacing w:val="2"/>
          <w:sz w:val="16"/>
          <w:szCs w:val="16"/>
        </w:rPr>
        <w:t xml:space="preserve"> Костромской </w:t>
      </w:r>
      <w:proofErr w:type="gramStart"/>
      <w:r w:rsidRPr="008C308A">
        <w:rPr>
          <w:rFonts w:ascii="Tahoma" w:hAnsi="Tahoma" w:cs="Tahoma"/>
          <w:i/>
          <w:color w:val="000000"/>
          <w:spacing w:val="2"/>
          <w:sz w:val="16"/>
          <w:szCs w:val="16"/>
        </w:rPr>
        <w:t>области</w:t>
      </w:r>
      <w:proofErr w:type="gramEnd"/>
      <w:r w:rsidRPr="008C308A">
        <w:rPr>
          <w:rFonts w:ascii="Tahoma" w:hAnsi="Tahoma" w:cs="Tahoma"/>
          <w:i/>
          <w:color w:val="000000"/>
          <w:spacing w:val="2"/>
          <w:sz w:val="16"/>
          <w:szCs w:val="16"/>
        </w:rPr>
        <w:t xml:space="preserve"> к компетенции которой </w:t>
      </w:r>
      <w:r w:rsidRPr="008C308A">
        <w:rPr>
          <w:rFonts w:ascii="Tahoma" w:hAnsi="Tahoma" w:cs="Tahoma"/>
          <w:i/>
          <w:color w:val="000000"/>
          <w:spacing w:val="-3"/>
          <w:sz w:val="16"/>
          <w:szCs w:val="16"/>
        </w:rPr>
        <w:t>относятся поступившие замечания и предложения.</w:t>
      </w:r>
    </w:p>
    <w:p w:rsidR="001E44AB" w:rsidRPr="008C308A" w:rsidRDefault="001E44AB" w:rsidP="001E44AB">
      <w:pPr>
        <w:pStyle w:val="af3"/>
        <w:ind w:firstLine="709"/>
        <w:jc w:val="both"/>
        <w:rPr>
          <w:rFonts w:ascii="Tahoma" w:hAnsi="Tahoma" w:cs="Tahoma"/>
          <w:i/>
          <w:color w:val="000000"/>
          <w:spacing w:val="-2"/>
          <w:sz w:val="16"/>
          <w:szCs w:val="16"/>
        </w:rPr>
      </w:pPr>
      <w:r w:rsidRPr="008C308A">
        <w:rPr>
          <w:rFonts w:ascii="Tahoma" w:hAnsi="Tahoma" w:cs="Tahoma"/>
          <w:i/>
          <w:color w:val="000000"/>
          <w:sz w:val="16"/>
          <w:szCs w:val="16"/>
        </w:rPr>
        <w:t>7. По итогам публичных слушаний, составляется итоговый документ, содержащий обобщенную информацию о ходе публичных слушаний, который подписывается председательствующим на публичных слушаниях.</w:t>
      </w:r>
    </w:p>
    <w:p w:rsidR="001E44AB" w:rsidRPr="00125981" w:rsidRDefault="001E44AB" w:rsidP="00125981">
      <w:pPr>
        <w:pStyle w:val="af3"/>
        <w:ind w:firstLine="709"/>
        <w:jc w:val="both"/>
        <w:rPr>
          <w:rFonts w:ascii="Tahoma" w:hAnsi="Tahoma" w:cs="Tahoma"/>
          <w:i/>
          <w:color w:val="000000"/>
          <w:spacing w:val="-2"/>
          <w:sz w:val="16"/>
          <w:szCs w:val="16"/>
        </w:rPr>
      </w:pPr>
      <w:r w:rsidRPr="008C308A">
        <w:rPr>
          <w:rFonts w:ascii="Tahoma" w:hAnsi="Tahoma" w:cs="Tahoma"/>
          <w:i/>
          <w:color w:val="000000"/>
          <w:spacing w:val="-2"/>
          <w:sz w:val="16"/>
          <w:szCs w:val="16"/>
        </w:rPr>
        <w:t xml:space="preserve">8. Итоговый документ, подготовленный по результатам публичных слушаний, направляется в администрацию </w:t>
      </w:r>
      <w:r w:rsidRPr="008C308A">
        <w:rPr>
          <w:rFonts w:ascii="Tahoma" w:hAnsi="Tahoma" w:cs="Tahoma"/>
          <w:i/>
          <w:color w:val="000000"/>
          <w:sz w:val="16"/>
          <w:szCs w:val="16"/>
        </w:rPr>
        <w:t>Чапаевского сельского поселения Красносельского муниципального района</w:t>
      </w:r>
      <w:r w:rsidRPr="008C308A">
        <w:rPr>
          <w:rFonts w:ascii="Tahoma" w:hAnsi="Tahoma" w:cs="Tahoma"/>
          <w:i/>
          <w:color w:val="000000"/>
          <w:spacing w:val="2"/>
          <w:sz w:val="16"/>
          <w:szCs w:val="16"/>
        </w:rPr>
        <w:t xml:space="preserve"> Костромской области</w:t>
      </w:r>
      <w:r w:rsidRPr="008C308A">
        <w:rPr>
          <w:rFonts w:ascii="Tahoma" w:hAnsi="Tahoma" w:cs="Tahoma"/>
          <w:i/>
          <w:color w:val="000000"/>
          <w:spacing w:val="-2"/>
          <w:sz w:val="16"/>
          <w:szCs w:val="16"/>
        </w:rPr>
        <w:t xml:space="preserve">, Совет депутатов </w:t>
      </w:r>
      <w:r w:rsidRPr="008C308A">
        <w:rPr>
          <w:rFonts w:ascii="Tahoma" w:hAnsi="Tahoma" w:cs="Tahoma"/>
          <w:i/>
          <w:color w:val="000000"/>
          <w:sz w:val="16"/>
          <w:szCs w:val="16"/>
        </w:rPr>
        <w:t>Чапаевского сельского поселения Красносельского муниципального района</w:t>
      </w:r>
      <w:r w:rsidRPr="008C308A">
        <w:rPr>
          <w:rFonts w:ascii="Tahoma" w:hAnsi="Tahoma" w:cs="Tahoma"/>
          <w:i/>
          <w:color w:val="000000"/>
          <w:spacing w:val="2"/>
          <w:sz w:val="16"/>
          <w:szCs w:val="16"/>
        </w:rPr>
        <w:t xml:space="preserve"> Костромской области </w:t>
      </w:r>
      <w:r w:rsidRPr="008C308A">
        <w:rPr>
          <w:rFonts w:ascii="Tahoma" w:hAnsi="Tahoma" w:cs="Tahoma"/>
          <w:i/>
          <w:color w:val="000000"/>
          <w:spacing w:val="-2"/>
          <w:sz w:val="16"/>
          <w:szCs w:val="16"/>
        </w:rPr>
        <w:t xml:space="preserve">и </w:t>
      </w:r>
      <w:r w:rsidRPr="008C308A">
        <w:rPr>
          <w:rFonts w:ascii="Tahoma" w:hAnsi="Tahoma" w:cs="Tahoma"/>
          <w:i/>
          <w:color w:val="000000"/>
          <w:spacing w:val="6"/>
          <w:sz w:val="16"/>
          <w:szCs w:val="16"/>
        </w:rPr>
        <w:t>размещается на официальном сайте</w:t>
      </w:r>
      <w:r w:rsidRPr="008C308A">
        <w:rPr>
          <w:rFonts w:ascii="Tahoma" w:hAnsi="Tahoma" w:cs="Tahoma"/>
          <w:i/>
          <w:color w:val="000000"/>
          <w:sz w:val="16"/>
          <w:szCs w:val="16"/>
        </w:rPr>
        <w:t xml:space="preserve"> Чапаевского сельского поселения Красносельского муниципального района</w:t>
      </w:r>
      <w:r w:rsidRPr="008C308A">
        <w:rPr>
          <w:rFonts w:ascii="Tahoma" w:hAnsi="Tahoma" w:cs="Tahoma"/>
          <w:i/>
          <w:color w:val="000000"/>
          <w:spacing w:val="2"/>
          <w:sz w:val="16"/>
          <w:szCs w:val="16"/>
        </w:rPr>
        <w:t xml:space="preserve"> Костромской области </w:t>
      </w:r>
      <w:r w:rsidRPr="008C308A">
        <w:rPr>
          <w:rFonts w:ascii="Tahoma" w:hAnsi="Tahoma" w:cs="Tahoma"/>
          <w:i/>
          <w:sz w:val="16"/>
          <w:szCs w:val="16"/>
        </w:rPr>
        <w:t xml:space="preserve">в информационно-коммуникационной сети «Интернет». </w:t>
      </w:r>
    </w:p>
    <w:p w:rsidR="001E44AB" w:rsidRPr="00125981" w:rsidRDefault="001E44AB" w:rsidP="00125981">
      <w:pPr>
        <w:pStyle w:val="af3"/>
        <w:ind w:firstLine="709"/>
        <w:jc w:val="both"/>
        <w:rPr>
          <w:rFonts w:ascii="Tahoma" w:hAnsi="Tahoma" w:cs="Tahoma"/>
          <w:i/>
          <w:color w:val="000000"/>
          <w:spacing w:val="-3"/>
          <w:sz w:val="16"/>
          <w:szCs w:val="16"/>
        </w:rPr>
      </w:pPr>
      <w:r w:rsidRPr="008C308A">
        <w:rPr>
          <w:rFonts w:ascii="Tahoma" w:hAnsi="Tahoma" w:cs="Tahoma"/>
          <w:i/>
          <w:color w:val="000000"/>
          <w:spacing w:val="-4"/>
          <w:sz w:val="16"/>
          <w:szCs w:val="16"/>
        </w:rPr>
        <w:t>Приложение № 2</w:t>
      </w:r>
      <w:r w:rsidR="00125981">
        <w:rPr>
          <w:rFonts w:ascii="Tahoma" w:hAnsi="Tahoma" w:cs="Tahoma"/>
          <w:i/>
          <w:color w:val="000000"/>
          <w:spacing w:val="-3"/>
          <w:sz w:val="16"/>
          <w:szCs w:val="16"/>
        </w:rPr>
        <w:t xml:space="preserve"> </w:t>
      </w:r>
      <w:r w:rsidRPr="008C308A">
        <w:rPr>
          <w:rFonts w:ascii="Tahoma" w:hAnsi="Tahoma" w:cs="Tahoma"/>
          <w:i/>
          <w:color w:val="000000"/>
          <w:spacing w:val="-3"/>
          <w:sz w:val="16"/>
          <w:szCs w:val="16"/>
        </w:rPr>
        <w:t xml:space="preserve">к решению </w:t>
      </w:r>
      <w:proofErr w:type="gramStart"/>
      <w:r w:rsidRPr="008C308A">
        <w:rPr>
          <w:rFonts w:ascii="Tahoma" w:hAnsi="Tahoma" w:cs="Tahoma"/>
          <w:i/>
          <w:color w:val="000000"/>
          <w:spacing w:val="-3"/>
          <w:sz w:val="16"/>
          <w:szCs w:val="16"/>
        </w:rPr>
        <w:t>Совета депутатов Чапаевского сельского поселения Красносельского муниципального района Костромской области</w:t>
      </w:r>
      <w:proofErr w:type="gramEnd"/>
      <w:r w:rsidRPr="008C308A">
        <w:rPr>
          <w:rFonts w:ascii="Tahoma" w:hAnsi="Tahoma" w:cs="Tahoma"/>
          <w:i/>
          <w:color w:val="000000"/>
          <w:spacing w:val="-3"/>
          <w:sz w:val="16"/>
          <w:szCs w:val="16"/>
        </w:rPr>
        <w:t xml:space="preserve"> </w:t>
      </w:r>
      <w:r w:rsidRPr="008C308A">
        <w:rPr>
          <w:rFonts w:ascii="Tahoma" w:hAnsi="Tahoma" w:cs="Tahoma"/>
          <w:i/>
          <w:color w:val="000000"/>
          <w:spacing w:val="-2"/>
          <w:sz w:val="16"/>
          <w:szCs w:val="16"/>
        </w:rPr>
        <w:t>от 15 ноября 2023 года № 122</w:t>
      </w:r>
    </w:p>
    <w:p w:rsidR="001E44AB" w:rsidRPr="008C308A" w:rsidRDefault="001E44AB" w:rsidP="001E44AB">
      <w:pPr>
        <w:pStyle w:val="af3"/>
        <w:ind w:firstLine="709"/>
        <w:jc w:val="both"/>
        <w:rPr>
          <w:rFonts w:ascii="Tahoma" w:hAnsi="Tahoma" w:cs="Tahoma"/>
          <w:bCs/>
          <w:i/>
          <w:color w:val="000000"/>
          <w:spacing w:val="-7"/>
          <w:sz w:val="16"/>
          <w:szCs w:val="16"/>
        </w:rPr>
      </w:pPr>
      <w:r w:rsidRPr="008C308A">
        <w:rPr>
          <w:rFonts w:ascii="Tahoma" w:hAnsi="Tahoma" w:cs="Tahoma"/>
          <w:bCs/>
          <w:i/>
          <w:color w:val="000000"/>
          <w:spacing w:val="-7"/>
          <w:sz w:val="16"/>
          <w:szCs w:val="16"/>
        </w:rPr>
        <w:t>ИНФОРМАЦИОННОЕ СООБЩЕНИЕ</w:t>
      </w:r>
    </w:p>
    <w:p w:rsidR="001E44AB" w:rsidRPr="00125981" w:rsidRDefault="001E44AB" w:rsidP="00125981">
      <w:pPr>
        <w:pStyle w:val="af3"/>
        <w:ind w:firstLine="709"/>
        <w:jc w:val="both"/>
        <w:rPr>
          <w:rFonts w:ascii="Tahoma" w:hAnsi="Tahoma" w:cs="Tahoma"/>
          <w:i/>
          <w:sz w:val="16"/>
          <w:szCs w:val="16"/>
        </w:rPr>
      </w:pPr>
      <w:r w:rsidRPr="008C308A">
        <w:rPr>
          <w:rFonts w:ascii="Tahoma" w:hAnsi="Tahoma" w:cs="Tahoma"/>
          <w:bCs/>
          <w:i/>
          <w:color w:val="000000"/>
          <w:spacing w:val="-7"/>
          <w:sz w:val="16"/>
          <w:szCs w:val="16"/>
        </w:rPr>
        <w:t xml:space="preserve">06 декабря 2023 года состоятся публичные слушания по проекту бюджета Чапаевского сельского поселения </w:t>
      </w:r>
      <w:r w:rsidRPr="008C308A">
        <w:rPr>
          <w:rFonts w:ascii="Tahoma" w:hAnsi="Tahoma" w:cs="Tahoma"/>
          <w:i/>
          <w:sz w:val="16"/>
          <w:szCs w:val="16"/>
        </w:rPr>
        <w:t>Красносельского муниципального района</w:t>
      </w:r>
      <w:r w:rsidR="00125981">
        <w:rPr>
          <w:rFonts w:ascii="Tahoma" w:hAnsi="Tahoma" w:cs="Tahoma"/>
          <w:i/>
          <w:sz w:val="16"/>
          <w:szCs w:val="16"/>
        </w:rPr>
        <w:t xml:space="preserve"> </w:t>
      </w:r>
      <w:r w:rsidRPr="008C308A">
        <w:rPr>
          <w:rFonts w:ascii="Tahoma" w:hAnsi="Tahoma" w:cs="Tahoma"/>
          <w:i/>
          <w:sz w:val="16"/>
          <w:szCs w:val="16"/>
        </w:rPr>
        <w:t xml:space="preserve">Костромской области </w:t>
      </w:r>
      <w:r w:rsidRPr="008C308A">
        <w:rPr>
          <w:rFonts w:ascii="Tahoma" w:hAnsi="Tahoma" w:cs="Tahoma"/>
          <w:bCs/>
          <w:i/>
          <w:color w:val="000000"/>
          <w:spacing w:val="-7"/>
          <w:sz w:val="16"/>
          <w:szCs w:val="16"/>
        </w:rPr>
        <w:t>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bCs/>
          <w:i/>
          <w:color w:val="000000"/>
          <w:spacing w:val="-7"/>
          <w:sz w:val="16"/>
          <w:szCs w:val="16"/>
        </w:rPr>
        <w:t xml:space="preserve">Совет депутатов Чапаевского сельского поселения Красносельского муниципального района Костромской области оповещает жителей поселения о проведении </w:t>
      </w:r>
      <w:r w:rsidRPr="008C308A">
        <w:rPr>
          <w:rFonts w:ascii="Tahoma" w:hAnsi="Tahoma" w:cs="Tahoma"/>
          <w:i/>
          <w:sz w:val="16"/>
          <w:szCs w:val="16"/>
        </w:rPr>
        <w:t>публичных слушаний по проекту бюджета Чапаевского сельского поселения Красносельского муниципального района Костромской области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С материалы проекта бюджета Чапаевского сельского поселения Красносельского муниципального района Костромской области на 2024 год и плановый период 2025 и 2026 годов можно ознакомиться</w:t>
      </w:r>
      <w:r w:rsidRPr="008C308A">
        <w:rPr>
          <w:rFonts w:ascii="Tahoma" w:hAnsi="Tahoma" w:cs="Tahoma"/>
          <w:i/>
          <w:color w:val="000000"/>
          <w:sz w:val="16"/>
          <w:szCs w:val="16"/>
        </w:rPr>
        <w:t xml:space="preserve"> </w:t>
      </w:r>
      <w:r w:rsidRPr="008C308A">
        <w:rPr>
          <w:rFonts w:ascii="Tahoma" w:hAnsi="Tahoma" w:cs="Tahoma"/>
          <w:i/>
          <w:color w:val="000000"/>
          <w:spacing w:val="1"/>
          <w:sz w:val="16"/>
          <w:szCs w:val="16"/>
        </w:rPr>
        <w:t xml:space="preserve">на официальном сайте </w:t>
      </w:r>
      <w:r w:rsidRPr="008C308A">
        <w:rPr>
          <w:rFonts w:ascii="Tahoma" w:hAnsi="Tahoma" w:cs="Tahoma"/>
          <w:i/>
          <w:sz w:val="16"/>
          <w:szCs w:val="16"/>
        </w:rPr>
        <w:t>Чапаевского сельского поселения Красносельского муниципального района Костромской области в информационно-коммуникационной сети «Интернет» http://чапаевское</w:t>
      </w:r>
      <w:proofErr w:type="gramStart"/>
      <w:r w:rsidRPr="008C308A">
        <w:rPr>
          <w:rFonts w:ascii="Tahoma" w:hAnsi="Tahoma" w:cs="Tahoma"/>
          <w:i/>
          <w:sz w:val="16"/>
          <w:szCs w:val="16"/>
        </w:rPr>
        <w:t>.р</w:t>
      </w:r>
      <w:proofErr w:type="gramEnd"/>
      <w:r w:rsidRPr="008C308A">
        <w:rPr>
          <w:rFonts w:ascii="Tahoma" w:hAnsi="Tahoma" w:cs="Tahoma"/>
          <w:i/>
          <w:sz w:val="16"/>
          <w:szCs w:val="16"/>
        </w:rPr>
        <w:t>у/ в разделе: бюджет– Проект бюджета на 2024 год и плановый период 2025 и 2026 годов.</w:t>
      </w:r>
    </w:p>
    <w:p w:rsidR="001E44AB" w:rsidRPr="008C308A" w:rsidRDefault="001E44AB" w:rsidP="001E44AB">
      <w:pPr>
        <w:pStyle w:val="af3"/>
        <w:ind w:firstLine="709"/>
        <w:jc w:val="both"/>
        <w:rPr>
          <w:rFonts w:ascii="Tahoma" w:hAnsi="Tahoma" w:cs="Tahoma"/>
          <w:i/>
          <w:sz w:val="16"/>
          <w:szCs w:val="16"/>
        </w:rPr>
      </w:pPr>
      <w:r w:rsidRPr="008C308A">
        <w:rPr>
          <w:rFonts w:ascii="Tahoma" w:hAnsi="Tahoma" w:cs="Tahoma"/>
          <w:i/>
          <w:sz w:val="16"/>
          <w:szCs w:val="16"/>
        </w:rPr>
        <w:t xml:space="preserve">Свои предложения и замечания по проекту бюджета можно направлять до </w:t>
      </w:r>
      <w:r w:rsidRPr="008C308A">
        <w:rPr>
          <w:rFonts w:ascii="Tahoma" w:hAnsi="Tahoma" w:cs="Tahoma"/>
          <w:i/>
          <w:color w:val="000000"/>
          <w:sz w:val="16"/>
          <w:szCs w:val="16"/>
        </w:rPr>
        <w:t xml:space="preserve">06 декабря </w:t>
      </w:r>
      <w:r w:rsidRPr="008C308A">
        <w:rPr>
          <w:rFonts w:ascii="Tahoma" w:hAnsi="Tahoma" w:cs="Tahoma"/>
          <w:i/>
          <w:sz w:val="16"/>
          <w:szCs w:val="16"/>
        </w:rPr>
        <w:t>2023 года в письменном виде главе Чапаевского сельского поселения Красносельского муниципального района Костромской области по адресу: Костромской области по адресу: Костромская область, Красносельский район, поселок имени Чапаева, ул. Советская, дом 13, или в электронном виде по адресу: E-</w:t>
      </w:r>
      <w:proofErr w:type="spellStart"/>
      <w:r w:rsidRPr="008C308A">
        <w:rPr>
          <w:rFonts w:ascii="Tahoma" w:hAnsi="Tahoma" w:cs="Tahoma"/>
          <w:i/>
          <w:sz w:val="16"/>
          <w:szCs w:val="16"/>
        </w:rPr>
        <w:t>mail</w:t>
      </w:r>
      <w:proofErr w:type="spellEnd"/>
      <w:r w:rsidRPr="008C308A">
        <w:rPr>
          <w:rFonts w:ascii="Tahoma" w:hAnsi="Tahoma" w:cs="Tahoma"/>
          <w:i/>
          <w:sz w:val="16"/>
          <w:szCs w:val="16"/>
        </w:rPr>
        <w:t xml:space="preserve">: </w:t>
      </w:r>
      <w:hyperlink r:id="rId9" w:history="1">
        <w:r w:rsidRPr="008C308A">
          <w:rPr>
            <w:rStyle w:val="ad"/>
            <w:rFonts w:ascii="Tahoma" w:hAnsi="Tahoma" w:cs="Tahoma"/>
            <w:i/>
            <w:color w:val="auto"/>
            <w:sz w:val="16"/>
            <w:szCs w:val="16"/>
            <w:u w:val="none"/>
          </w:rPr>
          <w:t>Chapaevoadm@yandex.ru</w:t>
        </w:r>
      </w:hyperlink>
      <w:r w:rsidRPr="008C308A">
        <w:rPr>
          <w:rFonts w:ascii="Tahoma" w:hAnsi="Tahoma" w:cs="Tahoma"/>
          <w:i/>
          <w:sz w:val="16"/>
          <w:szCs w:val="16"/>
        </w:rPr>
        <w:t xml:space="preserve"> </w:t>
      </w:r>
      <w:r w:rsidRPr="008C308A">
        <w:rPr>
          <w:rFonts w:ascii="Tahoma" w:hAnsi="Tahoma" w:cs="Tahoma"/>
          <w:i/>
          <w:sz w:val="16"/>
          <w:szCs w:val="16"/>
          <w:lang w:val="en-US"/>
        </w:rPr>
        <w:t>c</w:t>
      </w:r>
      <w:r w:rsidRPr="008C308A">
        <w:rPr>
          <w:rFonts w:ascii="Tahoma" w:hAnsi="Tahoma" w:cs="Tahoma"/>
          <w:i/>
          <w:sz w:val="16"/>
          <w:szCs w:val="16"/>
        </w:rPr>
        <w:t xml:space="preserve"> пометкой «Бюджет-2023». Необходимо указать фамилию, имя, отчество, место жительства, контактные данные.</w:t>
      </w:r>
    </w:p>
    <w:p w:rsidR="00724648" w:rsidRPr="00724648" w:rsidRDefault="00724648" w:rsidP="00724648">
      <w:pPr>
        <w:jc w:val="both"/>
        <w:rPr>
          <w:rFonts w:ascii="Tahoma" w:hAnsi="Tahoma" w:cs="Tahoma"/>
          <w:i/>
          <w:sz w:val="16"/>
          <w:szCs w:val="16"/>
        </w:rPr>
      </w:pPr>
      <w:r w:rsidRPr="00C33ACB">
        <w:rPr>
          <w:rFonts w:ascii="Tahoma" w:hAnsi="Tahoma" w:cs="Tahoma"/>
          <w:i/>
          <w:sz w:val="16"/>
          <w:szCs w:val="16"/>
        </w:rPr>
        <w:t>ПРОЕКТ</w:t>
      </w:r>
    </w:p>
    <w:p w:rsidR="00724648" w:rsidRPr="00724648" w:rsidRDefault="00724648" w:rsidP="00724648">
      <w:pPr>
        <w:pStyle w:val="1"/>
        <w:keepLines w:val="0"/>
        <w:numPr>
          <w:ilvl w:val="0"/>
          <w:numId w:val="12"/>
        </w:numPr>
        <w:tabs>
          <w:tab w:val="left" w:pos="0"/>
        </w:tabs>
        <w:suppressAutoHyphens/>
        <w:spacing w:before="0"/>
        <w:ind w:left="0" w:firstLine="709"/>
        <w:jc w:val="both"/>
        <w:rPr>
          <w:rFonts w:ascii="Tahoma" w:hAnsi="Tahoma" w:cs="Tahoma"/>
          <w:b w:val="0"/>
          <w:i/>
          <w:color w:val="auto"/>
          <w:sz w:val="16"/>
          <w:szCs w:val="16"/>
        </w:rPr>
      </w:pPr>
      <w:bookmarkStart w:id="59" w:name="_Toc152056117"/>
      <w:r w:rsidRPr="00724648">
        <w:rPr>
          <w:rFonts w:ascii="Tahoma" w:hAnsi="Tahoma" w:cs="Tahoma"/>
          <w:b w:val="0"/>
          <w:i/>
          <w:color w:val="auto"/>
          <w:sz w:val="16"/>
          <w:szCs w:val="16"/>
        </w:rPr>
        <w:t xml:space="preserve">Совет депутатов Чапаевского сельского поселения </w:t>
      </w:r>
      <w:r>
        <w:rPr>
          <w:rFonts w:ascii="Tahoma" w:hAnsi="Tahoma" w:cs="Tahoma"/>
          <w:b w:val="0"/>
          <w:i/>
          <w:color w:val="auto"/>
          <w:sz w:val="16"/>
          <w:szCs w:val="16"/>
        </w:rPr>
        <w:t xml:space="preserve"> </w:t>
      </w:r>
      <w:r w:rsidRPr="00724648">
        <w:rPr>
          <w:rFonts w:ascii="Tahoma" w:hAnsi="Tahoma" w:cs="Tahoma"/>
          <w:b w:val="0"/>
          <w:i/>
          <w:color w:val="auto"/>
          <w:sz w:val="16"/>
          <w:szCs w:val="16"/>
        </w:rPr>
        <w:t>Красносельского муниципального района Костромской области</w:t>
      </w:r>
      <w:bookmarkEnd w:id="59"/>
    </w:p>
    <w:p w:rsidR="00724648" w:rsidRPr="00724648" w:rsidRDefault="00724648" w:rsidP="00724648">
      <w:pPr>
        <w:ind w:firstLine="709"/>
        <w:jc w:val="both"/>
        <w:rPr>
          <w:rFonts w:ascii="Tahoma" w:hAnsi="Tahoma" w:cs="Tahoma"/>
          <w:i/>
          <w:sz w:val="16"/>
          <w:szCs w:val="16"/>
        </w:rPr>
      </w:pPr>
      <w:r>
        <w:rPr>
          <w:rFonts w:ascii="Tahoma" w:hAnsi="Tahoma" w:cs="Tahoma"/>
          <w:i/>
          <w:sz w:val="16"/>
          <w:szCs w:val="16"/>
        </w:rPr>
        <w:t>РЕШЕНИ</w:t>
      </w:r>
      <w:r w:rsidRPr="00724648">
        <w:rPr>
          <w:rFonts w:ascii="Tahoma" w:hAnsi="Tahoma" w:cs="Tahoma"/>
          <w:i/>
          <w:sz w:val="16"/>
          <w:szCs w:val="16"/>
        </w:rPr>
        <w:t>Е</w:t>
      </w:r>
      <w:r>
        <w:rPr>
          <w:rFonts w:ascii="Tahoma" w:hAnsi="Tahoma" w:cs="Tahoma"/>
          <w:i/>
          <w:sz w:val="16"/>
          <w:szCs w:val="16"/>
        </w:rPr>
        <w:t xml:space="preserve"> </w:t>
      </w:r>
      <w:r w:rsidRPr="00724648">
        <w:rPr>
          <w:rFonts w:ascii="Tahoma" w:hAnsi="Tahoma" w:cs="Tahoma"/>
          <w:i/>
          <w:sz w:val="16"/>
          <w:szCs w:val="16"/>
        </w:rPr>
        <w:t xml:space="preserve">от « ___ » декабря 2023 года   №  </w:t>
      </w:r>
    </w:p>
    <w:p w:rsidR="00724648" w:rsidRPr="00724648" w:rsidRDefault="00724648" w:rsidP="00724648">
      <w:pPr>
        <w:ind w:firstLine="709"/>
        <w:jc w:val="both"/>
        <w:rPr>
          <w:rFonts w:ascii="Tahoma" w:hAnsi="Tahoma" w:cs="Tahoma"/>
          <w:i/>
          <w:sz w:val="16"/>
          <w:szCs w:val="16"/>
        </w:rPr>
      </w:pPr>
      <w:r w:rsidRPr="00724648">
        <w:rPr>
          <w:rFonts w:ascii="Tahoma" w:hAnsi="Tahoma" w:cs="Tahoma"/>
          <w:bCs/>
          <w:i/>
          <w:sz w:val="16"/>
          <w:szCs w:val="16"/>
        </w:rPr>
        <w:t>О принятии бюджета Чапаевского сельского поселения  Красносельского муниципального района  Костромской области на 2024 год и плановый период 2025 и 2026</w:t>
      </w:r>
      <w:r>
        <w:rPr>
          <w:rFonts w:ascii="Tahoma" w:hAnsi="Tahoma" w:cs="Tahoma"/>
          <w:bCs/>
          <w:i/>
          <w:sz w:val="16"/>
          <w:szCs w:val="16"/>
        </w:rPr>
        <w:t xml:space="preserve"> годов</w:t>
      </w:r>
    </w:p>
    <w:p w:rsidR="00724648" w:rsidRPr="00C33ACB" w:rsidRDefault="00724648" w:rsidP="00724648">
      <w:pPr>
        <w:pStyle w:val="Standard"/>
        <w:ind w:firstLine="709"/>
        <w:jc w:val="both"/>
        <w:rPr>
          <w:rFonts w:ascii="Tahoma" w:hAnsi="Tahoma" w:cs="Tahoma"/>
          <w:i/>
          <w:sz w:val="16"/>
          <w:szCs w:val="16"/>
        </w:rPr>
      </w:pPr>
      <w:proofErr w:type="gramStart"/>
      <w:r w:rsidRPr="00C33ACB">
        <w:rPr>
          <w:rFonts w:ascii="Tahoma" w:hAnsi="Tahoma" w:cs="Tahoma"/>
          <w:i/>
          <w:sz w:val="16"/>
          <w:szCs w:val="16"/>
        </w:rPr>
        <w:t>В соответствии с Бюджетным кодексом РФ, Федеральным Законом от 06.10.2003 г. № 131-ФЗ «Об общих принципах организации местного самоуправления в Российской Федерации», Уставом муниципального образования Чапаевского сельского поселения Красносельского муниципального района Костромской области, заслушав и обсудив представленный администрацией Чапаевского сельского поселения Красносельского муниципального района Костромской области проект бюджета на 2024 год и на плановый период 2025 и 2026 годов, принимая во</w:t>
      </w:r>
      <w:proofErr w:type="gramEnd"/>
      <w:r w:rsidRPr="00C33ACB">
        <w:rPr>
          <w:rFonts w:ascii="Tahoma" w:hAnsi="Tahoma" w:cs="Tahoma"/>
          <w:i/>
          <w:sz w:val="16"/>
          <w:szCs w:val="16"/>
        </w:rPr>
        <w:t xml:space="preserve"> внимание итоги публичных слушаний, Совет депутатов 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Pr="00724648">
        <w:rPr>
          <w:rFonts w:ascii="Tahoma" w:hAnsi="Tahoma" w:cs="Tahoma"/>
          <w:i/>
          <w:sz w:val="16"/>
          <w:szCs w:val="16"/>
        </w:rPr>
        <w:t>РЕШИЛ</w:t>
      </w:r>
      <w:r w:rsidRPr="00C33ACB">
        <w:rPr>
          <w:rFonts w:ascii="Tahoma" w:hAnsi="Tahoma" w:cs="Tahoma"/>
          <w:b/>
          <w:i/>
          <w:sz w:val="16"/>
          <w:szCs w:val="16"/>
        </w:rPr>
        <w:t>:</w:t>
      </w:r>
    </w:p>
    <w:p w:rsidR="00724648" w:rsidRPr="00C33ACB" w:rsidRDefault="00724648" w:rsidP="00724648">
      <w:pPr>
        <w:pStyle w:val="Standard"/>
        <w:ind w:firstLine="709"/>
        <w:jc w:val="both"/>
        <w:rPr>
          <w:rFonts w:ascii="Tahoma" w:hAnsi="Tahoma" w:cs="Tahoma"/>
          <w:i/>
          <w:color w:val="000000"/>
          <w:sz w:val="16"/>
          <w:szCs w:val="16"/>
        </w:rPr>
      </w:pPr>
      <w:r w:rsidRPr="00C33ACB">
        <w:rPr>
          <w:rFonts w:ascii="Tahoma" w:hAnsi="Tahoma" w:cs="Tahoma"/>
          <w:i/>
          <w:sz w:val="16"/>
          <w:szCs w:val="16"/>
        </w:rPr>
        <w:t>1. Утвердить основные характеристики бюджета Чапаевского сельского поселения Красносельского муниципального района Костромской области (далее бюджет сельского поселения) на 2024 год:</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color w:val="000000"/>
          <w:sz w:val="16"/>
          <w:szCs w:val="16"/>
        </w:rPr>
        <w:t>1.1 прогнозируемый общий объем доходов бюджета сельского поселения в сумме</w:t>
      </w:r>
      <w:r w:rsidRPr="00C33ACB">
        <w:rPr>
          <w:rFonts w:ascii="Tahoma" w:hAnsi="Tahoma" w:cs="Tahoma"/>
          <w:i/>
          <w:sz w:val="16"/>
          <w:szCs w:val="16"/>
        </w:rPr>
        <w:t xml:space="preserve"> 10 392 510 рублей, в том числе объём безвозмездных поступлений от других бюджетов бюджетной системы Российской Федерации в сумме 5 109 210 рублей;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1.2 общий объем расходов бюджета сельского поселения в сумме 10 392 510  рублей.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1.3 дефицит бюджета сельского поселения на 2024 год в сумме 0 рублей.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2. Утвердить основные характеристики бюджета сельского поселения на 2025 год и на 2026 год:</w:t>
      </w:r>
    </w:p>
    <w:p w:rsidR="00724648" w:rsidRPr="00C33ACB" w:rsidRDefault="00724648" w:rsidP="00724648">
      <w:pPr>
        <w:pStyle w:val="Standard"/>
        <w:tabs>
          <w:tab w:val="left" w:pos="13832"/>
        </w:tabs>
        <w:ind w:firstLine="709"/>
        <w:jc w:val="both"/>
        <w:rPr>
          <w:rFonts w:ascii="Tahoma" w:hAnsi="Tahoma" w:cs="Tahoma"/>
          <w:i/>
          <w:sz w:val="16"/>
          <w:szCs w:val="16"/>
        </w:rPr>
      </w:pPr>
      <w:proofErr w:type="gramStart"/>
      <w:r w:rsidRPr="00C33ACB">
        <w:rPr>
          <w:rFonts w:ascii="Tahoma" w:hAnsi="Tahoma" w:cs="Tahoma"/>
          <w:i/>
          <w:sz w:val="16"/>
          <w:szCs w:val="16"/>
        </w:rPr>
        <w:t>2.1 прогнозируемый общий объем доходов бюджета сельского поселения на 2025 год в сумме 9 370 510 рублей, в том числе объём безвозмездных поступлений от других бюджетов бюджетной системы Российской Федерации в сумме 4 103 210 рублей  и на  2026 год  в  сумме 9 306 375 рублей, в том числе объём безвозмездных поступлений от других бюджетов бюджетной системы Российской Федерации в</w:t>
      </w:r>
      <w:proofErr w:type="gramEnd"/>
      <w:r w:rsidRPr="00C33ACB">
        <w:rPr>
          <w:rFonts w:ascii="Tahoma" w:hAnsi="Tahoma" w:cs="Tahoma"/>
          <w:i/>
          <w:sz w:val="16"/>
          <w:szCs w:val="16"/>
        </w:rPr>
        <w:t xml:space="preserve"> сумме 4 036 575 рублей;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2.2 общий объем расходов бюджета сельского поселения на 2025 год в сумме 9 370 510 рублей, в том числе условно утвержденные расходы в сумме 226 700 рублей и на 2026 год в сумме 9 306 375 рублей, в том числе условно утвержденные расходы в сумме 454 400 рублей;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2.3 дефицит бюджета сельского поселения на 2025 год в сумме 0 рублей и на 2026 год в сумме 0 рублей.</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3. </w:t>
      </w:r>
      <w:proofErr w:type="gramStart"/>
      <w:r w:rsidRPr="00C33ACB">
        <w:rPr>
          <w:rFonts w:ascii="Tahoma" w:hAnsi="Tahoma" w:cs="Tahoma"/>
          <w:i/>
          <w:sz w:val="16"/>
          <w:szCs w:val="16"/>
        </w:rPr>
        <w:t>Установить, что доходы бюджета Чапаевского сельского поселения Красносельского муниципального района Костромской области с 1 января 2024 года формируются в соответствии с Бюджетным Кодексом Российской Федерации, законом Костромской области «Межбюджетных отношениях в Костромской области», Федеральным законом «О федеральном бюджете на 2024 год и на плановый период 2025  и 2026 годов» за счет:</w:t>
      </w:r>
      <w:proofErr w:type="gramEnd"/>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lastRenderedPageBreak/>
        <w:t>- федеральных, региональных  и местных налогов и сборов и неналоговых доходов в соответствии со статьями 41,42,46 Бюджетного кодекса Российской федерации;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субсидий местным бюджетам из бюджета субъекта Российской Федерации  распределенных между муниципальными образованиями </w:t>
      </w:r>
      <w:proofErr w:type="gramStart"/>
      <w:r w:rsidRPr="00C33ACB">
        <w:rPr>
          <w:rFonts w:ascii="Tahoma" w:hAnsi="Tahoma" w:cs="Tahoma"/>
          <w:i/>
          <w:sz w:val="16"/>
          <w:szCs w:val="16"/>
        </w:rPr>
        <w:t>согласно законов</w:t>
      </w:r>
      <w:proofErr w:type="gramEnd"/>
      <w:r w:rsidRPr="00C33ACB">
        <w:rPr>
          <w:rFonts w:ascii="Tahoma" w:hAnsi="Tahoma" w:cs="Tahoma"/>
          <w:i/>
          <w:sz w:val="16"/>
          <w:szCs w:val="16"/>
        </w:rPr>
        <w:t xml:space="preserve"> субъектов Российской Федерации и (или) нормативно правовых актов высшего исполнительного органа государственной власти субъекта Российской Федерации;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субвенций  местным бюджетам, распределенных между поселениями </w:t>
      </w:r>
      <w:proofErr w:type="gramStart"/>
      <w:r w:rsidRPr="00C33ACB">
        <w:rPr>
          <w:rFonts w:ascii="Tahoma" w:hAnsi="Tahoma" w:cs="Tahoma"/>
          <w:i/>
          <w:sz w:val="16"/>
          <w:szCs w:val="16"/>
        </w:rPr>
        <w:t>согласно</w:t>
      </w:r>
      <w:proofErr w:type="gramEnd"/>
      <w:r w:rsidRPr="00C33ACB">
        <w:rPr>
          <w:rFonts w:ascii="Tahoma" w:hAnsi="Tahoma" w:cs="Tahoma"/>
          <w:i/>
          <w:sz w:val="16"/>
          <w:szCs w:val="16"/>
        </w:rPr>
        <w:t xml:space="preserve"> утвержденного закона субъекта Российской Федерации о бюджете субъекта Российской Федерации на очередной финансовый год;</w:t>
      </w:r>
    </w:p>
    <w:p w:rsidR="00724648" w:rsidRPr="00C33ACB" w:rsidRDefault="00724648" w:rsidP="00724648">
      <w:pPr>
        <w:pStyle w:val="ConsPlusNormal"/>
        <w:widowControl/>
        <w:ind w:firstLine="709"/>
        <w:jc w:val="both"/>
        <w:rPr>
          <w:rFonts w:ascii="Tahoma" w:hAnsi="Tahoma" w:cs="Tahoma"/>
          <w:i/>
          <w:sz w:val="16"/>
          <w:szCs w:val="16"/>
        </w:rPr>
      </w:pPr>
      <w:r w:rsidRPr="00C33ACB">
        <w:rPr>
          <w:rFonts w:ascii="Tahoma" w:hAnsi="Tahoma" w:cs="Tahoma"/>
          <w:i/>
          <w:sz w:val="16"/>
          <w:szCs w:val="16"/>
        </w:rPr>
        <w:t>- межбюджетных трансфертов на осуществление части полномочий по решению вопросов местного значения в соответствии с заключенными соглашениями;</w:t>
      </w:r>
    </w:p>
    <w:p w:rsidR="00724648" w:rsidRPr="00C33ACB" w:rsidRDefault="00724648" w:rsidP="00724648">
      <w:pPr>
        <w:pStyle w:val="ConsPlusNormal"/>
        <w:widowControl/>
        <w:ind w:firstLine="709"/>
        <w:jc w:val="both"/>
        <w:rPr>
          <w:rFonts w:ascii="Tahoma" w:hAnsi="Tahoma" w:cs="Tahoma"/>
          <w:i/>
          <w:sz w:val="16"/>
          <w:szCs w:val="16"/>
        </w:rPr>
      </w:pPr>
      <w:r w:rsidRPr="00C33ACB">
        <w:rPr>
          <w:rFonts w:ascii="Tahoma" w:hAnsi="Tahoma" w:cs="Tahoma"/>
          <w:b/>
          <w:i/>
          <w:sz w:val="16"/>
          <w:szCs w:val="16"/>
        </w:rPr>
        <w:t xml:space="preserve">- </w:t>
      </w:r>
      <w:r w:rsidRPr="00C33ACB">
        <w:rPr>
          <w:rFonts w:ascii="Tahoma" w:hAnsi="Tahoma" w:cs="Tahoma"/>
          <w:i/>
          <w:sz w:val="16"/>
          <w:szCs w:val="16"/>
        </w:rPr>
        <w:t>прочие безвозмездные поступления в бюджеты поселений от бюджетов муниципальных районов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прочие безвозмездные поступления  бюджетам поселений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перечисления из бюджетов поселений (в бюджеты поселений) для осуществления возврата (зачета) излишне уплаченных или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доходы бюджетов поселений от возврата остатков субсидий, субвенций и иных межбюджетных </w:t>
      </w:r>
      <w:proofErr w:type="gramStart"/>
      <w:r w:rsidRPr="00C33ACB">
        <w:rPr>
          <w:rFonts w:ascii="Tahoma" w:hAnsi="Tahoma" w:cs="Tahoma"/>
          <w:i/>
          <w:sz w:val="16"/>
          <w:szCs w:val="16"/>
        </w:rPr>
        <w:t>трансфертов</w:t>
      </w:r>
      <w:proofErr w:type="gramEnd"/>
      <w:r w:rsidRPr="00C33ACB">
        <w:rPr>
          <w:rFonts w:ascii="Tahoma" w:hAnsi="Tahoma" w:cs="Tahoma"/>
          <w:i/>
          <w:sz w:val="16"/>
          <w:szCs w:val="16"/>
        </w:rPr>
        <w:t xml:space="preserve"> имеющих целевое назначение, прошлых  лет из бюджетов муниципальных районов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возврат остатков субсидий, субвенций и иных межбюджетных </w:t>
      </w:r>
      <w:proofErr w:type="gramStart"/>
      <w:r w:rsidRPr="00C33ACB">
        <w:rPr>
          <w:rFonts w:ascii="Tahoma" w:hAnsi="Tahoma" w:cs="Tahoma"/>
          <w:i/>
          <w:sz w:val="16"/>
          <w:szCs w:val="16"/>
        </w:rPr>
        <w:t>трансфертов</w:t>
      </w:r>
      <w:proofErr w:type="gramEnd"/>
      <w:r w:rsidRPr="00C33ACB">
        <w:rPr>
          <w:rFonts w:ascii="Tahoma" w:hAnsi="Tahoma" w:cs="Tahoma"/>
          <w:i/>
          <w:sz w:val="16"/>
          <w:szCs w:val="16"/>
        </w:rPr>
        <w:t xml:space="preserve"> имеющих  целевое назначение, прошлых  лет из бюджетов поселений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отмененных налогов и сборов и сумм погашения налоговой задолженности  прошлых лет, в соответствии нормативами отчислений согласно законодательству субъекта Российской Федерации;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доходы от уплаты прочих налогов, сборов, пошлин,  платежей, поступлений и неналоговых доходов, подлежащих зачислению в местный бюджет в соответствии с действующим законодательством;</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штрафов и иных  сумм принудительного изъятия, подлежащих зачислению в местный бюджет  в соответствии с действующим законодательством;</w:t>
      </w:r>
    </w:p>
    <w:p w:rsidR="00724648" w:rsidRPr="00C33ACB" w:rsidRDefault="00724648" w:rsidP="00724648">
      <w:pPr>
        <w:pStyle w:val="Standard"/>
        <w:ind w:firstLine="851"/>
        <w:jc w:val="both"/>
        <w:rPr>
          <w:rFonts w:ascii="Tahoma" w:hAnsi="Tahoma" w:cs="Tahoma"/>
          <w:i/>
          <w:sz w:val="16"/>
          <w:szCs w:val="16"/>
        </w:rPr>
      </w:pPr>
      <w:r w:rsidRPr="00C33ACB">
        <w:rPr>
          <w:rFonts w:ascii="Tahoma" w:hAnsi="Tahoma" w:cs="Tahoma"/>
          <w:i/>
          <w:sz w:val="16"/>
          <w:szCs w:val="16"/>
        </w:rPr>
        <w:t xml:space="preserve">- прочих платежей, подлежащих зачислению в бюджеты поселений. </w:t>
      </w:r>
    </w:p>
    <w:p w:rsidR="00724648" w:rsidRPr="00C33ACB" w:rsidRDefault="00724648" w:rsidP="00724648">
      <w:pPr>
        <w:pStyle w:val="Standard"/>
        <w:ind w:firstLine="851"/>
        <w:jc w:val="both"/>
        <w:rPr>
          <w:rFonts w:ascii="Tahoma" w:hAnsi="Tahoma" w:cs="Tahoma"/>
          <w:i/>
          <w:sz w:val="16"/>
          <w:szCs w:val="16"/>
        </w:rPr>
      </w:pPr>
      <w:r w:rsidRPr="00C33ACB">
        <w:rPr>
          <w:rFonts w:ascii="Tahoma" w:hAnsi="Tahoma" w:cs="Tahoma"/>
          <w:i/>
          <w:sz w:val="16"/>
          <w:szCs w:val="16"/>
        </w:rPr>
        <w:t xml:space="preserve">В целях обеспечения полноты </w:t>
      </w:r>
      <w:proofErr w:type="gramStart"/>
      <w:r w:rsidRPr="00C33ACB">
        <w:rPr>
          <w:rFonts w:ascii="Tahoma" w:hAnsi="Tahoma" w:cs="Tahoma"/>
          <w:i/>
          <w:sz w:val="16"/>
          <w:szCs w:val="16"/>
        </w:rPr>
        <w:t>контроля за</w:t>
      </w:r>
      <w:proofErr w:type="gramEnd"/>
      <w:r w:rsidRPr="00C33ACB">
        <w:rPr>
          <w:rFonts w:ascii="Tahoma" w:hAnsi="Tahoma" w:cs="Tahoma"/>
          <w:i/>
          <w:sz w:val="16"/>
          <w:szCs w:val="16"/>
        </w:rPr>
        <w:t xml:space="preserve"> соблюдением бюджетного и налогового законодательства РФ и Костромской области местные налоги и сборы подлежат зачислению на счет органов федерального казначейства для последующего перечисления на счета по учету средств бюджета сельского поселения.</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4. Утвердить следующие источники финансирования  дефицита бюджета на 2024 год и плановый период 2025 и 2026 годов:</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получение кредитов от других бюджетов бюджетной системы Российской Федерации бюджетам поселений в валюте Российской Федерации;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изменение </w:t>
      </w:r>
      <w:proofErr w:type="gramStart"/>
      <w:r w:rsidRPr="00C33ACB">
        <w:rPr>
          <w:rFonts w:ascii="Tahoma" w:hAnsi="Tahoma" w:cs="Tahoma"/>
          <w:i/>
          <w:sz w:val="16"/>
          <w:szCs w:val="16"/>
        </w:rPr>
        <w:t>остатков средств бюджета Чапаевского сельского поселения Красносельского муниципального района Костромской области</w:t>
      </w:r>
      <w:proofErr w:type="gramEnd"/>
      <w:r w:rsidRPr="00C33ACB">
        <w:rPr>
          <w:rFonts w:ascii="Tahoma" w:hAnsi="Tahoma" w:cs="Tahoma"/>
          <w:i/>
          <w:sz w:val="16"/>
          <w:szCs w:val="16"/>
        </w:rPr>
        <w:t>.</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5. Утвердить в бюджете сельского поселения на 2024 год поступления прогнозируемых доходов бюджета сельского поселения согласно приложению 1 к настоящему решению, на плановый период 2025 и 2026 годов согласно приложению 2 к настоящему решению.</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6. Установить, что на суму задолженности, возникающую при предоставлении отсрочек (рассрочек) по уплате налогов и сборов в части, зачисляемой в местный бюджет, начисляются проценты в соответствии с действующим законодательством Российской Федерации.</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 xml:space="preserve">7. Утвердить распределение бюджетных ассигнований на 2024 год по разделам, подразделам, целевым статьям расходов, группам, видам </w:t>
      </w:r>
      <w:proofErr w:type="gramStart"/>
      <w:r w:rsidRPr="00C33ACB">
        <w:rPr>
          <w:rFonts w:ascii="Tahoma" w:hAnsi="Tahoma" w:cs="Tahoma"/>
          <w:i/>
          <w:sz w:val="16"/>
          <w:szCs w:val="16"/>
        </w:rPr>
        <w:t>расходов классификации расходов бюджетов Российской Федерации</w:t>
      </w:r>
      <w:proofErr w:type="gramEnd"/>
      <w:r w:rsidRPr="00C33ACB">
        <w:rPr>
          <w:rFonts w:ascii="Tahoma" w:hAnsi="Tahoma" w:cs="Tahoma"/>
          <w:i/>
          <w:sz w:val="16"/>
          <w:szCs w:val="16"/>
        </w:rPr>
        <w:t xml:space="preserve"> по бюджету сельского поселения согласно приложению 3 к настоящему решению, на плановый период 2025 и 2026 годов согласно приложению 4 к настоящему решению.</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8. Утвердить ведомственную структуру расходов бюджета сельского поселения на 2024 год согласно приложению 5 к настоящему решению, на плановый период 2025 и 2026 годов согласно приложению 6 к настоящему решению.</w:t>
      </w:r>
    </w:p>
    <w:p w:rsidR="00724648" w:rsidRPr="00C33ACB" w:rsidRDefault="00724648" w:rsidP="00724648">
      <w:pPr>
        <w:pStyle w:val="af3"/>
        <w:ind w:firstLine="709"/>
        <w:jc w:val="both"/>
        <w:rPr>
          <w:rFonts w:ascii="Tahoma" w:hAnsi="Tahoma" w:cs="Tahoma"/>
          <w:i/>
          <w:sz w:val="16"/>
          <w:szCs w:val="16"/>
        </w:rPr>
      </w:pPr>
      <w:r w:rsidRPr="00C33ACB">
        <w:rPr>
          <w:rFonts w:ascii="Tahoma" w:hAnsi="Tahoma" w:cs="Tahoma"/>
          <w:i/>
          <w:sz w:val="16"/>
          <w:szCs w:val="16"/>
        </w:rPr>
        <w:t>9. Утвердить общий объем бюджетных ассигнований на исполнение публичных нормативных обязательств на 2024 год в сумме 97 620 рублей, на 2025 год 107 400 рублей, на 2026 год 110 400 рублей.</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10. Утвердить объем бюджетных ассигнований дорожного фонда Чапаевского сельского поселения  Красносельского муниципального района  Костромской области на 2024 год в размере 1 049 500 рублей, на 2025 год в размере 1 049 500 рублей и на  2026  год  в  размере 1 049 500 рублей за счет прогнозируемого объема доходов </w:t>
      </w:r>
      <w:proofErr w:type="gramStart"/>
      <w:r w:rsidRPr="00C33ACB">
        <w:rPr>
          <w:rFonts w:ascii="Tahoma" w:hAnsi="Tahoma" w:cs="Tahoma"/>
          <w:i/>
          <w:sz w:val="16"/>
          <w:szCs w:val="16"/>
        </w:rPr>
        <w:t>от</w:t>
      </w:r>
      <w:proofErr w:type="gramEnd"/>
      <w:r w:rsidRPr="00C33ACB">
        <w:rPr>
          <w:rFonts w:ascii="Tahoma" w:hAnsi="Tahoma" w:cs="Tahoma"/>
          <w:i/>
          <w:sz w:val="16"/>
          <w:szCs w:val="16"/>
        </w:rPr>
        <w:t>:</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акцизов на автомобильный бензин, прямогонный бензин, дизельное топливо, моторные масла для дизельных и (или) карбюраторных (</w:t>
      </w:r>
      <w:proofErr w:type="spellStart"/>
      <w:r w:rsidRPr="00C33ACB">
        <w:rPr>
          <w:rFonts w:ascii="Tahoma" w:hAnsi="Tahoma" w:cs="Tahoma"/>
          <w:i/>
          <w:sz w:val="16"/>
          <w:szCs w:val="16"/>
        </w:rPr>
        <w:t>инжекторных</w:t>
      </w:r>
      <w:proofErr w:type="spellEnd"/>
      <w:r w:rsidRPr="00C33AC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w:t>
      </w:r>
      <w:proofErr w:type="gramStart"/>
      <w:r w:rsidRPr="00C33ACB">
        <w:rPr>
          <w:rFonts w:ascii="Tahoma" w:hAnsi="Tahoma" w:cs="Tahoma"/>
          <w:i/>
          <w:sz w:val="16"/>
          <w:szCs w:val="16"/>
        </w:rPr>
        <w:t>дорог общего пользования местного значения  Чапаевского сельского поселения Красносельского муниципального района Костромской области</w:t>
      </w:r>
      <w:proofErr w:type="gramEnd"/>
      <w:r w:rsidRPr="00C33ACB">
        <w:rPr>
          <w:rFonts w:ascii="Tahoma" w:hAnsi="Tahoma" w:cs="Tahoma"/>
          <w:i/>
          <w:sz w:val="16"/>
          <w:szCs w:val="16"/>
        </w:rPr>
        <w:t>;</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прочие межбюджетных трансфертов, передаваемых бюджетам сельских поселений.</w:t>
      </w:r>
    </w:p>
    <w:p w:rsidR="00724648" w:rsidRPr="00C33ACB" w:rsidRDefault="00724648" w:rsidP="00724648">
      <w:pPr>
        <w:pStyle w:val="Standard"/>
        <w:tabs>
          <w:tab w:val="left" w:pos="13832"/>
        </w:tabs>
        <w:ind w:firstLine="709"/>
        <w:jc w:val="both"/>
        <w:rPr>
          <w:rFonts w:ascii="Tahoma" w:hAnsi="Tahoma" w:cs="Tahoma"/>
          <w:i/>
          <w:sz w:val="16"/>
          <w:szCs w:val="16"/>
        </w:rPr>
      </w:pPr>
      <w:r w:rsidRPr="00C33ACB">
        <w:rPr>
          <w:rFonts w:ascii="Tahoma" w:hAnsi="Tahoma" w:cs="Tahoma"/>
          <w:i/>
          <w:sz w:val="16"/>
          <w:szCs w:val="16"/>
        </w:rPr>
        <w:t>11. Утвердить источники финансирования дефицита бюджета сельского поселения на 2024 год согласно приложению 7 к настоящему решению и источники финансирования дефицита бюджета сельского поселения на плановый период 2025 и 2026 годов согласно приложению 8 к настоящему решению.</w:t>
      </w:r>
    </w:p>
    <w:p w:rsidR="00724648" w:rsidRPr="00C33ACB" w:rsidRDefault="00724648" w:rsidP="00724648">
      <w:pPr>
        <w:pStyle w:val="Standard"/>
        <w:tabs>
          <w:tab w:val="left" w:pos="13832"/>
        </w:tabs>
        <w:ind w:firstLine="615"/>
        <w:jc w:val="both"/>
        <w:rPr>
          <w:rFonts w:ascii="Tahoma" w:hAnsi="Tahoma" w:cs="Tahoma"/>
          <w:i/>
          <w:sz w:val="16"/>
          <w:szCs w:val="16"/>
        </w:rPr>
      </w:pPr>
      <w:r w:rsidRPr="00C33ACB">
        <w:rPr>
          <w:rFonts w:ascii="Tahoma" w:hAnsi="Tahoma" w:cs="Tahoma"/>
          <w:i/>
          <w:sz w:val="16"/>
          <w:szCs w:val="16"/>
        </w:rPr>
        <w:t xml:space="preserve"> 12. Утвердить объем межбюджетных трансфертов, передаваемых бюджету Красносельского муниципального района Костромской области  на финансирование расходов, связанных с передачей органом местного самоуправления поселения, осуществления части полномочий органу местного самоуправления муниципального района на 2024 год в размерах </w:t>
      </w:r>
      <w:proofErr w:type="gramStart"/>
      <w:r w:rsidRPr="00C33ACB">
        <w:rPr>
          <w:rFonts w:ascii="Tahoma" w:hAnsi="Tahoma" w:cs="Tahoma"/>
          <w:i/>
          <w:sz w:val="16"/>
          <w:szCs w:val="16"/>
        </w:rPr>
        <w:t>согласно приложения</w:t>
      </w:r>
      <w:proofErr w:type="gramEnd"/>
      <w:r w:rsidRPr="00C33ACB">
        <w:rPr>
          <w:rFonts w:ascii="Tahoma" w:hAnsi="Tahoma" w:cs="Tahoma"/>
          <w:i/>
          <w:sz w:val="16"/>
          <w:szCs w:val="16"/>
        </w:rPr>
        <w:t xml:space="preserve"> 9 и плановый период 2025 и 2026 годов  приложения 10 к настоящему решению.</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13. Утвердить программу внутренних заимствований Чапаевского сельского поселения Красносельского муниципального района Костромской области на 2024 год </w:t>
      </w:r>
      <w:proofErr w:type="gramStart"/>
      <w:r w:rsidRPr="00C33ACB">
        <w:rPr>
          <w:rFonts w:ascii="Tahoma" w:hAnsi="Tahoma" w:cs="Tahoma"/>
          <w:i/>
          <w:sz w:val="16"/>
          <w:szCs w:val="16"/>
        </w:rPr>
        <w:t>согласно приложения</w:t>
      </w:r>
      <w:proofErr w:type="gramEnd"/>
      <w:r w:rsidRPr="00C33ACB">
        <w:rPr>
          <w:rFonts w:ascii="Tahoma" w:hAnsi="Tahoma" w:cs="Tahoma"/>
          <w:i/>
          <w:sz w:val="16"/>
          <w:szCs w:val="16"/>
        </w:rPr>
        <w:t xml:space="preserve"> 11 к настоящему решению на плановый период 2025 и 2026 года согласно приложения 12 к настоящему решению.</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14. Разрешить администрации Чапаевского сельского поселения Красносельского муниципального района Костромской области в пределах утвержденной программы внутренних заимствований на 2024 год и плановый период 2025 и 2026 годов принимать решение о привлечении кредитных ресурсов у банков и других кредитных организаций, а также заимствований у других юридических лиц.</w:t>
      </w:r>
    </w:p>
    <w:p w:rsidR="00724648" w:rsidRPr="00C33ACB" w:rsidRDefault="00724648" w:rsidP="00724648">
      <w:pPr>
        <w:ind w:firstLine="709"/>
        <w:jc w:val="both"/>
        <w:rPr>
          <w:rFonts w:ascii="Tahoma" w:hAnsi="Tahoma" w:cs="Tahoma"/>
          <w:i/>
          <w:spacing w:val="-4"/>
          <w:sz w:val="16"/>
          <w:szCs w:val="16"/>
        </w:rPr>
      </w:pPr>
      <w:r w:rsidRPr="00C33ACB">
        <w:rPr>
          <w:rFonts w:ascii="Tahoma" w:hAnsi="Tahoma" w:cs="Tahoma"/>
          <w:i/>
          <w:sz w:val="16"/>
          <w:szCs w:val="16"/>
        </w:rPr>
        <w:t>15. Утвердить следующий перечень расходов бюджета сельского поселения на 2024 год и на плановый период 2025 и 2026 годов, подлежащих финансированию в первоочередном порядке:</w:t>
      </w:r>
    </w:p>
    <w:p w:rsidR="00724648" w:rsidRPr="00C33ACB" w:rsidRDefault="00724648" w:rsidP="00724648">
      <w:pPr>
        <w:ind w:firstLine="709"/>
        <w:jc w:val="both"/>
        <w:rPr>
          <w:rFonts w:ascii="Tahoma" w:hAnsi="Tahoma" w:cs="Tahoma"/>
          <w:i/>
          <w:spacing w:val="-4"/>
          <w:sz w:val="16"/>
          <w:szCs w:val="16"/>
        </w:rPr>
      </w:pPr>
      <w:r w:rsidRPr="00C33ACB">
        <w:rPr>
          <w:rFonts w:ascii="Tahoma" w:hAnsi="Tahoma" w:cs="Tahoma"/>
          <w:i/>
          <w:spacing w:val="-4"/>
          <w:sz w:val="16"/>
          <w:szCs w:val="16"/>
        </w:rPr>
        <w:lastRenderedPageBreak/>
        <w:t>1) заработная плата с начислениями на нее;</w:t>
      </w:r>
    </w:p>
    <w:p w:rsidR="00724648" w:rsidRPr="00C33ACB" w:rsidRDefault="00724648" w:rsidP="00724648">
      <w:pPr>
        <w:ind w:firstLine="709"/>
        <w:jc w:val="both"/>
        <w:rPr>
          <w:rFonts w:ascii="Tahoma" w:hAnsi="Tahoma" w:cs="Tahoma"/>
          <w:i/>
          <w:spacing w:val="-4"/>
          <w:sz w:val="16"/>
          <w:szCs w:val="16"/>
        </w:rPr>
      </w:pPr>
      <w:r w:rsidRPr="00C33ACB">
        <w:rPr>
          <w:rFonts w:ascii="Tahoma" w:hAnsi="Tahoma" w:cs="Tahoma"/>
          <w:i/>
          <w:spacing w:val="-4"/>
          <w:sz w:val="16"/>
          <w:szCs w:val="16"/>
        </w:rPr>
        <w:t>2) расходы, связанные с исполнением публичных нормативных обязательств;</w:t>
      </w:r>
    </w:p>
    <w:p w:rsidR="00724648" w:rsidRPr="00C33ACB" w:rsidRDefault="00724648" w:rsidP="00724648">
      <w:pPr>
        <w:ind w:firstLine="709"/>
        <w:jc w:val="both"/>
        <w:rPr>
          <w:rFonts w:ascii="Tahoma" w:hAnsi="Tahoma" w:cs="Tahoma"/>
          <w:i/>
          <w:color w:val="000000"/>
          <w:spacing w:val="-4"/>
          <w:sz w:val="16"/>
          <w:szCs w:val="16"/>
        </w:rPr>
      </w:pPr>
      <w:r w:rsidRPr="00C33ACB">
        <w:rPr>
          <w:rFonts w:ascii="Tahoma" w:hAnsi="Tahoma" w:cs="Tahoma"/>
          <w:i/>
          <w:spacing w:val="-4"/>
          <w:sz w:val="16"/>
          <w:szCs w:val="16"/>
        </w:rPr>
        <w:t>3) расходы на топливно-энергетические ресурсы, в том числе тепловую и электрическую энергию, природный газ, уголь;</w:t>
      </w:r>
    </w:p>
    <w:p w:rsidR="00724648" w:rsidRPr="00C33ACB" w:rsidRDefault="00724648" w:rsidP="00724648">
      <w:pPr>
        <w:ind w:firstLine="709"/>
        <w:jc w:val="both"/>
        <w:rPr>
          <w:rFonts w:ascii="Tahoma" w:hAnsi="Tahoma" w:cs="Tahoma"/>
          <w:i/>
          <w:color w:val="000000"/>
          <w:spacing w:val="-4"/>
          <w:sz w:val="16"/>
          <w:szCs w:val="16"/>
        </w:rPr>
      </w:pPr>
      <w:r w:rsidRPr="00C33ACB">
        <w:rPr>
          <w:rFonts w:ascii="Tahoma" w:hAnsi="Tahoma" w:cs="Tahoma"/>
          <w:i/>
          <w:color w:val="000000"/>
          <w:spacing w:val="-4"/>
          <w:sz w:val="16"/>
          <w:szCs w:val="16"/>
        </w:rPr>
        <w:t>4) расходы по обслуживанию и погашению муниципального долга.</w:t>
      </w:r>
    </w:p>
    <w:p w:rsidR="00724648" w:rsidRPr="00C33ACB" w:rsidRDefault="00724648" w:rsidP="00724648">
      <w:pPr>
        <w:ind w:firstLine="709"/>
        <w:jc w:val="both"/>
        <w:rPr>
          <w:rFonts w:ascii="Tahoma" w:hAnsi="Tahoma" w:cs="Tahoma"/>
          <w:bCs/>
          <w:i/>
          <w:color w:val="000000"/>
          <w:sz w:val="16"/>
          <w:szCs w:val="16"/>
        </w:rPr>
      </w:pPr>
      <w:r w:rsidRPr="00C33ACB">
        <w:rPr>
          <w:rFonts w:ascii="Tahoma" w:hAnsi="Tahoma" w:cs="Tahoma"/>
          <w:i/>
          <w:color w:val="000000"/>
          <w:spacing w:val="-4"/>
          <w:sz w:val="16"/>
          <w:szCs w:val="16"/>
        </w:rPr>
        <w:t xml:space="preserve">16. </w:t>
      </w:r>
      <w:proofErr w:type="gramStart"/>
      <w:r w:rsidRPr="00C33ACB">
        <w:rPr>
          <w:rFonts w:ascii="Tahoma" w:hAnsi="Tahoma" w:cs="Tahoma"/>
          <w:i/>
          <w:sz w:val="16"/>
          <w:szCs w:val="16"/>
        </w:rPr>
        <w:t>Нормативные и иные правовые акты органов местного самоуправления Чапаевского сельского поселения Красносельского муниципального района Костромской области,  на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за счет средств бюджета Чапаевского сельского поселения Красносельского муниципального района Костромской области на 2024 год, а также сокращающие его доходную часть, реализуются и принимаются</w:t>
      </w:r>
      <w:proofErr w:type="gramEnd"/>
      <w:r w:rsidRPr="00C33ACB">
        <w:rPr>
          <w:rFonts w:ascii="Tahoma" w:hAnsi="Tahoma" w:cs="Tahoma"/>
          <w:i/>
          <w:sz w:val="16"/>
          <w:szCs w:val="16"/>
        </w:rPr>
        <w:t xml:space="preserve"> только при наличии соответствующих источников дополнительных поступлений в бюджет Чапаевского сельского поселения Красносельского муниципального района Костромской области и (или) при сокращении расходов по конкретным статьям бюджета Чапаевского сельского поселения на 2024 год, а также после внесения соответствующих   изменений в настоящее решение.</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17. </w:t>
      </w:r>
      <w:proofErr w:type="gramStart"/>
      <w:r w:rsidRPr="00C33ACB">
        <w:rPr>
          <w:rFonts w:ascii="Tahoma" w:hAnsi="Tahoma" w:cs="Tahoma"/>
          <w:i/>
          <w:sz w:val="16"/>
          <w:szCs w:val="16"/>
        </w:rPr>
        <w:t>Установить верхний предел муниципального долга Чапаевского сельского поселения Красносельского муниципального района Костромской области  по состоянию на 01 января 2025 года в  сумме 0 рублей, в том числе  верхний предел по муниципальным гарантиям  Чапаевского сельского поселения  Красносельского муниципального района Костромской области  в сумме 0 рублей, на 01 января 2026 года в  сумме 0 рублей, в том числе  верхний предел по муниципальным</w:t>
      </w:r>
      <w:proofErr w:type="gramEnd"/>
      <w:r w:rsidRPr="00C33ACB">
        <w:rPr>
          <w:rFonts w:ascii="Tahoma" w:hAnsi="Tahoma" w:cs="Tahoma"/>
          <w:i/>
          <w:sz w:val="16"/>
          <w:szCs w:val="16"/>
        </w:rPr>
        <w:t xml:space="preserve"> гарантиям  Чапаевского сельского поселения  Красносельского муниципального района Костромской области  в сумме 0 рублей; на 01 января 2027 года в  сумме 0  рублей, в том числе  верхний предел по муниципальным гарантиям  Чапаевского сельского поселения  Красносельского муниципального района Костромской области  в сумме 0 рублей.</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18. Установить  предельный объем  муниципального долга Чапаевского сельского поселения Красносельского муниципального района Костромской области на 2024 год в сумме 0  рублей, на 2025 год в сумме 0  рублей, на 2026 год в сумме 0 рублей.</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19.  Установить на 2024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 на 2025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 на 2026 год объем расходов на обслуживание муниципального долга Чапаевского сельского поселения Красносельского муниципального района Костромской области в размере  0  рублей.</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20. Программа муниципальных гарантий Чапаевского сельского поселения Красносельского муниципального района Костромской области на 2024 год и плановый период 2025 и 2026 годов отсутствует.</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21. </w:t>
      </w:r>
      <w:r w:rsidRPr="00C33ACB">
        <w:rPr>
          <w:rFonts w:ascii="Tahoma" w:hAnsi="Tahoma" w:cs="Tahoma"/>
          <w:i/>
          <w:color w:val="000000"/>
          <w:sz w:val="16"/>
          <w:szCs w:val="16"/>
        </w:rPr>
        <w:t>Установить размер резервного фонда администрации на 2024 год в сумме 10 000 рублей, на 2025 год 10 000 рублей, на 2026 год 10 000 рублей.</w:t>
      </w:r>
    </w:p>
    <w:p w:rsidR="00724648" w:rsidRPr="00C33ACB" w:rsidRDefault="00724648" w:rsidP="00724648">
      <w:pPr>
        <w:pStyle w:val="Standard"/>
        <w:tabs>
          <w:tab w:val="left" w:pos="13832"/>
        </w:tabs>
        <w:ind w:firstLine="709"/>
        <w:jc w:val="both"/>
        <w:rPr>
          <w:rFonts w:ascii="Tahoma" w:hAnsi="Tahoma" w:cs="Tahoma"/>
          <w:i/>
          <w:spacing w:val="-8"/>
          <w:sz w:val="16"/>
          <w:szCs w:val="16"/>
        </w:rPr>
      </w:pPr>
      <w:r w:rsidRPr="00C33ACB">
        <w:rPr>
          <w:rFonts w:ascii="Tahoma" w:hAnsi="Tahoma" w:cs="Tahoma"/>
          <w:i/>
          <w:sz w:val="16"/>
          <w:szCs w:val="16"/>
        </w:rPr>
        <w:t xml:space="preserve">22. </w:t>
      </w:r>
      <w:proofErr w:type="gramStart"/>
      <w:r w:rsidRPr="00C33ACB">
        <w:rPr>
          <w:rFonts w:ascii="Tahoma" w:hAnsi="Tahoma" w:cs="Tahoma"/>
          <w:i/>
          <w:sz w:val="16"/>
          <w:szCs w:val="16"/>
        </w:rPr>
        <w:t>Установить в соответствии с пунктом 3 статьи 217 Бюджетного Кодекса Российской Фед</w:t>
      </w:r>
      <w:r w:rsidRPr="00C33ACB">
        <w:rPr>
          <w:rFonts w:ascii="Tahoma" w:hAnsi="Tahoma" w:cs="Tahoma"/>
          <w:i/>
          <w:color w:val="000000"/>
          <w:sz w:val="16"/>
          <w:szCs w:val="16"/>
        </w:rPr>
        <w:t>ерации, основанием для внесения в 2024 году изменений в показатели сводной бюджетной росписи бюджета сельского поселения является распределение зарезервированных в составе утвержденных пунктом 15 настоящего решения бюджетных ассигнований, предусмотренных по подразделу «Резервные фонды» раздела «Общегосударственные вопросы» классификации расходов бюджетов в 2024 году в объеме 10 000 рублей на фина</w:t>
      </w:r>
      <w:r w:rsidRPr="00C33ACB">
        <w:rPr>
          <w:rFonts w:ascii="Tahoma" w:hAnsi="Tahoma" w:cs="Tahoma"/>
          <w:i/>
          <w:sz w:val="16"/>
          <w:szCs w:val="16"/>
        </w:rPr>
        <w:t>нсовое</w:t>
      </w:r>
      <w:proofErr w:type="gramEnd"/>
      <w:r w:rsidRPr="00C33ACB">
        <w:rPr>
          <w:rFonts w:ascii="Tahoma" w:hAnsi="Tahoma" w:cs="Tahoma"/>
          <w:i/>
          <w:sz w:val="16"/>
          <w:szCs w:val="16"/>
        </w:rPr>
        <w:t xml:space="preserve"> обеспечение непредвиденных расходов.</w:t>
      </w:r>
    </w:p>
    <w:p w:rsidR="00724648" w:rsidRPr="00C33ACB" w:rsidRDefault="00724648" w:rsidP="00724648">
      <w:pPr>
        <w:ind w:firstLine="709"/>
        <w:jc w:val="both"/>
        <w:rPr>
          <w:rFonts w:ascii="Tahoma" w:hAnsi="Tahoma" w:cs="Tahoma"/>
          <w:i/>
          <w:sz w:val="16"/>
          <w:szCs w:val="16"/>
        </w:rPr>
      </w:pPr>
      <w:r w:rsidRPr="00C33ACB">
        <w:rPr>
          <w:rFonts w:ascii="Tahoma" w:hAnsi="Tahoma" w:cs="Tahoma"/>
          <w:i/>
          <w:spacing w:val="-8"/>
          <w:sz w:val="16"/>
          <w:szCs w:val="16"/>
        </w:rPr>
        <w:t xml:space="preserve">23. </w:t>
      </w:r>
      <w:r w:rsidRPr="00724648">
        <w:rPr>
          <w:rStyle w:val="aff3"/>
          <w:rFonts w:ascii="Tahoma" w:hAnsi="Tahoma" w:cs="Tahoma"/>
          <w:i/>
          <w:color w:val="auto"/>
          <w:sz w:val="16"/>
          <w:szCs w:val="16"/>
        </w:rPr>
        <w:t>Расходные обязательства</w:t>
      </w:r>
      <w:r w:rsidRPr="00724648">
        <w:rPr>
          <w:rFonts w:ascii="Tahoma" w:hAnsi="Tahoma" w:cs="Tahoma"/>
          <w:i/>
          <w:sz w:val="16"/>
          <w:szCs w:val="16"/>
        </w:rPr>
        <w:t xml:space="preserve"> </w:t>
      </w:r>
      <w:r w:rsidRPr="00C33ACB">
        <w:rPr>
          <w:rFonts w:ascii="Tahoma" w:hAnsi="Tahoma" w:cs="Tahoma"/>
          <w:i/>
          <w:sz w:val="16"/>
          <w:szCs w:val="16"/>
        </w:rPr>
        <w:t>муниципального образования возникают в результате:</w:t>
      </w:r>
    </w:p>
    <w:p w:rsidR="00724648" w:rsidRPr="00C33ACB" w:rsidRDefault="00724648" w:rsidP="00724648">
      <w:pPr>
        <w:ind w:firstLine="709"/>
        <w:jc w:val="both"/>
        <w:rPr>
          <w:rFonts w:ascii="Tahoma" w:hAnsi="Tahoma" w:cs="Tahoma"/>
          <w:i/>
          <w:sz w:val="16"/>
          <w:szCs w:val="16"/>
        </w:rPr>
      </w:pPr>
      <w:bookmarkStart w:id="60" w:name="sub_8612"/>
      <w:r w:rsidRPr="00C33ACB">
        <w:rPr>
          <w:rFonts w:ascii="Tahoma" w:hAnsi="Tahoma" w:cs="Tahoma"/>
          <w:i/>
          <w:sz w:val="16"/>
          <w:szCs w:val="16"/>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24648" w:rsidRPr="00C33ACB" w:rsidRDefault="00724648" w:rsidP="00724648">
      <w:pPr>
        <w:ind w:firstLine="709"/>
        <w:jc w:val="both"/>
        <w:rPr>
          <w:rFonts w:ascii="Tahoma" w:hAnsi="Tahoma" w:cs="Tahoma"/>
          <w:i/>
          <w:sz w:val="16"/>
          <w:szCs w:val="16"/>
        </w:rPr>
      </w:pPr>
      <w:bookmarkStart w:id="61" w:name="sub_8613"/>
      <w:bookmarkEnd w:id="60"/>
      <w:r w:rsidRPr="00C33ACB">
        <w:rPr>
          <w:rFonts w:ascii="Tahoma" w:hAnsi="Tahoma" w:cs="Tahoma"/>
          <w:i/>
          <w:sz w:val="16"/>
          <w:szCs w:val="16"/>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24648" w:rsidRPr="00C33ACB" w:rsidRDefault="00724648" w:rsidP="00724648">
      <w:pPr>
        <w:ind w:firstLine="709"/>
        <w:jc w:val="both"/>
        <w:rPr>
          <w:rFonts w:ascii="Tahoma" w:hAnsi="Tahoma" w:cs="Tahoma"/>
          <w:i/>
          <w:sz w:val="16"/>
          <w:szCs w:val="16"/>
        </w:rPr>
      </w:pPr>
      <w:bookmarkStart w:id="62" w:name="sub_8614"/>
      <w:bookmarkEnd w:id="61"/>
      <w:r w:rsidRPr="00C33ACB">
        <w:rPr>
          <w:rFonts w:ascii="Tahoma" w:hAnsi="Tahoma" w:cs="Tahoma"/>
          <w:i/>
          <w:sz w:val="16"/>
          <w:szCs w:val="16"/>
        </w:rPr>
        <w:t>- заключения от имени муниципального образования договоров (соглашений) муниципальными казенными учреждениями.</w:t>
      </w:r>
    </w:p>
    <w:p w:rsidR="00724648" w:rsidRPr="00C33ACB" w:rsidRDefault="00724648" w:rsidP="00724648">
      <w:pPr>
        <w:ind w:firstLine="709"/>
        <w:jc w:val="both"/>
        <w:rPr>
          <w:rFonts w:ascii="Tahoma" w:hAnsi="Tahoma" w:cs="Tahoma"/>
          <w:i/>
          <w:sz w:val="16"/>
          <w:szCs w:val="16"/>
        </w:rPr>
      </w:pPr>
      <w:bookmarkStart w:id="63" w:name="sub_862"/>
      <w:bookmarkEnd w:id="62"/>
      <w:r w:rsidRPr="00C33ACB">
        <w:rPr>
          <w:rFonts w:ascii="Tahoma" w:hAnsi="Tahoma" w:cs="Tahoma"/>
          <w:i/>
          <w:sz w:val="16"/>
          <w:szCs w:val="16"/>
        </w:rPr>
        <w:t xml:space="preserve"> Расходные обязательства муниципального образования, указанные в </w:t>
      </w:r>
      <w:r w:rsidRPr="00724648">
        <w:rPr>
          <w:rStyle w:val="aff3"/>
          <w:rFonts w:ascii="Tahoma" w:hAnsi="Tahoma" w:cs="Tahoma"/>
          <w:i/>
          <w:color w:val="auto"/>
          <w:sz w:val="16"/>
          <w:szCs w:val="16"/>
        </w:rPr>
        <w:t>абзацах первом и третьем пункта 1</w:t>
      </w:r>
      <w:r w:rsidRPr="00724648">
        <w:rPr>
          <w:rFonts w:ascii="Tahoma" w:hAnsi="Tahoma" w:cs="Tahoma"/>
          <w:i/>
          <w:sz w:val="16"/>
          <w:szCs w:val="16"/>
        </w:rPr>
        <w:t xml:space="preserve"> </w:t>
      </w:r>
      <w:r w:rsidRPr="00C33ACB">
        <w:rPr>
          <w:rFonts w:ascii="Tahoma" w:hAnsi="Tahoma" w:cs="Tahoma"/>
          <w:i/>
          <w:sz w:val="16"/>
          <w:szCs w:val="16"/>
        </w:rPr>
        <w:t xml:space="preserve">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w:t>
      </w:r>
      <w:r w:rsidRPr="00724648">
        <w:rPr>
          <w:rStyle w:val="aff3"/>
          <w:rFonts w:ascii="Tahoma" w:hAnsi="Tahoma" w:cs="Tahoma"/>
          <w:i/>
          <w:color w:val="auto"/>
          <w:sz w:val="16"/>
          <w:szCs w:val="16"/>
        </w:rPr>
        <w:t>дефицита</w:t>
      </w:r>
      <w:r w:rsidRPr="00724648">
        <w:rPr>
          <w:rFonts w:ascii="Tahoma" w:hAnsi="Tahoma" w:cs="Tahoma"/>
          <w:i/>
          <w:sz w:val="16"/>
          <w:szCs w:val="16"/>
        </w:rPr>
        <w:t xml:space="preserve"> </w:t>
      </w:r>
      <w:r w:rsidRPr="00C33ACB">
        <w:rPr>
          <w:rFonts w:ascii="Tahoma" w:hAnsi="Tahoma" w:cs="Tahoma"/>
          <w:i/>
          <w:sz w:val="16"/>
          <w:szCs w:val="16"/>
        </w:rPr>
        <w:t>соответствующего местного бюджета.</w:t>
      </w:r>
    </w:p>
    <w:p w:rsidR="00724648" w:rsidRPr="00C33ACB" w:rsidRDefault="00724648" w:rsidP="00724648">
      <w:pPr>
        <w:ind w:firstLine="709"/>
        <w:jc w:val="both"/>
        <w:rPr>
          <w:rFonts w:ascii="Tahoma" w:hAnsi="Tahoma" w:cs="Tahoma"/>
          <w:i/>
          <w:sz w:val="16"/>
          <w:szCs w:val="16"/>
        </w:rPr>
      </w:pPr>
      <w:bookmarkStart w:id="64" w:name="sub_863"/>
      <w:bookmarkEnd w:id="63"/>
      <w:r w:rsidRPr="00C33ACB">
        <w:rPr>
          <w:rFonts w:ascii="Tahoma" w:hAnsi="Tahoma" w:cs="Tahoma"/>
          <w:i/>
          <w:sz w:val="16"/>
          <w:szCs w:val="16"/>
        </w:rPr>
        <w:t xml:space="preserve"> </w:t>
      </w:r>
      <w:proofErr w:type="gramStart"/>
      <w:r w:rsidRPr="00C33ACB">
        <w:rPr>
          <w:rFonts w:ascii="Tahoma" w:hAnsi="Tahoma" w:cs="Tahoma"/>
          <w:i/>
          <w:sz w:val="16"/>
          <w:szCs w:val="16"/>
        </w:rPr>
        <w:t xml:space="preserve">Расходные обязательства муниципального образования, указанные в </w:t>
      </w:r>
      <w:r w:rsidRPr="00724648">
        <w:rPr>
          <w:rStyle w:val="aff3"/>
          <w:rFonts w:ascii="Tahoma" w:hAnsi="Tahoma" w:cs="Tahoma"/>
          <w:i/>
          <w:color w:val="auto"/>
          <w:sz w:val="16"/>
          <w:szCs w:val="16"/>
        </w:rPr>
        <w:t>абзаце втором  пункта </w:t>
      </w:r>
      <w:r w:rsidRPr="00C33ACB">
        <w:rPr>
          <w:rStyle w:val="aff3"/>
          <w:rFonts w:ascii="Tahoma" w:hAnsi="Tahoma" w:cs="Tahoma"/>
          <w:i/>
          <w:sz w:val="16"/>
          <w:szCs w:val="16"/>
        </w:rPr>
        <w:t>1</w:t>
      </w:r>
      <w:r w:rsidRPr="00C33ACB">
        <w:rPr>
          <w:rFonts w:ascii="Tahoma" w:hAnsi="Tahoma" w:cs="Tahoma"/>
          <w:i/>
          <w:sz w:val="16"/>
          <w:szCs w:val="16"/>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w:t>
      </w:r>
      <w:r w:rsidRPr="00724648">
        <w:rPr>
          <w:rFonts w:ascii="Tahoma" w:hAnsi="Tahoma" w:cs="Tahoma"/>
          <w:i/>
          <w:sz w:val="16"/>
          <w:szCs w:val="16"/>
        </w:rPr>
        <w:t xml:space="preserve">предусмотренном </w:t>
      </w:r>
      <w:r w:rsidRPr="00724648">
        <w:rPr>
          <w:rStyle w:val="aff3"/>
          <w:rFonts w:ascii="Tahoma" w:hAnsi="Tahoma" w:cs="Tahoma"/>
          <w:i/>
          <w:color w:val="auto"/>
          <w:sz w:val="16"/>
          <w:szCs w:val="16"/>
        </w:rPr>
        <w:t>статьей 140</w:t>
      </w:r>
      <w:r w:rsidRPr="00724648">
        <w:rPr>
          <w:rFonts w:ascii="Tahoma" w:hAnsi="Tahoma" w:cs="Tahoma"/>
          <w:i/>
          <w:sz w:val="16"/>
          <w:szCs w:val="16"/>
        </w:rPr>
        <w:t xml:space="preserve"> </w:t>
      </w:r>
      <w:r w:rsidRPr="00C33ACB">
        <w:rPr>
          <w:rFonts w:ascii="Tahoma" w:hAnsi="Tahoma" w:cs="Tahoma"/>
          <w:i/>
          <w:sz w:val="16"/>
          <w:szCs w:val="16"/>
        </w:rPr>
        <w:t>Бюджетного Кодекса.</w:t>
      </w:r>
      <w:proofErr w:type="gramEnd"/>
    </w:p>
    <w:p w:rsidR="00724648" w:rsidRPr="00C33ACB" w:rsidRDefault="00724648" w:rsidP="00724648">
      <w:pPr>
        <w:ind w:firstLine="709"/>
        <w:jc w:val="both"/>
        <w:rPr>
          <w:rFonts w:ascii="Tahoma" w:hAnsi="Tahoma" w:cs="Tahoma"/>
          <w:i/>
          <w:sz w:val="16"/>
          <w:szCs w:val="16"/>
        </w:rPr>
      </w:pPr>
      <w:bookmarkStart w:id="65" w:name="sub_8632"/>
      <w:bookmarkEnd w:id="64"/>
      <w:r w:rsidRPr="00C33ACB">
        <w:rPr>
          <w:rFonts w:ascii="Tahoma" w:hAnsi="Tahoma" w:cs="Tahoma"/>
          <w:i/>
          <w:sz w:val="16"/>
          <w:szCs w:val="16"/>
        </w:rPr>
        <w:t>В случае</w:t>
      </w:r>
      <w:proofErr w:type="gramStart"/>
      <w:r w:rsidRPr="00C33ACB">
        <w:rPr>
          <w:rFonts w:ascii="Tahoma" w:hAnsi="Tahoma" w:cs="Tahoma"/>
          <w:i/>
          <w:sz w:val="16"/>
          <w:szCs w:val="16"/>
        </w:rPr>
        <w:t>,</w:t>
      </w:r>
      <w:proofErr w:type="gramEnd"/>
      <w:r w:rsidRPr="00C33ACB">
        <w:rPr>
          <w:rFonts w:ascii="Tahoma" w:hAnsi="Tahoma" w:cs="Tahoma"/>
          <w:i/>
          <w:sz w:val="16"/>
          <w:szCs w:val="16"/>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bookmarkEnd w:id="65"/>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24. Установить, что заключение и оплата договоров, исполнение которых осуществляется за счет средств бюджета Чапаевского сельского поселения Красносельского муниципального района Костромской области, производится в пределах утвержденных ими лимитов бюджетных обязательств в соответствии с ведомственной, функциональной и экономической классификацией расходов с учетом принятых и неисполненных обязательств.</w:t>
      </w:r>
    </w:p>
    <w:p w:rsidR="00724648" w:rsidRPr="00C33ACB" w:rsidRDefault="00724648" w:rsidP="00724648">
      <w:pPr>
        <w:ind w:firstLine="709"/>
        <w:jc w:val="both"/>
        <w:rPr>
          <w:rFonts w:ascii="Tahoma" w:hAnsi="Tahoma" w:cs="Tahoma"/>
          <w:i/>
          <w:sz w:val="16"/>
          <w:szCs w:val="16"/>
        </w:rPr>
      </w:pPr>
      <w:proofErr w:type="gramStart"/>
      <w:r w:rsidRPr="00C33ACB">
        <w:rPr>
          <w:rFonts w:ascii="Tahoma" w:hAnsi="Tahoma" w:cs="Tahoma"/>
          <w:i/>
          <w:sz w:val="16"/>
          <w:szCs w:val="16"/>
        </w:rPr>
        <w:t>Обязательства, вытекающие из договоров, исполнение которых осуществляется за счет средств бюджета Чапаевского сельского поселения Красносельского муниципального района Костромской области, принятые казенными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бюджета Чапаевского сельского поселения Красносельского муниципального района Костромской области на 2024 год.</w:t>
      </w:r>
      <w:proofErr w:type="gramEnd"/>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 xml:space="preserve">Учет обязательств, подлежащих исполнению за счет </w:t>
      </w:r>
      <w:proofErr w:type="gramStart"/>
      <w:r w:rsidRPr="00C33ACB">
        <w:rPr>
          <w:rFonts w:ascii="Tahoma" w:hAnsi="Tahoma" w:cs="Tahoma"/>
          <w:i/>
          <w:sz w:val="16"/>
          <w:szCs w:val="16"/>
        </w:rPr>
        <w:t>средств бюджета Чапаевского сельского поселения Красносельского муниципального района Костромской области</w:t>
      </w:r>
      <w:proofErr w:type="gramEnd"/>
      <w:r w:rsidRPr="00C33ACB">
        <w:rPr>
          <w:rFonts w:ascii="Tahoma" w:hAnsi="Tahoma" w:cs="Tahoma"/>
          <w:i/>
          <w:sz w:val="16"/>
          <w:szCs w:val="16"/>
        </w:rPr>
        <w:t xml:space="preserve"> казенными  учреждениями и органами местного самоуправления муниципального образования, финансируемых из бюджета Чапаевского сельского поселения Красносельского муниципального района Костромской области на основании смет доходов и расходов, обеспечивается через орган, осуществляющий кассовое обслуживание исполнения местного бюджета.</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Орган,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 нарушающих установленный порядок учета бюджетных обязательств, подлежащих исполнению за счет средств местного бюджета.</w:t>
      </w:r>
    </w:p>
    <w:p w:rsidR="00724648" w:rsidRPr="00C33ACB" w:rsidRDefault="00724648" w:rsidP="00724648">
      <w:pPr>
        <w:pStyle w:val="Standard"/>
        <w:ind w:firstLine="709"/>
        <w:jc w:val="both"/>
        <w:rPr>
          <w:rFonts w:ascii="Tahoma" w:hAnsi="Tahoma" w:cs="Tahoma"/>
          <w:i/>
          <w:spacing w:val="-8"/>
          <w:sz w:val="16"/>
          <w:szCs w:val="16"/>
        </w:rPr>
      </w:pPr>
      <w:r w:rsidRPr="00C33ACB">
        <w:rPr>
          <w:rFonts w:ascii="Tahoma" w:hAnsi="Tahoma" w:cs="Tahoma"/>
          <w:i/>
          <w:sz w:val="16"/>
          <w:szCs w:val="16"/>
        </w:rPr>
        <w:t>Договор, заключенный казенными учреждениями или органами местного самоуправления с нарушением требований данной статьи, либо его часть, устанавливающая повышенные обязательства местного бюджета, подлежат признанию не действительными по иску вышестоящей организации или финансового органа администрации Чапаевского сельского поселения Красносельского муниципального района Костромской области.</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i/>
          <w:spacing w:val="-8"/>
          <w:sz w:val="16"/>
          <w:szCs w:val="16"/>
        </w:rPr>
        <w:lastRenderedPageBreak/>
        <w:t xml:space="preserve">25. </w:t>
      </w:r>
      <w:r w:rsidRPr="00C33ACB">
        <w:rPr>
          <w:rFonts w:ascii="Tahoma" w:hAnsi="Tahoma" w:cs="Tahoma"/>
          <w:i/>
          <w:sz w:val="16"/>
          <w:szCs w:val="16"/>
        </w:rPr>
        <w:t xml:space="preserve">Установить, что в 2024 году органы местного самоуправления Чапаевского сельского поселения Красносельского муниципального района Костромской области не вправе принимать решения по увеличению численности муниципальных служащих и работников учреждений, находящихся в ведении </w:t>
      </w:r>
      <w:proofErr w:type="gramStart"/>
      <w:r w:rsidRPr="00C33ACB">
        <w:rPr>
          <w:rFonts w:ascii="Tahoma" w:hAnsi="Tahoma" w:cs="Tahoma"/>
          <w:i/>
          <w:sz w:val="16"/>
          <w:szCs w:val="16"/>
        </w:rPr>
        <w:t>органов местного самоуправления Чапаевского сельского поселения Красносельского муниципального района Костромской области</w:t>
      </w:r>
      <w:proofErr w:type="gramEnd"/>
      <w:r w:rsidRPr="00C33ACB">
        <w:rPr>
          <w:rFonts w:ascii="Tahoma" w:hAnsi="Tahoma" w:cs="Tahoma"/>
          <w:i/>
          <w:sz w:val="16"/>
          <w:szCs w:val="16"/>
        </w:rPr>
        <w:t xml:space="preserve"> при отсутствии источников финансирования.</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26. Установить, что получатели средств бюджета сельского поселения при заключении договоров (муниципальных контрактов) на поставку товаров, работ, услуг, подлежащих оплате за счёт средств бюджета сельского поселения, вправе предусматривать авансовые платежи:</w:t>
      </w:r>
    </w:p>
    <w:p w:rsidR="00724648" w:rsidRPr="00C33ACB" w:rsidRDefault="00724648" w:rsidP="00724648">
      <w:pPr>
        <w:pStyle w:val="Standard"/>
        <w:ind w:firstLine="709"/>
        <w:jc w:val="both"/>
        <w:rPr>
          <w:rFonts w:ascii="Tahoma" w:hAnsi="Tahoma" w:cs="Tahoma"/>
          <w:i/>
          <w:sz w:val="16"/>
          <w:szCs w:val="16"/>
        </w:rPr>
      </w:pPr>
      <w:proofErr w:type="gramStart"/>
      <w:r w:rsidRPr="00C33ACB">
        <w:rPr>
          <w:rFonts w:ascii="Tahoma" w:hAnsi="Tahoma" w:cs="Tahoma"/>
          <w:i/>
          <w:sz w:val="16"/>
          <w:szCs w:val="16"/>
        </w:rPr>
        <w:t>- в размере до 100 процентов суммы договора (контракта) – по договорам (контрактам) о предоставлении услуг связи, услуг хостинга и услуг регистрации и продления доменных имён, о подписке на печатные (электронные) издания и об их приобретении, о приобретении горюче-смазочных материалов, путёвок на санаторно-курортное лечение, путёвок на организацию отдыха и оздоровления детей, об обучении на курсах повышения квалификации и профессиональной переподготовке, об участии</w:t>
      </w:r>
      <w:proofErr w:type="gramEnd"/>
      <w:r w:rsidRPr="00C33ACB">
        <w:rPr>
          <w:rFonts w:ascii="Tahoma" w:hAnsi="Tahoma" w:cs="Tahoma"/>
          <w:i/>
          <w:sz w:val="16"/>
          <w:szCs w:val="16"/>
        </w:rPr>
        <w:t xml:space="preserve"> </w:t>
      </w:r>
      <w:proofErr w:type="gramStart"/>
      <w:r w:rsidRPr="00C33ACB">
        <w:rPr>
          <w:rFonts w:ascii="Tahoma" w:hAnsi="Tahoma" w:cs="Tahoma"/>
          <w:i/>
          <w:sz w:val="16"/>
          <w:szCs w:val="16"/>
        </w:rPr>
        <w:t>в семинарах и форумах, об оказании информационно-консультационных услуг, по договорам обязательного страхования гражданской ответственности владельцев транспортных средств, по договорам за проведение государственной экспертизы и (или) проверки достоверности определения сметной стоимости на строительные, ремонтные и пуско-наладочные работы, на оплату организационного взноса, заявочного (целевого) взноса за участие в спортивных соревнованиях, по договорам на работы по замене, ремонту, поверке приборов учета, используемых энергетических</w:t>
      </w:r>
      <w:proofErr w:type="gramEnd"/>
      <w:r w:rsidRPr="00C33ACB">
        <w:rPr>
          <w:rFonts w:ascii="Tahoma" w:hAnsi="Tahoma" w:cs="Tahoma"/>
          <w:i/>
          <w:sz w:val="16"/>
          <w:szCs w:val="16"/>
        </w:rPr>
        <w:t xml:space="preserve"> </w:t>
      </w:r>
      <w:proofErr w:type="gramStart"/>
      <w:r w:rsidRPr="00C33ACB">
        <w:rPr>
          <w:rFonts w:ascii="Tahoma" w:hAnsi="Tahoma" w:cs="Tahoma"/>
          <w:i/>
          <w:sz w:val="16"/>
          <w:szCs w:val="16"/>
        </w:rPr>
        <w:t>ресурсов</w:t>
      </w:r>
      <w:proofErr w:type="gramEnd"/>
      <w:r w:rsidRPr="00C33ACB">
        <w:rPr>
          <w:rFonts w:ascii="Tahoma" w:hAnsi="Tahoma" w:cs="Tahoma"/>
          <w:i/>
          <w:sz w:val="16"/>
          <w:szCs w:val="16"/>
        </w:rPr>
        <w:t xml:space="preserve"> а также по договорам, подлежащим оплате за счёт резервного фонда администрации сельского поселения.</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 в размере до 70 процентов стоимости электрической энергии (мощности) в подлежащем оплате объеме покупки в месяце, за который осуществляется оплата.</w:t>
      </w:r>
    </w:p>
    <w:p w:rsidR="00724648" w:rsidRPr="00C33ACB" w:rsidRDefault="00724648" w:rsidP="00724648">
      <w:pPr>
        <w:pStyle w:val="Standard"/>
        <w:ind w:firstLine="709"/>
        <w:jc w:val="both"/>
        <w:rPr>
          <w:rFonts w:ascii="Tahoma" w:hAnsi="Tahoma" w:cs="Tahoma"/>
          <w:i/>
          <w:color w:val="000000"/>
          <w:sz w:val="16"/>
          <w:szCs w:val="16"/>
        </w:rPr>
      </w:pPr>
      <w:r w:rsidRPr="00C33ACB">
        <w:rPr>
          <w:rFonts w:ascii="Tahoma" w:hAnsi="Tahoma" w:cs="Tahoma"/>
          <w:i/>
          <w:sz w:val="16"/>
          <w:szCs w:val="16"/>
        </w:rPr>
        <w:t>- в размере не более 30 процентов суммы договора (контракта), если иное не предусмотрено действующим законодательством - по остальным договорам (контрактам).</w:t>
      </w:r>
    </w:p>
    <w:p w:rsidR="00724648" w:rsidRPr="00C33ACB" w:rsidRDefault="00724648" w:rsidP="00724648">
      <w:pPr>
        <w:pStyle w:val="Standard"/>
        <w:ind w:firstLine="709"/>
        <w:jc w:val="both"/>
        <w:rPr>
          <w:rFonts w:ascii="Tahoma" w:hAnsi="Tahoma" w:cs="Tahoma"/>
          <w:i/>
          <w:spacing w:val="-8"/>
          <w:sz w:val="16"/>
          <w:szCs w:val="16"/>
        </w:rPr>
      </w:pPr>
      <w:r w:rsidRPr="00C33ACB">
        <w:rPr>
          <w:rFonts w:ascii="Tahoma" w:hAnsi="Tahoma" w:cs="Tahoma"/>
          <w:i/>
          <w:sz w:val="16"/>
          <w:szCs w:val="16"/>
        </w:rPr>
        <w:t xml:space="preserve">27. </w:t>
      </w:r>
      <w:proofErr w:type="gramStart"/>
      <w:r w:rsidRPr="00C33ACB">
        <w:rPr>
          <w:rFonts w:ascii="Tahoma" w:hAnsi="Tahoma" w:cs="Tahoma"/>
          <w:i/>
          <w:sz w:val="16"/>
          <w:szCs w:val="16"/>
        </w:rPr>
        <w:t>Предоставить право финансовому органу Чапаевского сельского поселения Красносельского муниципального района Костромской области, в случае изменения в 2024 году бюджетной классификации доходов бюджетов Российской Федерации и (или) классификации источников финансирования дефицитов бюджетов Российской Федерации и (или) классификации расходов бюджетов Российской Федерации вносить соответствующие изменения в перечень главных администраторов поступлений в бюджет Чапаевского сельского поселения Красносельского муниципального района Костромской области, а также</w:t>
      </w:r>
      <w:proofErr w:type="gramEnd"/>
      <w:r w:rsidRPr="00C33ACB">
        <w:rPr>
          <w:rFonts w:ascii="Tahoma" w:hAnsi="Tahoma" w:cs="Tahoma"/>
          <w:i/>
          <w:sz w:val="16"/>
          <w:szCs w:val="16"/>
        </w:rPr>
        <w:t xml:space="preserve"> закрепленных за ними кодов бюджетной классификации доходов бюджетов Российской Федерации и (или) классификации </w:t>
      </w:r>
      <w:proofErr w:type="gramStart"/>
      <w:r w:rsidRPr="00C33ACB">
        <w:rPr>
          <w:rFonts w:ascii="Tahoma" w:hAnsi="Tahoma" w:cs="Tahoma"/>
          <w:i/>
          <w:sz w:val="16"/>
          <w:szCs w:val="16"/>
        </w:rPr>
        <w:t>источников финансирования дефицитов бюджетов Российской Федерации</w:t>
      </w:r>
      <w:proofErr w:type="gramEnd"/>
      <w:r w:rsidRPr="00C33ACB">
        <w:rPr>
          <w:rFonts w:ascii="Tahoma" w:hAnsi="Tahoma" w:cs="Tahoma"/>
          <w:i/>
          <w:sz w:val="16"/>
          <w:szCs w:val="16"/>
        </w:rPr>
        <w:t xml:space="preserve"> с последующим внесением изменений в настоящее решение.</w:t>
      </w:r>
    </w:p>
    <w:p w:rsidR="00724648" w:rsidRPr="00C33ACB" w:rsidRDefault="00724648" w:rsidP="00724648">
      <w:pPr>
        <w:pStyle w:val="Standard"/>
        <w:ind w:firstLine="540"/>
        <w:jc w:val="both"/>
        <w:rPr>
          <w:rFonts w:ascii="Tahoma" w:hAnsi="Tahoma" w:cs="Tahoma"/>
          <w:i/>
          <w:sz w:val="16"/>
          <w:szCs w:val="16"/>
        </w:rPr>
      </w:pPr>
      <w:r w:rsidRPr="00C33ACB">
        <w:rPr>
          <w:rFonts w:ascii="Tahoma" w:hAnsi="Tahoma" w:cs="Tahoma"/>
          <w:bCs/>
          <w:i/>
          <w:color w:val="000000"/>
          <w:sz w:val="16"/>
          <w:szCs w:val="16"/>
        </w:rPr>
        <w:t xml:space="preserve">28. </w:t>
      </w:r>
      <w:r w:rsidRPr="00C33ACB">
        <w:rPr>
          <w:rFonts w:ascii="Tahoma" w:hAnsi="Tahoma" w:cs="Tahoma"/>
          <w:i/>
          <w:sz w:val="16"/>
          <w:szCs w:val="16"/>
        </w:rPr>
        <w:t>Установить, что администрация сельского поселения выступает в суде от имени казны Чапаевского сельского поселения Красносельского муниципального района Костромской области.</w:t>
      </w:r>
    </w:p>
    <w:p w:rsidR="00724648" w:rsidRPr="00C33ACB" w:rsidRDefault="00724648" w:rsidP="00724648">
      <w:pPr>
        <w:pStyle w:val="Standard"/>
        <w:ind w:firstLine="851"/>
        <w:jc w:val="both"/>
        <w:rPr>
          <w:rFonts w:ascii="Tahoma" w:hAnsi="Tahoma" w:cs="Tahoma"/>
          <w:i/>
          <w:sz w:val="16"/>
          <w:szCs w:val="16"/>
        </w:rPr>
      </w:pPr>
      <w:r w:rsidRPr="00C33ACB">
        <w:rPr>
          <w:rFonts w:ascii="Tahoma" w:hAnsi="Tahoma" w:cs="Tahoma"/>
          <w:i/>
          <w:sz w:val="16"/>
          <w:szCs w:val="16"/>
        </w:rPr>
        <w:t>Выплаты средств по исполнительным листам, предъявленным к казне, производить за счет казны Чапаевского сельского поселения Красносельского муниципального района Костромской области с лицевого счета администрации сельского поселения в пределах средств.</w:t>
      </w:r>
    </w:p>
    <w:p w:rsidR="00724648" w:rsidRPr="00C33ACB" w:rsidRDefault="00724648" w:rsidP="00724648">
      <w:pPr>
        <w:ind w:firstLine="709"/>
        <w:jc w:val="both"/>
        <w:rPr>
          <w:rFonts w:ascii="Tahoma" w:hAnsi="Tahoma" w:cs="Tahoma"/>
          <w:i/>
          <w:sz w:val="16"/>
          <w:szCs w:val="16"/>
        </w:rPr>
      </w:pPr>
      <w:r w:rsidRPr="00C33ACB">
        <w:rPr>
          <w:rFonts w:ascii="Tahoma" w:hAnsi="Tahoma" w:cs="Tahoma"/>
          <w:bCs/>
          <w:i/>
          <w:color w:val="000000"/>
          <w:sz w:val="16"/>
          <w:szCs w:val="16"/>
        </w:rPr>
        <w:t xml:space="preserve">29. </w:t>
      </w:r>
      <w:r w:rsidRPr="00C33ACB">
        <w:rPr>
          <w:rFonts w:ascii="Tahoma" w:hAnsi="Tahoma" w:cs="Tahoma"/>
          <w:i/>
          <w:sz w:val="16"/>
          <w:szCs w:val="16"/>
        </w:rPr>
        <w:t>Установить, что сводная бюджетная роспись по доходам, расходам и источникам финансирования утверждается в соответствии с положением «О бюджетном процессе в Чапаевском сельском поселении Красносельского муниципального района Костромской области».</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Утвержденные показатели сводной бюджетной росписи должны соответствовать решению о бюджете.</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30. Установить, что исполнение бюджета сельского поселения по казначейской системе осуществляется администрацией сельского поселения с использованием лицевых счетов бюджетных средств, открытых в органе, осуществляющем кассовое обслуживание исполнения бюджета сельского поселения и в соответствии с законодательством Российской Федерации и законодательством Костромской области.</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Установить, что кассовое обслуживание исполнения бюджета сельского поселения осуществляется уполномоченным органом, на основании соглашения и на безвозмездной основе.</w:t>
      </w:r>
    </w:p>
    <w:p w:rsidR="00724648" w:rsidRPr="00C33ACB" w:rsidRDefault="00724648" w:rsidP="00724648">
      <w:pPr>
        <w:ind w:firstLine="709"/>
        <w:jc w:val="both"/>
        <w:rPr>
          <w:rFonts w:ascii="Tahoma" w:hAnsi="Tahoma" w:cs="Tahoma"/>
          <w:i/>
          <w:sz w:val="16"/>
          <w:szCs w:val="16"/>
        </w:rPr>
      </w:pPr>
      <w:r w:rsidRPr="00C33ACB">
        <w:rPr>
          <w:rFonts w:ascii="Tahoma" w:hAnsi="Tahoma" w:cs="Tahoma"/>
          <w:i/>
          <w:sz w:val="16"/>
          <w:szCs w:val="16"/>
        </w:rPr>
        <w:t>31. Направить настоящее решение для подписания и официального опубликования главе поселения Г.А. Смирновой.</w:t>
      </w:r>
    </w:p>
    <w:p w:rsidR="00724648" w:rsidRPr="00C33ACB" w:rsidRDefault="00724648" w:rsidP="00724648">
      <w:pPr>
        <w:pStyle w:val="Standard"/>
        <w:ind w:firstLine="709"/>
        <w:jc w:val="both"/>
        <w:rPr>
          <w:rFonts w:ascii="Tahoma" w:hAnsi="Tahoma" w:cs="Tahoma"/>
          <w:i/>
          <w:sz w:val="16"/>
          <w:szCs w:val="16"/>
        </w:rPr>
      </w:pPr>
      <w:r w:rsidRPr="00C33ACB">
        <w:rPr>
          <w:rFonts w:ascii="Tahoma" w:hAnsi="Tahoma" w:cs="Tahoma"/>
          <w:bCs/>
          <w:i/>
          <w:color w:val="000000"/>
          <w:sz w:val="16"/>
          <w:szCs w:val="16"/>
        </w:rPr>
        <w:t xml:space="preserve">32. </w:t>
      </w:r>
      <w:r w:rsidRPr="00C33ACB">
        <w:rPr>
          <w:rFonts w:ascii="Tahoma" w:hAnsi="Tahoma" w:cs="Tahoma"/>
          <w:i/>
          <w:sz w:val="16"/>
          <w:szCs w:val="16"/>
        </w:rPr>
        <w:t xml:space="preserve">Контроль за исполнением настоящего решения возложить на председателя комиссии экономике, налогам и сборам </w:t>
      </w:r>
      <w:proofErr w:type="gramStart"/>
      <w:r w:rsidRPr="00C33ACB">
        <w:rPr>
          <w:rFonts w:ascii="Tahoma" w:hAnsi="Tahoma" w:cs="Tahoma"/>
          <w:i/>
          <w:sz w:val="16"/>
          <w:szCs w:val="16"/>
        </w:rPr>
        <w:t>Совета депутатов Чапаевского сельского поселения Красносельского муниципального района Костромской области</w:t>
      </w:r>
      <w:proofErr w:type="gramEnd"/>
      <w:r w:rsidRPr="00C33ACB">
        <w:rPr>
          <w:rFonts w:ascii="Tahoma" w:hAnsi="Tahoma" w:cs="Tahoma"/>
          <w:i/>
          <w:sz w:val="16"/>
          <w:szCs w:val="16"/>
        </w:rPr>
        <w:t xml:space="preserve"> </w:t>
      </w:r>
      <w:proofErr w:type="spellStart"/>
      <w:r w:rsidRPr="00C33ACB">
        <w:rPr>
          <w:rFonts w:ascii="Tahoma" w:hAnsi="Tahoma" w:cs="Tahoma"/>
          <w:i/>
          <w:sz w:val="16"/>
          <w:szCs w:val="16"/>
        </w:rPr>
        <w:t>Староверова</w:t>
      </w:r>
      <w:proofErr w:type="spellEnd"/>
      <w:r w:rsidRPr="00C33ACB">
        <w:rPr>
          <w:rFonts w:ascii="Tahoma" w:hAnsi="Tahoma" w:cs="Tahoma"/>
          <w:i/>
          <w:sz w:val="16"/>
          <w:szCs w:val="16"/>
        </w:rPr>
        <w:t xml:space="preserve"> Д.Л..</w:t>
      </w:r>
    </w:p>
    <w:p w:rsidR="00724648"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33. Решение о принятом бюджете вступает в силу с 1 января 2024 года.</w:t>
      </w:r>
    </w:p>
    <w:p w:rsidR="00724648"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Глава поселения  Г.А.Смирнова</w:t>
      </w:r>
    </w:p>
    <w:p w:rsidR="00724648" w:rsidRDefault="00724648" w:rsidP="00724648">
      <w:pPr>
        <w:pStyle w:val="Standard"/>
        <w:ind w:firstLine="709"/>
        <w:jc w:val="both"/>
        <w:rPr>
          <w:rFonts w:ascii="Tahoma" w:hAnsi="Tahoma" w:cs="Tahoma"/>
          <w:i/>
          <w:sz w:val="16"/>
          <w:szCs w:val="16"/>
        </w:rPr>
      </w:pPr>
      <w:r w:rsidRPr="00C33ACB">
        <w:rPr>
          <w:rFonts w:ascii="Tahoma" w:hAnsi="Tahoma" w:cs="Tahoma"/>
          <w:i/>
          <w:sz w:val="16"/>
          <w:szCs w:val="16"/>
        </w:rPr>
        <w:t>Приложение 1</w:t>
      </w:r>
      <w:proofErr w:type="gramStart"/>
      <w:r>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бюджету</w:t>
      </w:r>
      <w:r>
        <w:rPr>
          <w:rFonts w:ascii="Tahoma" w:hAnsi="Tahoma" w:cs="Tahoma"/>
          <w:i/>
          <w:sz w:val="16"/>
          <w:szCs w:val="16"/>
        </w:rPr>
        <w:t xml:space="preserve"> </w:t>
      </w:r>
      <w:r w:rsidRPr="00C33ACB">
        <w:rPr>
          <w:rFonts w:ascii="Tahoma" w:hAnsi="Tahoma" w:cs="Tahoma"/>
          <w:i/>
          <w:sz w:val="16"/>
          <w:szCs w:val="16"/>
        </w:rPr>
        <w:t>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Pr="00C33ACB">
        <w:rPr>
          <w:rFonts w:ascii="Tahoma" w:hAnsi="Tahoma" w:cs="Tahoma"/>
          <w:i/>
          <w:sz w:val="16"/>
          <w:szCs w:val="16"/>
        </w:rPr>
        <w:t>На 2024 год и плановый период 2025 и 2026 годов</w:t>
      </w:r>
    </w:p>
    <w:p w:rsidR="00724648" w:rsidRPr="00724648" w:rsidRDefault="00724648" w:rsidP="00724648">
      <w:pPr>
        <w:pStyle w:val="Standard"/>
        <w:ind w:firstLine="709"/>
        <w:jc w:val="both"/>
        <w:rPr>
          <w:rFonts w:ascii="Tahoma" w:hAnsi="Tahoma" w:cs="Tahoma"/>
          <w:bCs/>
          <w:i/>
          <w:color w:val="000000"/>
          <w:sz w:val="16"/>
          <w:szCs w:val="16"/>
        </w:rPr>
      </w:pPr>
      <w:r w:rsidRPr="00C33ACB">
        <w:rPr>
          <w:rFonts w:ascii="Tahoma" w:hAnsi="Tahoma" w:cs="Tahoma"/>
          <w:i/>
          <w:sz w:val="16"/>
          <w:szCs w:val="16"/>
        </w:rPr>
        <w:t>Объем поступлений доходов в бюджет Чапаевского сельского поселения Красносельского муниципального района Костромской области по основным источникам</w:t>
      </w:r>
      <w:proofErr w:type="gramStart"/>
      <w:r>
        <w:rPr>
          <w:rFonts w:ascii="Tahoma" w:hAnsi="Tahoma" w:cs="Tahoma"/>
          <w:i/>
          <w:sz w:val="16"/>
          <w:szCs w:val="16"/>
        </w:rPr>
        <w:t xml:space="preserve"> </w:t>
      </w:r>
      <w:r w:rsidRPr="00C33ACB">
        <w:rPr>
          <w:rFonts w:ascii="Tahoma" w:hAnsi="Tahoma" w:cs="Tahoma"/>
          <w:i/>
          <w:sz w:val="16"/>
          <w:szCs w:val="16"/>
        </w:rPr>
        <w:t>Н</w:t>
      </w:r>
      <w:proofErr w:type="gramEnd"/>
      <w:r w:rsidRPr="00C33ACB">
        <w:rPr>
          <w:rFonts w:ascii="Tahoma" w:hAnsi="Tahoma" w:cs="Tahoma"/>
          <w:i/>
          <w:sz w:val="16"/>
          <w:szCs w:val="16"/>
        </w:rPr>
        <w:t>а 2024 год</w:t>
      </w:r>
    </w:p>
    <w:p w:rsidR="00724648" w:rsidRPr="00C33ACB" w:rsidRDefault="00724648" w:rsidP="00724648">
      <w:pPr>
        <w:jc w:val="center"/>
        <w:rPr>
          <w:rFonts w:ascii="Tahoma" w:hAnsi="Tahoma" w:cs="Tahoma"/>
          <w:i/>
          <w:sz w:val="16"/>
          <w:szCs w:val="16"/>
        </w:rPr>
      </w:pPr>
    </w:p>
    <w:tbl>
      <w:tblPr>
        <w:tblW w:w="0" w:type="auto"/>
        <w:tblInd w:w="-25" w:type="dxa"/>
        <w:tblLook w:val="0000" w:firstRow="0" w:lastRow="0" w:firstColumn="0" w:lastColumn="0" w:noHBand="0" w:noVBand="0"/>
      </w:tblPr>
      <w:tblGrid>
        <w:gridCol w:w="1617"/>
        <w:gridCol w:w="8033"/>
        <w:gridCol w:w="796"/>
      </w:tblGrid>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 бюджетной классификации</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Наименование дохода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1 00 00000 00 0000 000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НАЛОГОВЫЕ И НЕНАЛОВЫЕ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5 283 300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ПРИБЫЛЬ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1 325 000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1 01 02000 01 0000 110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1 325 000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1 01 02010 01 0000 110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1 097 000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1 01 02020 01 0000 110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w:t>
            </w:r>
            <w:r w:rsidRPr="00C33ACB">
              <w:rPr>
                <w:rFonts w:ascii="Tahoma" w:hAnsi="Tahoma" w:cs="Tahoma"/>
                <w:i/>
                <w:sz w:val="16"/>
                <w:szCs w:val="16"/>
              </w:rPr>
              <w:t>9</w:t>
            </w:r>
            <w:r w:rsidRPr="00C33ACB">
              <w:rPr>
                <w:rFonts w:ascii="Tahoma" w:hAnsi="Tahoma" w:cs="Tahoma"/>
                <w:i/>
                <w:sz w:val="16"/>
                <w:szCs w:val="16"/>
                <w:lang w:val="en-US"/>
              </w:rPr>
              <w:t>0 000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1 01 02030 01 0000 110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r w:rsidRPr="00C33ACB">
              <w:rPr>
                <w:rFonts w:ascii="Tahoma" w:hAnsi="Tahoma" w:cs="Tahoma"/>
                <w:i/>
                <w:sz w:val="16"/>
                <w:szCs w:val="16"/>
                <w:lang w:val="en-US"/>
              </w:rPr>
              <w:t xml:space="preserve"> </w:t>
            </w:r>
            <w:r w:rsidRPr="00C33ACB">
              <w:rPr>
                <w:rFonts w:ascii="Tahoma" w:hAnsi="Tahoma" w:cs="Tahoma"/>
                <w:i/>
                <w:sz w:val="16"/>
                <w:szCs w:val="16"/>
              </w:rPr>
              <w:t>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1 01 02080 01 0000 110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32 000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ТОВАРЫ (РАБОТЫ, УСЛУГИ), РЕАЛИЗУЕМЫЕ НА ТЕРРИТОРИИ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1 03 02000 01 0000 110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Акцизы по подакцизным товарам (продукции), производимым на территории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1 03 02230 01 0000 110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1 03 02231 01 0000 110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1 03 02240 01 0000 110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моторные масла для дизельных и (или) карбюраторных (</w:t>
            </w:r>
            <w:proofErr w:type="spellStart"/>
            <w:r w:rsidRPr="00C33ACB">
              <w:rPr>
                <w:rFonts w:ascii="Tahoma" w:hAnsi="Tahoma" w:cs="Tahoma"/>
                <w:i/>
                <w:sz w:val="16"/>
                <w:szCs w:val="16"/>
              </w:rPr>
              <w:t>инжекторных</w:t>
            </w:r>
            <w:proofErr w:type="spellEnd"/>
            <w:r w:rsidRPr="00C33AC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1 03 02241 01 0000 110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моторные масла для дизельных и (или) карбюраторных (</w:t>
            </w:r>
            <w:proofErr w:type="spellStart"/>
            <w:r w:rsidRPr="00C33ACB">
              <w:rPr>
                <w:rFonts w:ascii="Tahoma" w:hAnsi="Tahoma" w:cs="Tahoma"/>
                <w:i/>
                <w:sz w:val="16"/>
                <w:szCs w:val="16"/>
              </w:rPr>
              <w:t>инжекторных</w:t>
            </w:r>
            <w:proofErr w:type="spellEnd"/>
            <w:r w:rsidRPr="00C33AC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1 03 02250 01 0000 110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1 03 02251 01 0000 110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center"/>
              <w:rPr>
                <w:rFonts w:ascii="Tahoma" w:hAnsi="Tahoma" w:cs="Tahoma"/>
                <w:i/>
                <w:color w:val="000000"/>
                <w:sz w:val="16"/>
                <w:szCs w:val="16"/>
              </w:rPr>
            </w:pPr>
            <w:r w:rsidRPr="00C33ACB">
              <w:rPr>
                <w:rFonts w:ascii="Tahoma" w:hAnsi="Tahoma" w:cs="Tahoma"/>
                <w:i/>
                <w:color w:val="000000"/>
                <w:sz w:val="16"/>
                <w:szCs w:val="16"/>
              </w:rPr>
              <w:t>1 03 02260 01 0000 110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center"/>
              <w:rPr>
                <w:rFonts w:ascii="Tahoma" w:hAnsi="Tahoma" w:cs="Tahoma"/>
                <w:i/>
                <w:color w:val="000000"/>
                <w:sz w:val="16"/>
                <w:szCs w:val="16"/>
              </w:rPr>
            </w:pPr>
            <w:r w:rsidRPr="00C33ACB">
              <w:rPr>
                <w:rFonts w:ascii="Tahoma" w:hAnsi="Tahoma" w:cs="Tahoma"/>
                <w:i/>
                <w:color w:val="000000"/>
                <w:sz w:val="16"/>
                <w:szCs w:val="16"/>
              </w:rPr>
              <w:t>1 03 02261 01 0000 110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C33ACB">
              <w:rPr>
                <w:rFonts w:ascii="Tahoma" w:hAnsi="Tahoma" w:cs="Tahoma"/>
                <w:i/>
                <w:sz w:val="16"/>
                <w:szCs w:val="16"/>
              </w:rPr>
              <w:t xml:space="preserve">(по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СОВОКУПНЫЙ ДОХОД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639 800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1 05 01000 00 0000 110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в связи с применением упрощенной системы налогообложения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638 300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1 05 01010 01 0000 110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201 800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1 05 01011 01 0000 110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201 800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1 05 01020 01 0000 110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436 500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1 05  01021 01 0000 110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436 500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1 05  03000 01 0000 110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Единый сельскохозяйственный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w:t>
            </w:r>
            <w:r w:rsidRPr="00C33ACB">
              <w:rPr>
                <w:rFonts w:ascii="Tahoma" w:hAnsi="Tahoma" w:cs="Tahoma"/>
                <w:i/>
                <w:sz w:val="16"/>
                <w:szCs w:val="16"/>
                <w:lang w:val="en-US"/>
              </w:rPr>
              <w:t>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1 05  03010 01 0000 110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Единый сельскохозяйственный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w:t>
            </w:r>
            <w:r w:rsidRPr="00C33ACB">
              <w:rPr>
                <w:rFonts w:ascii="Tahoma" w:hAnsi="Tahoma" w:cs="Tahoma"/>
                <w:i/>
                <w:sz w:val="16"/>
                <w:szCs w:val="16"/>
                <w:lang w:val="en-US"/>
              </w:rPr>
              <w:t>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ИМУЩЕСТВО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2 202 500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1 06 01000 00 0000 110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имущество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433 500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1 06 01030 10 0000 110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433 500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1 06 06000 00 0000 110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1 769 000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1 06 06030 00 0000 110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c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942 000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1 06 06033 10 0000 110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942 000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1 06 06040 00 0000 110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827</w:t>
            </w:r>
            <w:r w:rsidRPr="00C33ACB">
              <w:rPr>
                <w:rFonts w:ascii="Tahoma" w:hAnsi="Tahoma" w:cs="Tahoma"/>
                <w:i/>
                <w:sz w:val="16"/>
                <w:szCs w:val="16"/>
                <w:lang w:val="en-US"/>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1 06 06043 10 0000 110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827</w:t>
            </w:r>
            <w:r w:rsidRPr="00C33ACB">
              <w:rPr>
                <w:rFonts w:ascii="Tahoma" w:hAnsi="Tahoma" w:cs="Tahoma"/>
                <w:i/>
                <w:sz w:val="16"/>
                <w:szCs w:val="16"/>
                <w:lang w:val="en-US"/>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59 500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1 11 05000 00 0000 120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53 500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1 11 05030 00 0000 120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41 500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1 11 05035 10 0000 120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41 500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1 11 05300 00 0000 120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12 000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1 11 05325 10 0000 120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12 000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1 11 09000 00 0000 120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1 11 0904000 0000 120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1 11 09045 10 0000 120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6 000</w:t>
            </w:r>
          </w:p>
          <w:p w:rsidR="00724648" w:rsidRPr="00C33ACB" w:rsidRDefault="00724648" w:rsidP="00724648">
            <w:pPr>
              <w:jc w:val="center"/>
              <w:rPr>
                <w:rFonts w:ascii="Tahoma" w:hAnsi="Tahoma" w:cs="Tahoma"/>
                <w:i/>
                <w:sz w:val="16"/>
                <w:szCs w:val="16"/>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ОКАЗАНИЯ ПЛАТНЫХ УСЛУГ (РАБОТ) И КОМПЕНСАЦИИ ЗАТРАТ ГОСУДАРСТВА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7</w:t>
            </w:r>
            <w:r w:rsidRPr="00C33ACB">
              <w:rPr>
                <w:rFonts w:ascii="Tahoma" w:hAnsi="Tahoma" w:cs="Tahoma"/>
                <w:i/>
                <w:sz w:val="16"/>
                <w:szCs w:val="16"/>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1 13 02000 00 0000 130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компенсации затрат государства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7</w:t>
            </w:r>
            <w:r w:rsidRPr="00C33ACB">
              <w:rPr>
                <w:rFonts w:ascii="Tahoma" w:hAnsi="Tahoma" w:cs="Tahoma"/>
                <w:i/>
                <w:sz w:val="16"/>
                <w:szCs w:val="16"/>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1 13 02060 00 0000 130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7</w:t>
            </w:r>
            <w:r w:rsidRPr="00C33ACB">
              <w:rPr>
                <w:rFonts w:ascii="Tahoma" w:hAnsi="Tahoma" w:cs="Tahoma"/>
                <w:i/>
                <w:sz w:val="16"/>
                <w:szCs w:val="16"/>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1 13 02065 10 0000 130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7</w:t>
            </w:r>
            <w:r w:rsidRPr="00C33ACB">
              <w:rPr>
                <w:rFonts w:ascii="Tahoma" w:hAnsi="Tahoma" w:cs="Tahoma"/>
                <w:i/>
                <w:sz w:val="16"/>
                <w:szCs w:val="16"/>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2 00 00000 00 0000 000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5 109 210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2 02 00000 00 0000 000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БЕЗВОЗМЕЗДНЫЕ ПОСТУПЛЕНИЯ ОТ ДРУГИХ БЮДЖЕТОВ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5 109 210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2 02 10000 00 0000 150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4 411 000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2 02 15001 00 0000 150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1 008 000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2 02 15001 10 0000 150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1 008 000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2 02 16001 00 0000 150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на выравнивание бюджетной обеспеченности из бюджетов  муниципальных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3 403 000</w:t>
            </w:r>
          </w:p>
          <w:p w:rsidR="00724648" w:rsidRPr="00C33ACB" w:rsidRDefault="00724648" w:rsidP="00724648">
            <w:pPr>
              <w:jc w:val="center"/>
              <w:rPr>
                <w:rFonts w:ascii="Tahoma" w:hAnsi="Tahoma" w:cs="Tahoma"/>
                <w:i/>
                <w:sz w:val="16"/>
                <w:szCs w:val="16"/>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2 02 16001 10 0000 150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3 403 000</w:t>
            </w:r>
          </w:p>
          <w:p w:rsidR="00724648" w:rsidRPr="00C33ACB" w:rsidRDefault="00724648" w:rsidP="00724648">
            <w:pPr>
              <w:jc w:val="center"/>
              <w:rPr>
                <w:rFonts w:ascii="Tahoma" w:hAnsi="Tahoma" w:cs="Tahoma"/>
                <w:i/>
                <w:sz w:val="16"/>
                <w:szCs w:val="16"/>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2 02 20000 00 0000 150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Субсидии  бюджетам бюджетной системы Российской Федерации (межбюджетные  субсидии)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 Прочие субсидии, передаваемые бюджетам</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161 410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субсидии, передаваемые бюджетам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161 410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snapToGrid w:val="0"/>
              <w:jc w:val="center"/>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rPr>
                <w:rFonts w:ascii="Tahoma" w:hAnsi="Tahoma" w:cs="Tahoma"/>
                <w:i/>
                <w:sz w:val="16"/>
                <w:szCs w:val="16"/>
              </w:rPr>
            </w:pPr>
            <w:r w:rsidRPr="00C33ACB">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Прочие  субсидии на </w:t>
            </w:r>
            <w:proofErr w:type="spellStart"/>
            <w:r w:rsidRPr="00C33ACB">
              <w:rPr>
                <w:rFonts w:ascii="Tahoma" w:hAnsi="Tahoma" w:cs="Tahoma"/>
                <w:i/>
                <w:sz w:val="16"/>
                <w:szCs w:val="16"/>
              </w:rPr>
              <w:t>софинансированиие</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2 02 30000 00 0000 150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136 800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2 02 35118 00 0000 150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w:t>
            </w:r>
            <w:r w:rsidRPr="00C33ACB">
              <w:rPr>
                <w:rFonts w:ascii="Tahoma" w:hAnsi="Tahoma" w:cs="Tahoma"/>
                <w:i/>
                <w:sz w:val="16"/>
                <w:szCs w:val="16"/>
              </w:rPr>
              <w:t>34</w:t>
            </w:r>
            <w:r w:rsidRPr="00C33ACB">
              <w:rPr>
                <w:rFonts w:ascii="Tahoma" w:hAnsi="Tahoma" w:cs="Tahoma"/>
                <w:i/>
                <w:sz w:val="16"/>
                <w:szCs w:val="16"/>
                <w:lang w:val="en-US"/>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2 02 35118 10 0000 150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w:t>
            </w:r>
            <w:r w:rsidRPr="00C33ACB">
              <w:rPr>
                <w:rFonts w:ascii="Tahoma" w:hAnsi="Tahoma" w:cs="Tahoma"/>
                <w:i/>
                <w:sz w:val="16"/>
                <w:szCs w:val="16"/>
              </w:rPr>
              <w:t>34</w:t>
            </w:r>
            <w:r w:rsidRPr="00C33ACB">
              <w:rPr>
                <w:rFonts w:ascii="Tahoma" w:hAnsi="Tahoma" w:cs="Tahoma"/>
                <w:i/>
                <w:sz w:val="16"/>
                <w:szCs w:val="16"/>
                <w:lang w:val="en-US"/>
              </w:rPr>
              <w:t xml:space="preserve">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2 02 40000 00 0000 150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40</w:t>
            </w:r>
            <w:r w:rsidRPr="00C33ACB">
              <w:rPr>
                <w:rFonts w:ascii="Tahoma" w:hAnsi="Tahoma" w:cs="Tahoma"/>
                <w:i/>
                <w:sz w:val="16"/>
                <w:szCs w:val="16"/>
                <w:lang w:val="en-US"/>
              </w:rPr>
              <w:t>0 000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2 02 40014 00 0000 150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40</w:t>
            </w:r>
            <w:r w:rsidRPr="00C33ACB">
              <w:rPr>
                <w:rFonts w:ascii="Tahoma" w:hAnsi="Tahoma" w:cs="Tahoma"/>
                <w:i/>
                <w:sz w:val="16"/>
                <w:szCs w:val="16"/>
                <w:lang w:val="en-US"/>
              </w:rPr>
              <w:t>0 000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2 02 40014 10 0000 150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40</w:t>
            </w:r>
            <w:r w:rsidRPr="00C33ACB">
              <w:rPr>
                <w:rFonts w:ascii="Tahoma" w:hAnsi="Tahoma" w:cs="Tahoma"/>
                <w:i/>
                <w:sz w:val="16"/>
                <w:szCs w:val="16"/>
                <w:lang w:val="en-US"/>
              </w:rPr>
              <w:t>0 000</w:t>
            </w: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p>
        </w:tc>
      </w:tr>
      <w:tr w:rsidR="00724648" w:rsidRPr="00C33ACB" w:rsidTr="00724648">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2 02 40014 10 0000 150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на капитальный ремонт системы холодного водоснабжения и водоотведения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w:t>
            </w:r>
            <w:r w:rsidRPr="00C33ACB">
              <w:rPr>
                <w:rFonts w:ascii="Tahoma" w:hAnsi="Tahoma" w:cs="Tahoma"/>
                <w:i/>
                <w:sz w:val="16"/>
                <w:szCs w:val="16"/>
                <w:lang w:val="en-US"/>
              </w:rPr>
              <w:t>0</w:t>
            </w:r>
            <w:r w:rsidRPr="00C33ACB">
              <w:rPr>
                <w:rFonts w:ascii="Tahoma" w:hAnsi="Tahoma" w:cs="Tahoma"/>
                <w:i/>
                <w:sz w:val="16"/>
                <w:szCs w:val="16"/>
              </w:rPr>
              <w:t xml:space="preserve"> 000</w:t>
            </w:r>
          </w:p>
        </w:tc>
      </w:tr>
      <w:tr w:rsidR="00724648" w:rsidRPr="00C33ACB" w:rsidTr="00724648">
        <w:tc>
          <w:tcPr>
            <w:tcW w:w="0" w:type="auto"/>
            <w:gridSpan w:val="2"/>
            <w:tcBorders>
              <w:top w:val="single" w:sz="4" w:space="0" w:color="000000"/>
              <w:left w:val="single" w:sz="4" w:space="0" w:color="000000"/>
              <w:bottom w:val="single" w:sz="4" w:space="0" w:color="000000"/>
              <w:right w:val="nil"/>
            </w:tcBorders>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ВСЕГО ДОХОДОВ</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bl>
    <w:p w:rsidR="00724648" w:rsidRPr="00C33ACB" w:rsidRDefault="00724648" w:rsidP="00724648">
      <w:pPr>
        <w:ind w:firstLine="709"/>
        <w:rPr>
          <w:rFonts w:ascii="Tahoma" w:hAnsi="Tahoma" w:cs="Tahoma"/>
          <w:i/>
          <w:sz w:val="16"/>
          <w:szCs w:val="16"/>
        </w:rPr>
      </w:pPr>
      <w:r w:rsidRPr="00C33ACB">
        <w:rPr>
          <w:rFonts w:ascii="Tahoma" w:hAnsi="Tahoma" w:cs="Tahoma"/>
          <w:i/>
          <w:sz w:val="16"/>
          <w:szCs w:val="16"/>
        </w:rPr>
        <w:t>Приложение 2</w:t>
      </w:r>
      <w:proofErr w:type="gramStart"/>
      <w:r>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бюджету</w:t>
      </w:r>
      <w:r>
        <w:rPr>
          <w:rFonts w:ascii="Tahoma" w:hAnsi="Tahoma" w:cs="Tahoma"/>
          <w:i/>
          <w:sz w:val="16"/>
          <w:szCs w:val="16"/>
        </w:rPr>
        <w:t xml:space="preserve"> </w:t>
      </w:r>
      <w:r w:rsidRPr="00C33ACB">
        <w:rPr>
          <w:rFonts w:ascii="Tahoma" w:hAnsi="Tahoma" w:cs="Tahoma"/>
          <w:i/>
          <w:sz w:val="16"/>
          <w:szCs w:val="16"/>
        </w:rPr>
        <w:t>Чапаевского сельского поселения Красносельского муниципального района Костромской области</w:t>
      </w:r>
    </w:p>
    <w:p w:rsidR="00724648" w:rsidRDefault="00724648" w:rsidP="00724648">
      <w:pPr>
        <w:rPr>
          <w:rFonts w:ascii="Tahoma" w:hAnsi="Tahoma" w:cs="Tahoma"/>
          <w:i/>
          <w:sz w:val="16"/>
          <w:szCs w:val="16"/>
        </w:rPr>
      </w:pPr>
      <w:r w:rsidRPr="00C33ACB">
        <w:rPr>
          <w:rFonts w:ascii="Tahoma" w:hAnsi="Tahoma" w:cs="Tahoma"/>
          <w:i/>
          <w:sz w:val="16"/>
          <w:szCs w:val="16"/>
        </w:rPr>
        <w:t>На 2024 год и плановый период 2025 и 2026 годов</w:t>
      </w:r>
    </w:p>
    <w:p w:rsidR="00724648" w:rsidRPr="00C33ACB" w:rsidRDefault="00724648" w:rsidP="00724648">
      <w:pPr>
        <w:ind w:firstLine="709"/>
        <w:rPr>
          <w:rFonts w:ascii="Tahoma" w:hAnsi="Tahoma" w:cs="Tahoma"/>
          <w:i/>
          <w:sz w:val="16"/>
          <w:szCs w:val="16"/>
        </w:rPr>
      </w:pPr>
      <w:r w:rsidRPr="00C33ACB">
        <w:rPr>
          <w:rFonts w:ascii="Tahoma" w:hAnsi="Tahoma" w:cs="Tahoma"/>
          <w:i/>
          <w:sz w:val="16"/>
          <w:szCs w:val="16"/>
        </w:rPr>
        <w:t xml:space="preserve">Объем поступлений доходов в бюджет Чапаевского сельского поселения Красносельского муниципального района Костромской области </w:t>
      </w:r>
      <w:r>
        <w:rPr>
          <w:rFonts w:ascii="Tahoma" w:hAnsi="Tahoma" w:cs="Tahoma"/>
          <w:i/>
          <w:sz w:val="16"/>
          <w:szCs w:val="16"/>
        </w:rPr>
        <w:t xml:space="preserve"> </w:t>
      </w:r>
      <w:r w:rsidRPr="00C33ACB">
        <w:rPr>
          <w:rFonts w:ascii="Tahoma" w:hAnsi="Tahoma" w:cs="Tahoma"/>
          <w:i/>
          <w:sz w:val="16"/>
          <w:szCs w:val="16"/>
        </w:rPr>
        <w:t>по основным источникам</w:t>
      </w:r>
      <w:proofErr w:type="gramStart"/>
      <w:r>
        <w:rPr>
          <w:rFonts w:ascii="Tahoma" w:hAnsi="Tahoma" w:cs="Tahoma"/>
          <w:i/>
          <w:sz w:val="16"/>
          <w:szCs w:val="16"/>
        </w:rPr>
        <w:t xml:space="preserve"> </w:t>
      </w:r>
      <w:r w:rsidRPr="00C33ACB">
        <w:rPr>
          <w:rFonts w:ascii="Tahoma" w:hAnsi="Tahoma" w:cs="Tahoma"/>
          <w:i/>
          <w:sz w:val="16"/>
          <w:szCs w:val="16"/>
        </w:rPr>
        <w:t>Н</w:t>
      </w:r>
      <w:proofErr w:type="gramEnd"/>
      <w:r w:rsidRPr="00C33ACB">
        <w:rPr>
          <w:rFonts w:ascii="Tahoma" w:hAnsi="Tahoma" w:cs="Tahoma"/>
          <w:i/>
          <w:sz w:val="16"/>
          <w:szCs w:val="16"/>
        </w:rPr>
        <w:t>а  плановый период 2025 и 2026 годов</w:t>
      </w:r>
    </w:p>
    <w:p w:rsidR="00724648" w:rsidRPr="00C33ACB" w:rsidRDefault="00724648" w:rsidP="00724648">
      <w:pPr>
        <w:ind w:left="5103"/>
        <w:rPr>
          <w:rFonts w:ascii="Tahoma" w:hAnsi="Tahoma" w:cs="Tahoma"/>
          <w:i/>
          <w:sz w:val="16"/>
          <w:szCs w:val="16"/>
        </w:rPr>
      </w:pPr>
    </w:p>
    <w:tbl>
      <w:tblPr>
        <w:tblW w:w="10339" w:type="dxa"/>
        <w:tblInd w:w="-25" w:type="dxa"/>
        <w:tblLayout w:type="fixed"/>
        <w:tblLook w:val="0000" w:firstRow="0" w:lastRow="0" w:firstColumn="0" w:lastColumn="0" w:noHBand="0" w:noVBand="0"/>
      </w:tblPr>
      <w:tblGrid>
        <w:gridCol w:w="1551"/>
        <w:gridCol w:w="6237"/>
        <w:gridCol w:w="1276"/>
        <w:gridCol w:w="1275"/>
      </w:tblGrid>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 бюджетной классификации</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Наименование дохода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на 2025 год</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на 2026 год</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1 00 00000 00 0000 000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НАЛОГОВЫЕ И НЕНАЛОВЫЕ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5 267 300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5 269 800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1 325 000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1 325 000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1 01 02000 01 0000 110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1 325 000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1 325 000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1 01 02010 01 0000 110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1 097 000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1 097 000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1 01 02020 01 0000 110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190 000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190 000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1 01 02030 01 0000 110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1 01 02080 01 0000 110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32 000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32 000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ТОВАРЫ (РАБОТЫ, УСЛУГИ), РЕАЛИЗУЕМЫЕ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1 03 02000 01 0000 110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Акцизы по подакцизным товарам (продукции), производимым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1 03 02230 01 0000 110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1 03 02231 01 0000 110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547 300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1 03 02240 01 0000 110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моторные масла для дизельных и (или) карбюраторных (</w:t>
            </w:r>
            <w:proofErr w:type="spellStart"/>
            <w:r w:rsidRPr="00C33ACB">
              <w:rPr>
                <w:rFonts w:ascii="Tahoma" w:hAnsi="Tahoma" w:cs="Tahoma"/>
                <w:i/>
                <w:sz w:val="16"/>
                <w:szCs w:val="16"/>
              </w:rPr>
              <w:t>инжекторных</w:t>
            </w:r>
            <w:proofErr w:type="spellEnd"/>
            <w:r w:rsidRPr="00C33AC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1 03 02241 01 0000 110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моторные масла для дизельных и (или) карбюраторных (</w:t>
            </w:r>
            <w:proofErr w:type="spellStart"/>
            <w:r w:rsidRPr="00C33ACB">
              <w:rPr>
                <w:rFonts w:ascii="Tahoma" w:hAnsi="Tahoma" w:cs="Tahoma"/>
                <w:i/>
                <w:sz w:val="16"/>
                <w:szCs w:val="16"/>
              </w:rPr>
              <w:t>инжекторных</w:t>
            </w:r>
            <w:proofErr w:type="spellEnd"/>
            <w:r w:rsidRPr="00C33ACB">
              <w:rPr>
                <w:rFonts w:ascii="Tahoma" w:hAnsi="Tahoma" w:cs="Tahoma"/>
                <w:i/>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2 700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1 03 02250 01 0000 110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1 03 02251 01 0000 110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567 500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center"/>
              <w:rPr>
                <w:rFonts w:ascii="Tahoma" w:hAnsi="Tahoma" w:cs="Tahoma"/>
                <w:i/>
                <w:color w:val="000000"/>
                <w:sz w:val="16"/>
                <w:szCs w:val="16"/>
              </w:rPr>
            </w:pPr>
            <w:r w:rsidRPr="00C33ACB">
              <w:rPr>
                <w:rFonts w:ascii="Tahoma" w:hAnsi="Tahoma" w:cs="Tahoma"/>
                <w:i/>
                <w:color w:val="000000"/>
                <w:sz w:val="16"/>
                <w:szCs w:val="16"/>
              </w:rPr>
              <w:t>1 03 02260 01 0000 110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center"/>
              <w:rPr>
                <w:rFonts w:ascii="Tahoma" w:hAnsi="Tahoma" w:cs="Tahoma"/>
                <w:i/>
                <w:color w:val="000000"/>
                <w:sz w:val="16"/>
                <w:szCs w:val="16"/>
              </w:rPr>
            </w:pPr>
            <w:r w:rsidRPr="00C33ACB">
              <w:rPr>
                <w:rFonts w:ascii="Tahoma" w:hAnsi="Tahoma" w:cs="Tahoma"/>
                <w:i/>
                <w:color w:val="000000"/>
                <w:sz w:val="16"/>
                <w:szCs w:val="16"/>
              </w:rPr>
              <w:t>1 03 02261 01 0000 110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C33ACB">
              <w:rPr>
                <w:rFonts w:ascii="Tahoma" w:hAnsi="Tahoma" w:cs="Tahoma"/>
                <w:i/>
                <w:sz w:val="16"/>
                <w:szCs w:val="16"/>
              </w:rPr>
              <w:t xml:space="preserve">(по </w:t>
            </w:r>
            <w:proofErr w:type="gramStart"/>
            <w:r w:rsidRPr="00C33ACB">
              <w:rPr>
                <w:rFonts w:ascii="Tahoma" w:hAnsi="Tahoma" w:cs="Tahoma"/>
                <w:i/>
                <w:sz w:val="16"/>
                <w:szCs w:val="16"/>
              </w:rPr>
              <w:t>нормативам</w:t>
            </w:r>
            <w:proofErr w:type="gramEnd"/>
            <w:r w:rsidRPr="00C33ACB">
              <w:rPr>
                <w:rFonts w:ascii="Tahoma" w:hAnsi="Tahoma" w:cs="Tahoma"/>
                <w:i/>
                <w:sz w:val="16"/>
                <w:szCs w:val="16"/>
              </w:rPr>
              <w:t xml:space="preserve">  установленным  законом о федеральном  бюджете в целях формирования дорожных фондов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w:t>
            </w:r>
            <w:r w:rsidRPr="00C33ACB">
              <w:rPr>
                <w:rFonts w:ascii="Tahoma" w:hAnsi="Tahoma" w:cs="Tahoma"/>
                <w:i/>
                <w:sz w:val="16"/>
                <w:szCs w:val="16"/>
              </w:rPr>
              <w:t>68 000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СОВОКУПНЫЙ ДОХОД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639 800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639 800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1 05 01000 00 0000 110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в связи с применением упрощенной системы налогообложения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638 300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638 300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1 05 01010 01 0000 110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201 800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201 800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1 05 01011 01 0000 110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201 800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201 800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1 05 01020 01 0000 110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436 500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436 500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1 05  01021 01 0000 110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436 500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436 500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1 05  03000 01 0000 110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lang w:val="en-US"/>
              </w:rPr>
              <w:t>1</w:t>
            </w:r>
            <w:r w:rsidRPr="00C33ACB">
              <w:rPr>
                <w:rFonts w:ascii="Tahoma" w:hAnsi="Tahoma" w:cs="Tahoma"/>
                <w:bCs/>
                <w:i/>
                <w:sz w:val="16"/>
                <w:szCs w:val="16"/>
              </w:rPr>
              <w:t xml:space="preserve"> 5</w:t>
            </w:r>
            <w:r w:rsidRPr="00C33ACB">
              <w:rPr>
                <w:rFonts w:ascii="Tahoma" w:hAnsi="Tahoma" w:cs="Tahoma"/>
                <w:bCs/>
                <w:i/>
                <w:sz w:val="16"/>
                <w:szCs w:val="16"/>
                <w:lang w:val="en-US"/>
              </w:rPr>
              <w:t>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lang w:val="en-US"/>
              </w:rPr>
              <w:t>1</w:t>
            </w:r>
            <w:r w:rsidRPr="00C33ACB">
              <w:rPr>
                <w:rFonts w:ascii="Tahoma" w:hAnsi="Tahoma" w:cs="Tahoma"/>
                <w:bCs/>
                <w:i/>
                <w:sz w:val="16"/>
                <w:szCs w:val="16"/>
              </w:rPr>
              <w:t xml:space="preserve"> 5</w:t>
            </w:r>
            <w:r w:rsidRPr="00C33ACB">
              <w:rPr>
                <w:rFonts w:ascii="Tahoma" w:hAnsi="Tahoma" w:cs="Tahoma"/>
                <w:bCs/>
                <w:i/>
                <w:sz w:val="16"/>
                <w:szCs w:val="16"/>
                <w:lang w:val="en-US"/>
              </w:rPr>
              <w:t>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1 05  03010 01 0000 110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lang w:val="en-US"/>
              </w:rPr>
              <w:t>1</w:t>
            </w:r>
            <w:r w:rsidRPr="00C33ACB">
              <w:rPr>
                <w:rFonts w:ascii="Tahoma" w:hAnsi="Tahoma" w:cs="Tahoma"/>
                <w:bCs/>
                <w:i/>
                <w:sz w:val="16"/>
                <w:szCs w:val="16"/>
              </w:rPr>
              <w:t xml:space="preserve"> 5</w:t>
            </w:r>
            <w:r w:rsidRPr="00C33ACB">
              <w:rPr>
                <w:rFonts w:ascii="Tahoma" w:hAnsi="Tahoma" w:cs="Tahoma"/>
                <w:bCs/>
                <w:i/>
                <w:sz w:val="16"/>
                <w:szCs w:val="16"/>
                <w:lang w:val="en-US"/>
              </w:rPr>
              <w:t>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lang w:val="en-US"/>
              </w:rPr>
              <w:t>1</w:t>
            </w:r>
            <w:r w:rsidRPr="00C33ACB">
              <w:rPr>
                <w:rFonts w:ascii="Tahoma" w:hAnsi="Tahoma" w:cs="Tahoma"/>
                <w:bCs/>
                <w:i/>
                <w:sz w:val="16"/>
                <w:szCs w:val="16"/>
              </w:rPr>
              <w:t xml:space="preserve"> 5</w:t>
            </w:r>
            <w:r w:rsidRPr="00C33ACB">
              <w:rPr>
                <w:rFonts w:ascii="Tahoma" w:hAnsi="Tahoma" w:cs="Tahoma"/>
                <w:bCs/>
                <w:i/>
                <w:sz w:val="16"/>
                <w:szCs w:val="16"/>
                <w:lang w:val="en-US"/>
              </w:rPr>
              <w:t>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НАЛОГИ НА ИМУЩЕСТВО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2 204 000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2 206 000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1 06 01000 00 0000 110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435 000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437 000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1 06 01030 10 0000 110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435 000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437 000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1 06 06000 00 0000 110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1 769 000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1 769 000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1 06 06030 00 0000 110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c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942 000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942 000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1 06 06033 10 0000 110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942 000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942 000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1 06 06040 00 0000 110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827 000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827 000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1 06 06043 10 0000 110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827 000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827 000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41 500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1 11 05000 00 0000 120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1 11 05030 00 0000 120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1 11 05035 10 0000 120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41 500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1 11 05300 00 0000 120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1 11 05325 10 0000 120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r w:rsidRPr="00C33ACB">
              <w:rPr>
                <w:rFonts w:ascii="Tahoma" w:hAnsi="Tahoma" w:cs="Tahoma"/>
                <w:i/>
                <w:sz w:val="16"/>
                <w:szCs w:val="16"/>
              </w:rPr>
              <w:lastRenderedPageBreak/>
              <w:t>учреждениями в отношении земельных участков, находящихся в собственности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lastRenderedPageBreak/>
              <w:t>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bCs/>
                <w:i/>
                <w:sz w:val="16"/>
                <w:szCs w:val="16"/>
              </w:rPr>
            </w:pPr>
            <w:r w:rsidRPr="00C33ACB">
              <w:rPr>
                <w:rFonts w:ascii="Tahoma" w:hAnsi="Tahoma" w:cs="Tahoma"/>
                <w:bCs/>
                <w:i/>
                <w:sz w:val="16"/>
                <w:szCs w:val="16"/>
              </w:rPr>
              <w:t xml:space="preserve">0 </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1 11 09000 00 0000 120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1 11 0904000 0000 120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1 11 09045 10 0000 120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ОКАЗАНИЯ ПЛАТНЫХ УСЛУГ (РАБОТ) И КОМПЕНСАЦИИ ЗАТРАТ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1 13 02000 00 0000 130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от компенсации затрат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1 13 02060 00 0000 130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поступающие в порядке возмещения расходов, понесенных в связи с эксплуатацией имущества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1 13 02065 10 0000 130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7 500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bCs/>
                <w:i/>
                <w:sz w:val="16"/>
                <w:szCs w:val="16"/>
              </w:rPr>
              <w:t>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2 00 00000 00 0000 000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БЕЗВОЗМЕЗДНЫЕ 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4 103 210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4 036 575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2 02 00000 00 0000 000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БЕЗВОЗМЕЗДНЫЕ ПОСТУПЛЕНИЯ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4 103 210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4 036 575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2 02 10000 00 0000 150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3 800 000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3 818 000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2 02 15001 00 0000 150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на выравнивание бюджетной обеспеченности из бюджета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849 000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888 000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2 02 15001 10 0000 150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849 000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888 000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2 02 16001 00 0000 151</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2 951 000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2 930 000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2 02 16001 10 0000 150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2 951 000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2 930 000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2 02 20000 00 0000 150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Субсидии  бюджетам бюджетной системы Российской Федерации (межбюджетные  субсидии)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70 875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 Прочие субсидии, передаваемые бюджетам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70 875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Прочие субсидии, передаваемые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70 875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snapToGrid w:val="0"/>
              <w:jc w:val="center"/>
              <w:rPr>
                <w:rFonts w:ascii="Tahoma" w:hAnsi="Tahoma" w:cs="Tahoma"/>
                <w:i/>
                <w:sz w:val="16"/>
                <w:szCs w:val="16"/>
              </w:rPr>
            </w:pP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rPr>
                <w:rFonts w:ascii="Tahoma" w:hAnsi="Tahoma" w:cs="Tahoma"/>
                <w:i/>
                <w:sz w:val="16"/>
                <w:szCs w:val="16"/>
              </w:rPr>
            </w:pPr>
            <w:r w:rsidRPr="00C33ACB">
              <w:rPr>
                <w:rFonts w:ascii="Tahoma" w:hAnsi="Tahoma" w:cs="Tahoma"/>
                <w:i/>
                <w:sz w:val="16"/>
                <w:szCs w:val="16"/>
              </w:rPr>
              <w:t>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2 02 29999 10 0000 150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Прочие  субсидии на </w:t>
            </w:r>
            <w:proofErr w:type="spellStart"/>
            <w:r w:rsidRPr="00C33ACB">
              <w:rPr>
                <w:rFonts w:ascii="Tahoma" w:hAnsi="Tahoma" w:cs="Tahoma"/>
                <w:i/>
                <w:sz w:val="16"/>
                <w:szCs w:val="16"/>
              </w:rPr>
              <w:t>софинансированиие</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161 410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70 875</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2 02 30000 00 0000 150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141 800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147 700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местным бюджетам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2 02 30024 10 0000 150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осуществление государственных полномочий по составлению протоколов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2 02 35118 00 0000 150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724648">
        <w:tc>
          <w:tcPr>
            <w:tcW w:w="1551"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2 02 35118 10 0000 150</w:t>
            </w:r>
          </w:p>
        </w:tc>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724648">
        <w:tc>
          <w:tcPr>
            <w:tcW w:w="7788" w:type="dxa"/>
            <w:gridSpan w:val="2"/>
            <w:tcBorders>
              <w:top w:val="single" w:sz="4" w:space="0" w:color="000000"/>
              <w:left w:val="single" w:sz="4" w:space="0" w:color="000000"/>
              <w:bottom w:val="single" w:sz="4" w:space="0" w:color="000000"/>
            </w:tcBorders>
            <w:shd w:val="clear" w:color="auto" w:fill="auto"/>
          </w:tcPr>
          <w:p w:rsidR="00724648" w:rsidRPr="00C33ACB" w:rsidRDefault="00724648" w:rsidP="00724648">
            <w:pPr>
              <w:autoSpaceDE w:val="0"/>
              <w:jc w:val="both"/>
              <w:rPr>
                <w:rFonts w:ascii="Tahoma" w:hAnsi="Tahoma" w:cs="Tahoma"/>
                <w:i/>
                <w:sz w:val="16"/>
                <w:szCs w:val="16"/>
              </w:rPr>
            </w:pPr>
            <w:r w:rsidRPr="00C33ACB">
              <w:rPr>
                <w:rFonts w:ascii="Tahoma" w:hAnsi="Tahoma" w:cs="Tahoma"/>
                <w:i/>
                <w:sz w:val="16"/>
                <w:szCs w:val="16"/>
              </w:rPr>
              <w:t>ВСЕГО 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9 370 510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9 306 375</w:t>
            </w:r>
          </w:p>
        </w:tc>
      </w:tr>
    </w:tbl>
    <w:p w:rsidR="00724648" w:rsidRDefault="00724648" w:rsidP="00724648">
      <w:pPr>
        <w:rPr>
          <w:rFonts w:ascii="Tahoma" w:hAnsi="Tahoma" w:cs="Tahoma"/>
          <w:i/>
          <w:sz w:val="16"/>
          <w:szCs w:val="16"/>
        </w:rPr>
      </w:pPr>
      <w:r w:rsidRPr="00C33ACB">
        <w:rPr>
          <w:rFonts w:ascii="Tahoma" w:hAnsi="Tahoma" w:cs="Tahoma"/>
          <w:i/>
          <w:sz w:val="16"/>
          <w:szCs w:val="16"/>
        </w:rPr>
        <w:t>Приложение 3</w:t>
      </w:r>
      <w:proofErr w:type="gramStart"/>
      <w:r>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бюджету</w:t>
      </w:r>
      <w:r>
        <w:rPr>
          <w:rFonts w:ascii="Tahoma" w:hAnsi="Tahoma" w:cs="Tahoma"/>
          <w:i/>
          <w:sz w:val="16"/>
          <w:szCs w:val="16"/>
        </w:rPr>
        <w:t xml:space="preserve"> </w:t>
      </w:r>
      <w:r w:rsidRPr="00C33ACB">
        <w:rPr>
          <w:rFonts w:ascii="Tahoma" w:hAnsi="Tahoma" w:cs="Tahoma"/>
          <w:i/>
          <w:sz w:val="16"/>
          <w:szCs w:val="16"/>
        </w:rPr>
        <w:t xml:space="preserve">Чапаевского сельского поселения Красносельского муниципального района </w:t>
      </w:r>
      <w:r>
        <w:rPr>
          <w:rFonts w:ascii="Tahoma" w:hAnsi="Tahoma" w:cs="Tahoma"/>
          <w:i/>
          <w:sz w:val="16"/>
          <w:szCs w:val="16"/>
        </w:rPr>
        <w:t xml:space="preserve"> </w:t>
      </w:r>
      <w:r w:rsidRPr="00C33ACB">
        <w:rPr>
          <w:rFonts w:ascii="Tahoma" w:hAnsi="Tahoma" w:cs="Tahoma"/>
          <w:i/>
          <w:sz w:val="16"/>
          <w:szCs w:val="16"/>
        </w:rPr>
        <w:t>Костромской области</w:t>
      </w:r>
      <w:r>
        <w:rPr>
          <w:rFonts w:ascii="Tahoma" w:hAnsi="Tahoma" w:cs="Tahoma"/>
          <w:i/>
          <w:sz w:val="16"/>
          <w:szCs w:val="16"/>
        </w:rPr>
        <w:t xml:space="preserve"> </w:t>
      </w:r>
      <w:r w:rsidRPr="00C33ACB">
        <w:rPr>
          <w:rFonts w:ascii="Tahoma" w:hAnsi="Tahoma" w:cs="Tahoma"/>
          <w:i/>
          <w:sz w:val="16"/>
          <w:szCs w:val="16"/>
        </w:rPr>
        <w:t>На 2024 год и плановый период 2025 и 2026 годов</w:t>
      </w:r>
    </w:p>
    <w:p w:rsidR="00724648" w:rsidRPr="00724648" w:rsidRDefault="00724648" w:rsidP="00724648">
      <w:pPr>
        <w:ind w:firstLine="709"/>
        <w:rPr>
          <w:rFonts w:ascii="Tahoma" w:hAnsi="Tahoma" w:cs="Tahoma"/>
          <w:i/>
          <w:sz w:val="16"/>
          <w:szCs w:val="16"/>
        </w:rPr>
      </w:pPr>
      <w:r w:rsidRPr="00C33ACB">
        <w:rPr>
          <w:rFonts w:ascii="Tahoma" w:hAnsi="Tahoma" w:cs="Tahoma"/>
          <w:i/>
          <w:sz w:val="16"/>
          <w:szCs w:val="16"/>
        </w:rPr>
        <w:t xml:space="preserve">Распределение  </w:t>
      </w:r>
      <w:r>
        <w:rPr>
          <w:rFonts w:ascii="Tahoma" w:hAnsi="Tahoma" w:cs="Tahoma"/>
          <w:i/>
          <w:sz w:val="16"/>
          <w:szCs w:val="16"/>
        </w:rPr>
        <w:t>ассигнований</w:t>
      </w:r>
      <w:r w:rsidRPr="00C33ACB">
        <w:rPr>
          <w:rFonts w:ascii="Tahoma" w:hAnsi="Tahoma" w:cs="Tahoma"/>
          <w:i/>
          <w:sz w:val="16"/>
          <w:szCs w:val="16"/>
        </w:rPr>
        <w:t xml:space="preserve"> по разделам, подразделам, целевым статьям,  группам подгруппам видов  расходов классификации  расходов   бюджета</w:t>
      </w:r>
      <w:r>
        <w:rPr>
          <w:rFonts w:ascii="Tahoma" w:hAnsi="Tahoma" w:cs="Tahoma"/>
          <w:i/>
          <w:sz w:val="16"/>
          <w:szCs w:val="16"/>
        </w:rPr>
        <w:t xml:space="preserve"> </w:t>
      </w:r>
      <w:r w:rsidRPr="00C33ACB">
        <w:rPr>
          <w:rFonts w:ascii="Tahoma" w:hAnsi="Tahoma" w:cs="Tahoma"/>
          <w:i/>
          <w:sz w:val="16"/>
          <w:szCs w:val="16"/>
        </w:rPr>
        <w:t>на 2024  год</w:t>
      </w:r>
    </w:p>
    <w:tbl>
      <w:tblPr>
        <w:tblW w:w="0" w:type="auto"/>
        <w:tblInd w:w="-25" w:type="dxa"/>
        <w:tblLook w:val="04A0" w:firstRow="1" w:lastRow="0" w:firstColumn="1" w:lastColumn="0" w:noHBand="0" w:noVBand="1"/>
      </w:tblPr>
      <w:tblGrid>
        <w:gridCol w:w="6244"/>
        <w:gridCol w:w="724"/>
        <w:gridCol w:w="1009"/>
        <w:gridCol w:w="898"/>
        <w:gridCol w:w="802"/>
        <w:gridCol w:w="769"/>
      </w:tblGrid>
      <w:tr w:rsidR="00724648" w:rsidRPr="00C33ACB" w:rsidTr="00724648">
        <w:trPr>
          <w:cantSplit/>
        </w:trPr>
        <w:tc>
          <w:tcPr>
            <w:tcW w:w="0" w:type="auto"/>
            <w:vMerge w:val="restart"/>
            <w:tcBorders>
              <w:top w:val="single" w:sz="4" w:space="0" w:color="000000"/>
              <w:left w:val="single" w:sz="4" w:space="0" w:color="000000"/>
              <w:bottom w:val="single" w:sz="4" w:space="0" w:color="000000"/>
              <w:right w:val="nil"/>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Наименован</w:t>
            </w:r>
          </w:p>
        </w:tc>
        <w:tc>
          <w:tcPr>
            <w:tcW w:w="0" w:type="auto"/>
            <w:gridSpan w:val="4"/>
            <w:tcBorders>
              <w:top w:val="single" w:sz="4" w:space="0" w:color="000000"/>
              <w:left w:val="single" w:sz="4" w:space="0" w:color="000000"/>
              <w:bottom w:val="single" w:sz="4" w:space="0" w:color="000000"/>
              <w:right w:val="nil"/>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Коды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tc>
      </w:tr>
      <w:tr w:rsidR="00724648" w:rsidRPr="00C33ACB" w:rsidTr="00724648">
        <w:trPr>
          <w:cantSplit/>
        </w:trPr>
        <w:tc>
          <w:tcPr>
            <w:tcW w:w="0" w:type="auto"/>
            <w:vMerge/>
            <w:tcBorders>
              <w:top w:val="single" w:sz="4" w:space="0" w:color="000000"/>
              <w:left w:val="single" w:sz="4" w:space="0" w:color="000000"/>
              <w:bottom w:val="single" w:sz="4" w:space="0" w:color="000000"/>
              <w:right w:val="nil"/>
            </w:tcBorders>
            <w:vAlign w:val="center"/>
          </w:tcPr>
          <w:p w:rsidR="00724648" w:rsidRPr="00C33ACB" w:rsidRDefault="00724648" w:rsidP="00724648">
            <w:pPr>
              <w:rPr>
                <w:rFonts w:ascii="Tahoma" w:hAnsi="Tahoma" w:cs="Tahoma"/>
                <w:i/>
                <w:sz w:val="16"/>
                <w:szCs w:val="16"/>
              </w:rPr>
            </w:pP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Раздел</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Подраздел</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4648" w:rsidRPr="00C33ACB" w:rsidRDefault="00724648" w:rsidP="00724648">
            <w:pPr>
              <w:rPr>
                <w:rFonts w:ascii="Tahoma" w:hAnsi="Tahoma" w:cs="Tahoma"/>
                <w:i/>
                <w:sz w:val="16"/>
                <w:szCs w:val="16"/>
              </w:rPr>
            </w:pP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Общегосударственные вопросы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5 184 800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2 828 700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proofErr w:type="spellStart"/>
            <w:r w:rsidRPr="00C33ACB">
              <w:rPr>
                <w:rFonts w:ascii="Tahoma" w:hAnsi="Tahoma" w:cs="Tahoma"/>
                <w:i/>
                <w:sz w:val="16"/>
                <w:szCs w:val="16"/>
              </w:rPr>
              <w:t>Софинансирование</w:t>
            </w:r>
            <w:proofErr w:type="spellEnd"/>
            <w:r w:rsidRPr="00C33AC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 местных администраций</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бюджетные ассигнования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средства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870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Другие общегосударственные вопросы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968 150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968 150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Реализация государственных функций, связанных с общегосударственным </w:t>
            </w:r>
            <w:r w:rsidRPr="00C33ACB">
              <w:rPr>
                <w:rFonts w:ascii="Tahoma" w:hAnsi="Tahoma" w:cs="Tahoma"/>
                <w:i/>
                <w:sz w:val="16"/>
                <w:szCs w:val="16"/>
              </w:rPr>
              <w:lastRenderedPageBreak/>
              <w:t>управлением</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09 2 00 </w:t>
            </w:r>
            <w:r w:rsidRPr="00C33ACB">
              <w:rPr>
                <w:rFonts w:ascii="Tahoma" w:hAnsi="Tahoma" w:cs="Tahoma"/>
                <w:i/>
                <w:sz w:val="16"/>
                <w:szCs w:val="16"/>
              </w:rPr>
              <w:lastRenderedPageBreak/>
              <w:t>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948 </w:t>
            </w:r>
            <w:r w:rsidRPr="00C33ACB">
              <w:rPr>
                <w:rFonts w:ascii="Tahoma" w:hAnsi="Tahoma" w:cs="Tahoma"/>
                <w:i/>
                <w:sz w:val="16"/>
                <w:szCs w:val="16"/>
              </w:rPr>
              <w:lastRenderedPageBreak/>
              <w:t>150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Выполнение других обязательств государства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948 150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925 300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925 300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ассигнования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Исполнение судебных актов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830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Уплата налогов, сборов и иных платежей</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850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оборона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724648">
        <w:tc>
          <w:tcPr>
            <w:tcW w:w="0" w:type="auto"/>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Мобилизационная и вневойсковая подготовка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724648">
        <w:trPr>
          <w:trHeight w:val="562"/>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724648">
        <w:trPr>
          <w:trHeight w:val="562"/>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740</w:t>
            </w:r>
          </w:p>
        </w:tc>
      </w:tr>
      <w:tr w:rsidR="00724648" w:rsidRPr="00C33ACB" w:rsidTr="00724648">
        <w:trPr>
          <w:trHeight w:val="562"/>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740</w:t>
            </w:r>
          </w:p>
        </w:tc>
      </w:tr>
      <w:tr w:rsidR="00724648" w:rsidRPr="00C33ACB" w:rsidTr="00724648">
        <w:trPr>
          <w:trHeight w:val="562"/>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экономика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1 199 500</w:t>
            </w:r>
          </w:p>
        </w:tc>
      </w:tr>
      <w:tr w:rsidR="00724648" w:rsidRPr="00C33ACB" w:rsidTr="00724648">
        <w:trPr>
          <w:trHeight w:val="562"/>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 (дорожные Фонды)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Геодезия и картография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Содержание автомобильных дорог общего пользования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sz w:val="16"/>
                <w:szCs w:val="16"/>
              </w:rPr>
            </w:pPr>
            <w:r w:rsidRPr="00C33ACB">
              <w:rPr>
                <w:rFonts w:ascii="Tahoma" w:hAnsi="Tahoma" w:cs="Tahoma"/>
                <w:i/>
                <w:sz w:val="16"/>
                <w:szCs w:val="16"/>
              </w:rPr>
              <w:t>Другие вопросы в области национальной экономики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sz w:val="16"/>
                <w:szCs w:val="16"/>
              </w:rPr>
            </w:pPr>
            <w:r w:rsidRPr="00C33ACB">
              <w:rPr>
                <w:rFonts w:ascii="Tahoma" w:hAnsi="Tahoma" w:cs="Tahoma"/>
                <w:i/>
                <w:sz w:val="16"/>
                <w:szCs w:val="16"/>
              </w:rPr>
              <w:t>Реализация государственных функций в области национальной экономики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по землеустройству и землепользованию</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Жилищно-коммунальное хозяйство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1 972 790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Жилищное хозяйство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r w:rsidRPr="00C33ACB">
              <w:rPr>
                <w:rFonts w:ascii="Tahoma" w:hAnsi="Tahoma" w:cs="Tahoma"/>
                <w:i/>
                <w:sz w:val="16"/>
                <w:szCs w:val="16"/>
                <w:lang w:val="en-US"/>
              </w:rPr>
              <w:t>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Капитальный ремонт муниципального жилищного фонда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36 0 00 40200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w:t>
            </w:r>
            <w:r w:rsidRPr="00C33ACB">
              <w:rPr>
                <w:rFonts w:ascii="Tahoma" w:hAnsi="Tahoma" w:cs="Tahoma"/>
                <w:i/>
                <w:sz w:val="16"/>
                <w:szCs w:val="16"/>
                <w:lang w:val="en-US"/>
              </w:rPr>
              <w:t xml:space="preserve"> </w:t>
            </w:r>
            <w:r w:rsidRPr="00C33ACB">
              <w:rPr>
                <w:rFonts w:ascii="Tahoma" w:hAnsi="Tahoma" w:cs="Tahoma"/>
                <w:i/>
                <w:sz w:val="16"/>
                <w:szCs w:val="16"/>
              </w:rPr>
              <w:t>0</w:t>
            </w:r>
            <w:r w:rsidRPr="00C33ACB">
              <w:rPr>
                <w:rFonts w:ascii="Tahoma" w:hAnsi="Tahoma" w:cs="Tahoma"/>
                <w:i/>
                <w:sz w:val="16"/>
                <w:szCs w:val="16"/>
                <w:lang w:val="en-US"/>
              </w:rPr>
              <w:t xml:space="preserve"> </w:t>
            </w:r>
            <w:r w:rsidRPr="00C33ACB">
              <w:rPr>
                <w:rFonts w:ascii="Tahoma" w:hAnsi="Tahoma" w:cs="Tahoma"/>
                <w:i/>
                <w:sz w:val="16"/>
                <w:szCs w:val="16"/>
              </w:rPr>
              <w:t>00</w:t>
            </w:r>
            <w:r w:rsidRPr="00C33ACB">
              <w:rPr>
                <w:rFonts w:ascii="Tahoma" w:hAnsi="Tahoma" w:cs="Tahoma"/>
                <w:i/>
                <w:sz w:val="16"/>
                <w:szCs w:val="16"/>
                <w:lang w:val="en-US"/>
              </w:rPr>
              <w:t xml:space="preserve"> </w:t>
            </w:r>
            <w:r w:rsidRPr="00C33ACB">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r w:rsidRPr="00C33ACB">
              <w:rPr>
                <w:rFonts w:ascii="Tahoma" w:hAnsi="Tahoma" w:cs="Tahoma"/>
                <w:i/>
                <w:sz w:val="16"/>
                <w:szCs w:val="16"/>
                <w:lang w:val="en-US"/>
              </w:rPr>
              <w:t xml:space="preserve">6  </w:t>
            </w:r>
            <w:r w:rsidRPr="00C33ACB">
              <w:rPr>
                <w:rFonts w:ascii="Tahoma" w:hAnsi="Tahoma" w:cs="Tahoma"/>
                <w:i/>
                <w:sz w:val="16"/>
                <w:szCs w:val="16"/>
              </w:rPr>
              <w:t>0</w:t>
            </w:r>
            <w:r w:rsidRPr="00C33ACB">
              <w:rPr>
                <w:rFonts w:ascii="Tahoma" w:hAnsi="Tahoma" w:cs="Tahoma"/>
                <w:i/>
                <w:sz w:val="16"/>
                <w:szCs w:val="16"/>
                <w:lang w:val="en-US"/>
              </w:rPr>
              <w:t xml:space="preserve"> 00 </w:t>
            </w:r>
            <w:r w:rsidRPr="00C33ACB">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Поддержка  коммунального хозяйства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в области коммунального хозяйства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Закупки  товаров, работ и услуг для  обеспечения государственных </w:t>
            </w:r>
            <w:r w:rsidRPr="00C33ACB">
              <w:rPr>
                <w:rFonts w:ascii="Tahoma" w:hAnsi="Tahoma" w:cs="Tahoma"/>
                <w:i/>
                <w:sz w:val="16"/>
                <w:szCs w:val="16"/>
              </w:rPr>
              <w:lastRenderedPageBreak/>
              <w:t>(муниципальных)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36 1 00 </w:t>
            </w:r>
            <w:r w:rsidRPr="00C33ACB">
              <w:rPr>
                <w:rFonts w:ascii="Tahoma" w:hAnsi="Tahoma" w:cs="Tahoma"/>
                <w:i/>
                <w:sz w:val="16"/>
                <w:szCs w:val="16"/>
              </w:rPr>
              <w:lastRenderedPageBreak/>
              <w:t>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400 </w:t>
            </w:r>
            <w:r w:rsidRPr="00C33ACB">
              <w:rPr>
                <w:rFonts w:ascii="Tahoma" w:hAnsi="Tahoma" w:cs="Tahoma"/>
                <w:i/>
                <w:sz w:val="16"/>
                <w:szCs w:val="16"/>
              </w:rPr>
              <w:lastRenderedPageBreak/>
              <w:t>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1 568 590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1 568 590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Уличное освещение</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590 000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590 000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590 000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по организации и содержанию мест захоронения (кладбищ)</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Прочие мероприятия по благоустройству поселений</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724648">
        <w:trPr>
          <w:trHeight w:val="489"/>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724648">
        <w:trPr>
          <w:trHeight w:val="489"/>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spellStart"/>
            <w:r w:rsidRPr="00C33ACB">
              <w:rPr>
                <w:rFonts w:ascii="Tahoma" w:hAnsi="Tahoma" w:cs="Tahoma"/>
                <w:i/>
                <w:sz w:val="16"/>
                <w:szCs w:val="16"/>
              </w:rPr>
              <w:t>Софинансировании</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724648">
        <w:trPr>
          <w:trHeight w:val="489"/>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724648">
        <w:trPr>
          <w:trHeight w:val="489"/>
        </w:trPr>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 кинематография и средства массовой информации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gramStart"/>
            <w:r w:rsidRPr="00C33ACB">
              <w:rPr>
                <w:rFonts w:ascii="Tahoma" w:hAnsi="Tahoma" w:cs="Tahoma"/>
                <w:i/>
                <w:sz w:val="16"/>
                <w:szCs w:val="16"/>
              </w:rPr>
              <w:t>Со</w:t>
            </w:r>
            <w:proofErr w:type="gramEnd"/>
            <w:r w:rsidRPr="00C33AC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Социальная политика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Пенсионное обеспечение</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Социальное обеспечение и иные выплаты населению</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Публичные  нормативные социальные выплаты гражданам</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w:t>
            </w:r>
            <w:r w:rsidRPr="00C33ACB">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 и спорт</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занятости населения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Физкультурно-оздоровительная работа и спортивные мероприятия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Мероприятия в области здравоохранения, спорта и физической культуры, туризма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c>
          <w:tcPr>
            <w:tcW w:w="0" w:type="auto"/>
            <w:gridSpan w:val="5"/>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ВСЕГО РАСХОДОВ</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bl>
    <w:p w:rsidR="00724648" w:rsidRDefault="00724648" w:rsidP="00724648">
      <w:pPr>
        <w:ind w:firstLine="709"/>
        <w:rPr>
          <w:rFonts w:ascii="Tahoma" w:hAnsi="Tahoma" w:cs="Tahoma"/>
          <w:i/>
          <w:sz w:val="16"/>
          <w:szCs w:val="16"/>
        </w:rPr>
      </w:pPr>
      <w:r w:rsidRPr="00C33ACB">
        <w:rPr>
          <w:rFonts w:ascii="Tahoma" w:hAnsi="Tahoma" w:cs="Tahoma"/>
          <w:i/>
          <w:sz w:val="16"/>
          <w:szCs w:val="16"/>
        </w:rPr>
        <w:t>Приложение 4</w:t>
      </w:r>
      <w:proofErr w:type="gramStart"/>
      <w:r>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бюджету </w:t>
      </w:r>
      <w:r>
        <w:rPr>
          <w:rFonts w:ascii="Tahoma" w:hAnsi="Tahoma" w:cs="Tahoma"/>
          <w:i/>
          <w:sz w:val="16"/>
          <w:szCs w:val="16"/>
        </w:rPr>
        <w:t xml:space="preserve"> </w:t>
      </w:r>
      <w:r w:rsidRPr="00C33ACB">
        <w:rPr>
          <w:rFonts w:ascii="Tahoma" w:hAnsi="Tahoma" w:cs="Tahoma"/>
          <w:i/>
          <w:sz w:val="16"/>
          <w:szCs w:val="16"/>
        </w:rPr>
        <w:t>Чапаевского сельского поселения Красносельского муниципального района Костромской области</w:t>
      </w:r>
      <w:r>
        <w:rPr>
          <w:rFonts w:ascii="Tahoma" w:hAnsi="Tahoma" w:cs="Tahoma"/>
          <w:i/>
          <w:sz w:val="16"/>
          <w:szCs w:val="16"/>
        </w:rPr>
        <w:t xml:space="preserve"> </w:t>
      </w:r>
      <w:r w:rsidRPr="00C33ACB">
        <w:rPr>
          <w:rFonts w:ascii="Tahoma" w:hAnsi="Tahoma" w:cs="Tahoma"/>
          <w:i/>
          <w:sz w:val="16"/>
          <w:szCs w:val="16"/>
        </w:rPr>
        <w:t>На 2024 год и плановый период 2025 и 2026 годов</w:t>
      </w:r>
    </w:p>
    <w:p w:rsidR="00724648" w:rsidRPr="00C33ACB" w:rsidRDefault="00724648" w:rsidP="00724648">
      <w:pPr>
        <w:ind w:firstLine="709"/>
        <w:rPr>
          <w:rFonts w:ascii="Tahoma" w:hAnsi="Tahoma" w:cs="Tahoma"/>
          <w:i/>
          <w:sz w:val="16"/>
          <w:szCs w:val="16"/>
        </w:rPr>
      </w:pPr>
      <w:r w:rsidRPr="00C33ACB">
        <w:rPr>
          <w:rFonts w:ascii="Tahoma" w:hAnsi="Tahoma" w:cs="Tahoma"/>
          <w:i/>
          <w:sz w:val="16"/>
          <w:szCs w:val="16"/>
        </w:rPr>
        <w:t>Распределение  ассигнований  по разделам, подразделам, целевым статьям,  группам подгруппам видов  расходов классификации  расходов   бюджета на плановый период  2025 и 2026 годов</w:t>
      </w:r>
    </w:p>
    <w:tbl>
      <w:tblPr>
        <w:tblW w:w="11898" w:type="dxa"/>
        <w:tblInd w:w="-25" w:type="dxa"/>
        <w:tblLayout w:type="fixed"/>
        <w:tblLook w:val="04A0" w:firstRow="1" w:lastRow="0" w:firstColumn="1" w:lastColumn="0" w:noHBand="0" w:noVBand="1"/>
      </w:tblPr>
      <w:tblGrid>
        <w:gridCol w:w="3961"/>
        <w:gridCol w:w="850"/>
        <w:gridCol w:w="851"/>
        <w:gridCol w:w="992"/>
        <w:gridCol w:w="992"/>
        <w:gridCol w:w="1418"/>
        <w:gridCol w:w="1417"/>
        <w:gridCol w:w="1417"/>
      </w:tblGrid>
      <w:tr w:rsidR="00724648" w:rsidRPr="00C33ACB" w:rsidTr="00724648">
        <w:trPr>
          <w:gridAfter w:val="1"/>
          <w:wAfter w:w="1417" w:type="dxa"/>
          <w:cantSplit/>
        </w:trPr>
        <w:tc>
          <w:tcPr>
            <w:tcW w:w="3961" w:type="dxa"/>
            <w:vMerge w:val="restart"/>
            <w:tcBorders>
              <w:top w:val="single" w:sz="4" w:space="0" w:color="000000"/>
              <w:left w:val="single" w:sz="4" w:space="0" w:color="000000"/>
              <w:bottom w:val="single" w:sz="4" w:space="0" w:color="000000"/>
              <w:right w:val="nil"/>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Наименован</w:t>
            </w:r>
          </w:p>
        </w:tc>
        <w:tc>
          <w:tcPr>
            <w:tcW w:w="3685" w:type="dxa"/>
            <w:gridSpan w:val="4"/>
            <w:tcBorders>
              <w:top w:val="single" w:sz="4" w:space="0" w:color="000000"/>
              <w:left w:val="single" w:sz="4" w:space="0" w:color="000000"/>
              <w:bottom w:val="single" w:sz="4" w:space="0" w:color="000000"/>
              <w:right w:val="nil"/>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Коды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на 2025 год</w:t>
            </w:r>
          </w:p>
        </w:tc>
        <w:tc>
          <w:tcPr>
            <w:tcW w:w="1417" w:type="dxa"/>
            <w:vMerge w:val="restart"/>
            <w:tcBorders>
              <w:top w:val="single" w:sz="4" w:space="0" w:color="000000"/>
              <w:left w:val="single" w:sz="4" w:space="0" w:color="000000"/>
              <w:right w:val="single" w:sz="4" w:space="0" w:color="000000"/>
            </w:tcBorders>
          </w:tcPr>
          <w:p w:rsidR="00724648" w:rsidRPr="00C33ACB" w:rsidRDefault="00724648" w:rsidP="00724648">
            <w:pPr>
              <w:snapToGrid w:val="0"/>
              <w:jc w:val="center"/>
              <w:rPr>
                <w:rFonts w:ascii="Tahoma" w:hAnsi="Tahoma" w:cs="Tahoma"/>
                <w:i/>
                <w:sz w:val="16"/>
                <w:szCs w:val="16"/>
              </w:rPr>
            </w:pP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snapToGrid w:val="0"/>
              <w:jc w:val="center"/>
              <w:rPr>
                <w:rFonts w:ascii="Tahoma" w:hAnsi="Tahoma" w:cs="Tahoma"/>
                <w:i/>
                <w:sz w:val="16"/>
                <w:szCs w:val="16"/>
              </w:rPr>
            </w:pPr>
            <w:r w:rsidRPr="00C33ACB">
              <w:rPr>
                <w:rFonts w:ascii="Tahoma" w:hAnsi="Tahoma" w:cs="Tahoma"/>
                <w:i/>
                <w:sz w:val="16"/>
                <w:szCs w:val="16"/>
              </w:rPr>
              <w:t>рублей</w:t>
            </w:r>
          </w:p>
          <w:p w:rsidR="00724648" w:rsidRPr="00C33ACB" w:rsidRDefault="00724648" w:rsidP="00724648">
            <w:pPr>
              <w:snapToGrid w:val="0"/>
              <w:jc w:val="center"/>
              <w:rPr>
                <w:rFonts w:ascii="Tahoma" w:hAnsi="Tahoma" w:cs="Tahoma"/>
                <w:i/>
                <w:sz w:val="16"/>
                <w:szCs w:val="16"/>
              </w:rPr>
            </w:pPr>
            <w:r w:rsidRPr="00C33ACB">
              <w:rPr>
                <w:rFonts w:ascii="Tahoma" w:hAnsi="Tahoma" w:cs="Tahoma"/>
                <w:i/>
                <w:sz w:val="16"/>
                <w:szCs w:val="16"/>
              </w:rPr>
              <w:t>на 2026 год</w:t>
            </w:r>
          </w:p>
        </w:tc>
      </w:tr>
      <w:tr w:rsidR="00724648" w:rsidRPr="00C33ACB" w:rsidTr="00724648">
        <w:trPr>
          <w:gridAfter w:val="1"/>
          <w:wAfter w:w="1417" w:type="dxa"/>
          <w:cantSplit/>
        </w:trPr>
        <w:tc>
          <w:tcPr>
            <w:tcW w:w="3961" w:type="dxa"/>
            <w:vMerge/>
            <w:tcBorders>
              <w:top w:val="single" w:sz="4" w:space="0" w:color="000000"/>
              <w:left w:val="single" w:sz="4" w:space="0" w:color="000000"/>
              <w:bottom w:val="single" w:sz="4" w:space="0" w:color="000000"/>
              <w:right w:val="nil"/>
            </w:tcBorders>
            <w:vAlign w:val="center"/>
          </w:tcPr>
          <w:p w:rsidR="00724648" w:rsidRPr="00C33ACB" w:rsidRDefault="00724648" w:rsidP="00724648">
            <w:pPr>
              <w:rPr>
                <w:rFonts w:ascii="Tahoma" w:hAnsi="Tahoma" w:cs="Tahoma"/>
                <w:i/>
                <w:sz w:val="16"/>
                <w:szCs w:val="16"/>
              </w:rPr>
            </w:pP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Раздел</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Подраздел</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24648" w:rsidRPr="00C33ACB" w:rsidRDefault="00724648" w:rsidP="00724648">
            <w:pPr>
              <w:rPr>
                <w:rFonts w:ascii="Tahoma" w:hAnsi="Tahoma" w:cs="Tahoma"/>
                <w:i/>
                <w:color w:val="FF0000"/>
                <w:sz w:val="16"/>
                <w:szCs w:val="16"/>
              </w:rPr>
            </w:pPr>
          </w:p>
        </w:tc>
        <w:tc>
          <w:tcPr>
            <w:tcW w:w="1417" w:type="dxa"/>
            <w:vMerge/>
            <w:tcBorders>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color w:val="FF0000"/>
                <w:sz w:val="16"/>
                <w:szCs w:val="16"/>
              </w:rPr>
            </w:pP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Общегосударственные вопросы</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4 773 270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4 498 705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2 878 400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2 843 200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proofErr w:type="spellStart"/>
            <w:r w:rsidRPr="00C33ACB">
              <w:rPr>
                <w:rFonts w:ascii="Tahoma" w:hAnsi="Tahoma" w:cs="Tahoma"/>
                <w:i/>
                <w:sz w:val="16"/>
                <w:szCs w:val="16"/>
              </w:rPr>
              <w:lastRenderedPageBreak/>
              <w:t>Софинансирование</w:t>
            </w:r>
            <w:proofErr w:type="spellEnd"/>
            <w:r w:rsidRPr="00C33AC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 местных администраций</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бюджетные ассигнования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средства</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870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Другие общегосударственные вопросы</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506 920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267 555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506 920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267 555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государственных функций, связанных с общегосударственным управлением</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486 920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247 555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Выполнение других обязательств государства</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486 920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247 555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464 070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224 705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464 070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224 705</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ассигнования</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Исполнение судебных актов</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830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Уплата налогов, сборов и иных платежей</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850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оборона</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724648">
        <w:trPr>
          <w:gridAfter w:val="1"/>
          <w:wAfter w:w="1417" w:type="dxa"/>
        </w:trPr>
        <w:tc>
          <w:tcPr>
            <w:tcW w:w="39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Мобилизационная и вневойсковая подготовка</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417"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133 260 </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724648">
        <w:trPr>
          <w:gridAfter w:val="1"/>
          <w:wAfter w:w="1417" w:type="dxa"/>
          <w:trHeight w:val="562"/>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133 260 </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724648">
        <w:trPr>
          <w:gridAfter w:val="1"/>
          <w:wAfter w:w="1417" w:type="dxa"/>
          <w:trHeight w:val="562"/>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5 740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11 640</w:t>
            </w:r>
          </w:p>
        </w:tc>
      </w:tr>
      <w:tr w:rsidR="00724648" w:rsidRPr="00C33ACB" w:rsidTr="00724648">
        <w:trPr>
          <w:gridAfter w:val="1"/>
          <w:wAfter w:w="1417" w:type="dxa"/>
          <w:trHeight w:val="562"/>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5 740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11 640</w:t>
            </w:r>
          </w:p>
        </w:tc>
      </w:tr>
      <w:tr w:rsidR="00724648" w:rsidRPr="00C33ACB" w:rsidTr="00724648">
        <w:trPr>
          <w:gridAfter w:val="1"/>
          <w:wAfter w:w="1417" w:type="dxa"/>
          <w:trHeight w:val="562"/>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экономика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1 199 500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1 199 500</w:t>
            </w:r>
          </w:p>
        </w:tc>
      </w:tr>
      <w:tr w:rsidR="00724648" w:rsidRPr="00C33ACB" w:rsidTr="00724648">
        <w:trPr>
          <w:gridAfter w:val="1"/>
          <w:wAfter w:w="1417" w:type="dxa"/>
          <w:trHeight w:val="562"/>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 (дорожные Фонды)</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Геодезия и картография</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Содержание автомобильных дорог общего пользования</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Реализация государственных функций в области национальной экономики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по землеустройству и землепользованию</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Жилищно-коммунальное хозяйство</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1 120 840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Жилищное хозяйство</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r w:rsidRPr="00C33ACB">
              <w:rPr>
                <w:rFonts w:ascii="Tahoma" w:hAnsi="Tahoma" w:cs="Tahoma"/>
                <w:i/>
                <w:sz w:val="16"/>
                <w:szCs w:val="16"/>
                <w:lang w:val="en-US"/>
              </w:rPr>
              <w:t>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Капитальный ремонт муниципального жилищного фонда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36 0 00 40200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w:t>
            </w:r>
            <w:r w:rsidRPr="00C33ACB">
              <w:rPr>
                <w:rFonts w:ascii="Tahoma" w:hAnsi="Tahoma" w:cs="Tahoma"/>
                <w:i/>
                <w:sz w:val="16"/>
                <w:szCs w:val="16"/>
                <w:lang w:val="en-US"/>
              </w:rPr>
              <w:t xml:space="preserve"> </w:t>
            </w:r>
            <w:r w:rsidRPr="00C33ACB">
              <w:rPr>
                <w:rFonts w:ascii="Tahoma" w:hAnsi="Tahoma" w:cs="Tahoma"/>
                <w:i/>
                <w:sz w:val="16"/>
                <w:szCs w:val="16"/>
              </w:rPr>
              <w:t>0</w:t>
            </w:r>
            <w:r w:rsidRPr="00C33ACB">
              <w:rPr>
                <w:rFonts w:ascii="Tahoma" w:hAnsi="Tahoma" w:cs="Tahoma"/>
                <w:i/>
                <w:sz w:val="16"/>
                <w:szCs w:val="16"/>
                <w:lang w:val="en-US"/>
              </w:rPr>
              <w:t xml:space="preserve"> </w:t>
            </w:r>
            <w:r w:rsidRPr="00C33ACB">
              <w:rPr>
                <w:rFonts w:ascii="Tahoma" w:hAnsi="Tahoma" w:cs="Tahoma"/>
                <w:i/>
                <w:sz w:val="16"/>
                <w:szCs w:val="16"/>
              </w:rPr>
              <w:t>00</w:t>
            </w:r>
            <w:r w:rsidRPr="00C33ACB">
              <w:rPr>
                <w:rFonts w:ascii="Tahoma" w:hAnsi="Tahoma" w:cs="Tahoma"/>
                <w:i/>
                <w:sz w:val="16"/>
                <w:szCs w:val="16"/>
                <w:lang w:val="en-US"/>
              </w:rPr>
              <w:t xml:space="preserve"> </w:t>
            </w:r>
            <w:r w:rsidRPr="00C33AC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r w:rsidRPr="00C33ACB">
              <w:rPr>
                <w:rFonts w:ascii="Tahoma" w:hAnsi="Tahoma" w:cs="Tahoma"/>
                <w:i/>
                <w:sz w:val="16"/>
                <w:szCs w:val="16"/>
                <w:lang w:val="en-US"/>
              </w:rPr>
              <w:t xml:space="preserve">6  </w:t>
            </w:r>
            <w:r w:rsidRPr="00C33ACB">
              <w:rPr>
                <w:rFonts w:ascii="Tahoma" w:hAnsi="Tahoma" w:cs="Tahoma"/>
                <w:i/>
                <w:sz w:val="16"/>
                <w:szCs w:val="16"/>
              </w:rPr>
              <w:t>0</w:t>
            </w:r>
            <w:r w:rsidRPr="00C33ACB">
              <w:rPr>
                <w:rFonts w:ascii="Tahoma" w:hAnsi="Tahoma" w:cs="Tahoma"/>
                <w:i/>
                <w:sz w:val="16"/>
                <w:szCs w:val="16"/>
                <w:lang w:val="en-US"/>
              </w:rPr>
              <w:t xml:space="preserve"> 00 </w:t>
            </w:r>
            <w:r w:rsidRPr="00C33ACB">
              <w:rPr>
                <w:rFonts w:ascii="Tahoma" w:hAnsi="Tahoma" w:cs="Tahoma"/>
                <w:i/>
                <w:sz w:val="16"/>
                <w:szCs w:val="16"/>
              </w:rPr>
              <w:t>40200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1 301 720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1 114 740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Уличное освещение</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по организации и содержанию мест захоронения (кладбищ)</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Прочие мероприятия по благоустройству поселений</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724648">
        <w:trPr>
          <w:gridAfter w:val="1"/>
          <w:wAfter w:w="1417" w:type="dxa"/>
          <w:trHeight w:val="904"/>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spellStart"/>
            <w:r w:rsidRPr="00C33ACB">
              <w:rPr>
                <w:rFonts w:ascii="Tahoma" w:hAnsi="Tahoma" w:cs="Tahoma"/>
                <w:i/>
                <w:sz w:val="16"/>
                <w:szCs w:val="16"/>
              </w:rPr>
              <w:t>Софинансировании</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724648">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417" w:type="dxa"/>
          </w:tcPr>
          <w:p w:rsidR="00724648" w:rsidRPr="00C33ACB" w:rsidRDefault="00724648" w:rsidP="00724648">
            <w:pPr>
              <w:jc w:val="center"/>
              <w:rPr>
                <w:rFonts w:ascii="Tahoma" w:hAnsi="Tahoma" w:cs="Tahoma"/>
                <w:i/>
                <w:sz w:val="16"/>
                <w:szCs w:val="16"/>
              </w:rPr>
            </w:pP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 кинематография и средства массовой информации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gramStart"/>
            <w:r w:rsidRPr="00C33ACB">
              <w:rPr>
                <w:rFonts w:ascii="Tahoma" w:hAnsi="Tahoma" w:cs="Tahoma"/>
                <w:i/>
                <w:sz w:val="16"/>
                <w:szCs w:val="16"/>
              </w:rPr>
              <w:t>Со</w:t>
            </w:r>
            <w:proofErr w:type="gramEnd"/>
            <w:r w:rsidRPr="00C33AC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Социальная политика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Пенсионное обеспечение</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Пенсии</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Публичные  нормативные социальные выплаты гражданам</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w:t>
            </w:r>
            <w:r w:rsidRPr="00C33ACB">
              <w:rPr>
                <w:rFonts w:ascii="Tahoma" w:hAnsi="Tahoma" w:cs="Tahoma"/>
                <w:i/>
                <w:sz w:val="16"/>
                <w:szCs w:val="16"/>
              </w:rPr>
              <w:t>10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 и спорт</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занятости населения</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Физкультурно-оздоровительная работа и спортивные мероприятия</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в области здравоохранения, спорта и физической культуры, туризма</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39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724648">
        <w:trPr>
          <w:gridAfter w:val="1"/>
          <w:wAfter w:w="1417" w:type="dxa"/>
        </w:trPr>
        <w:tc>
          <w:tcPr>
            <w:tcW w:w="7646" w:type="dxa"/>
            <w:gridSpan w:val="5"/>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ВСЕГО РАСХОДОВ</w:t>
            </w:r>
          </w:p>
        </w:tc>
        <w:tc>
          <w:tcPr>
            <w:tcW w:w="1418"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9 143 810</w:t>
            </w:r>
          </w:p>
        </w:tc>
        <w:tc>
          <w:tcPr>
            <w:tcW w:w="1417"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8 851 975</w:t>
            </w:r>
          </w:p>
        </w:tc>
      </w:tr>
    </w:tbl>
    <w:p w:rsidR="00B74908" w:rsidRDefault="00724648" w:rsidP="00B74908">
      <w:pPr>
        <w:ind w:firstLine="709"/>
        <w:rPr>
          <w:rFonts w:ascii="Tahoma" w:hAnsi="Tahoma" w:cs="Tahoma"/>
          <w:i/>
          <w:sz w:val="16"/>
          <w:szCs w:val="16"/>
        </w:rPr>
      </w:pPr>
      <w:r w:rsidRPr="00C33ACB">
        <w:rPr>
          <w:rFonts w:ascii="Tahoma" w:hAnsi="Tahoma" w:cs="Tahoma"/>
          <w:i/>
          <w:sz w:val="16"/>
          <w:szCs w:val="16"/>
        </w:rPr>
        <w:t>Приложение 5</w:t>
      </w:r>
      <w:proofErr w:type="gramStart"/>
      <w:r w:rsidRPr="00C33ACB">
        <w:rPr>
          <w:rFonts w:ascii="Tahoma" w:hAnsi="Tahoma" w:cs="Tahoma"/>
          <w:i/>
          <w:sz w:val="16"/>
          <w:szCs w:val="16"/>
        </w:rPr>
        <w:t xml:space="preserve"> К</w:t>
      </w:r>
      <w:proofErr w:type="gramEnd"/>
      <w:r w:rsidRPr="00C33ACB">
        <w:rPr>
          <w:rFonts w:ascii="Tahoma" w:hAnsi="Tahoma" w:cs="Tahoma"/>
          <w:i/>
          <w:sz w:val="16"/>
          <w:szCs w:val="16"/>
        </w:rPr>
        <w:t xml:space="preserve"> бюджету</w:t>
      </w:r>
      <w:r>
        <w:rPr>
          <w:rFonts w:ascii="Tahoma" w:hAnsi="Tahoma" w:cs="Tahoma"/>
          <w:i/>
          <w:sz w:val="16"/>
          <w:szCs w:val="16"/>
        </w:rPr>
        <w:t xml:space="preserve"> </w:t>
      </w:r>
      <w:r w:rsidRPr="00C33ACB">
        <w:rPr>
          <w:rFonts w:ascii="Tahoma" w:hAnsi="Tahoma" w:cs="Tahoma"/>
          <w:i/>
          <w:sz w:val="16"/>
          <w:szCs w:val="16"/>
        </w:rPr>
        <w:t xml:space="preserve">Чапаевского сельского поселения Красносельского муниципального района </w:t>
      </w:r>
      <w:r>
        <w:rPr>
          <w:rFonts w:ascii="Tahoma" w:hAnsi="Tahoma" w:cs="Tahoma"/>
          <w:i/>
          <w:sz w:val="16"/>
          <w:szCs w:val="16"/>
        </w:rPr>
        <w:t xml:space="preserve"> </w:t>
      </w:r>
      <w:r w:rsidRPr="00C33ACB">
        <w:rPr>
          <w:rFonts w:ascii="Tahoma" w:hAnsi="Tahoma" w:cs="Tahoma"/>
          <w:i/>
          <w:sz w:val="16"/>
          <w:szCs w:val="16"/>
        </w:rPr>
        <w:t>Костромской области</w:t>
      </w:r>
      <w:r>
        <w:rPr>
          <w:rFonts w:ascii="Tahoma" w:hAnsi="Tahoma" w:cs="Tahoma"/>
          <w:i/>
          <w:sz w:val="16"/>
          <w:szCs w:val="16"/>
        </w:rPr>
        <w:t xml:space="preserve"> </w:t>
      </w:r>
      <w:r w:rsidRPr="00C33ACB">
        <w:rPr>
          <w:rFonts w:ascii="Tahoma" w:hAnsi="Tahoma" w:cs="Tahoma"/>
          <w:i/>
          <w:sz w:val="16"/>
          <w:szCs w:val="16"/>
        </w:rPr>
        <w:t>На 2024 год и плановый период 202</w:t>
      </w:r>
      <w:r w:rsidR="00B74908">
        <w:rPr>
          <w:rFonts w:ascii="Tahoma" w:hAnsi="Tahoma" w:cs="Tahoma"/>
          <w:i/>
          <w:sz w:val="16"/>
          <w:szCs w:val="16"/>
        </w:rPr>
        <w:t>5 и 2026 годов</w:t>
      </w:r>
    </w:p>
    <w:p w:rsidR="00724648" w:rsidRPr="00C33ACB" w:rsidRDefault="00724648" w:rsidP="00B74908">
      <w:pPr>
        <w:ind w:firstLine="709"/>
        <w:rPr>
          <w:rFonts w:ascii="Tahoma" w:hAnsi="Tahoma" w:cs="Tahoma"/>
          <w:i/>
          <w:sz w:val="16"/>
          <w:szCs w:val="16"/>
        </w:rPr>
      </w:pPr>
      <w:r w:rsidRPr="00C33ACB">
        <w:rPr>
          <w:rFonts w:ascii="Tahoma" w:hAnsi="Tahoma" w:cs="Tahoma"/>
          <w:i/>
          <w:sz w:val="16"/>
          <w:szCs w:val="16"/>
        </w:rPr>
        <w:t xml:space="preserve">Ведомственная  структура  </w:t>
      </w:r>
      <w:proofErr w:type="gramStart"/>
      <w:r w:rsidRPr="00C33ACB">
        <w:rPr>
          <w:rFonts w:ascii="Tahoma" w:hAnsi="Tahoma" w:cs="Tahoma"/>
          <w:i/>
          <w:sz w:val="16"/>
          <w:szCs w:val="16"/>
        </w:rPr>
        <w:t>расходов бюджета Чапаевского сельского поселения Красно</w:t>
      </w:r>
      <w:r w:rsidR="00B74908">
        <w:rPr>
          <w:rFonts w:ascii="Tahoma" w:hAnsi="Tahoma" w:cs="Tahoma"/>
          <w:i/>
          <w:sz w:val="16"/>
          <w:szCs w:val="16"/>
        </w:rPr>
        <w:t xml:space="preserve">сельского муниципального района </w:t>
      </w:r>
      <w:r w:rsidRPr="00C33ACB">
        <w:rPr>
          <w:rFonts w:ascii="Tahoma" w:hAnsi="Tahoma" w:cs="Tahoma"/>
          <w:i/>
          <w:sz w:val="16"/>
          <w:szCs w:val="16"/>
        </w:rPr>
        <w:t>Костромской области</w:t>
      </w:r>
      <w:proofErr w:type="gramEnd"/>
      <w:r w:rsidR="00B74908">
        <w:rPr>
          <w:rFonts w:ascii="Tahoma" w:hAnsi="Tahoma" w:cs="Tahoma"/>
          <w:i/>
          <w:sz w:val="16"/>
          <w:szCs w:val="16"/>
        </w:rPr>
        <w:t xml:space="preserve"> </w:t>
      </w:r>
      <w:r w:rsidRPr="00C33ACB">
        <w:rPr>
          <w:rFonts w:ascii="Tahoma" w:hAnsi="Tahoma" w:cs="Tahoma"/>
          <w:i/>
          <w:sz w:val="16"/>
          <w:szCs w:val="16"/>
        </w:rPr>
        <w:t xml:space="preserve"> на 2024  год</w:t>
      </w:r>
    </w:p>
    <w:tbl>
      <w:tblPr>
        <w:tblW w:w="0" w:type="auto"/>
        <w:tblInd w:w="108" w:type="dxa"/>
        <w:tblLook w:val="04A0" w:firstRow="1" w:lastRow="0" w:firstColumn="1" w:lastColumn="0" w:noHBand="0" w:noVBand="1"/>
      </w:tblPr>
      <w:tblGrid>
        <w:gridCol w:w="5500"/>
        <w:gridCol w:w="638"/>
        <w:gridCol w:w="724"/>
        <w:gridCol w:w="1009"/>
        <w:gridCol w:w="886"/>
        <w:gridCol w:w="802"/>
        <w:gridCol w:w="754"/>
      </w:tblGrid>
      <w:tr w:rsidR="00724648" w:rsidRPr="00C33ACB" w:rsidTr="00B74908">
        <w:tc>
          <w:tcPr>
            <w:tcW w:w="5500" w:type="dxa"/>
            <w:vMerge w:val="restart"/>
            <w:tcBorders>
              <w:top w:val="single" w:sz="4" w:space="0" w:color="000000"/>
              <w:left w:val="single" w:sz="4" w:space="0" w:color="000000"/>
              <w:bottom w:val="single" w:sz="4" w:space="0" w:color="000000"/>
              <w:right w:val="nil"/>
            </w:tcBorders>
          </w:tcPr>
          <w:p w:rsidR="00724648" w:rsidRPr="00C33ACB" w:rsidRDefault="00724648" w:rsidP="00724648">
            <w:pPr>
              <w:tabs>
                <w:tab w:val="left" w:pos="1980"/>
              </w:tabs>
              <w:jc w:val="center"/>
              <w:rPr>
                <w:rFonts w:ascii="Tahoma" w:hAnsi="Tahoma" w:cs="Tahoma"/>
                <w:i/>
                <w:sz w:val="16"/>
                <w:szCs w:val="16"/>
              </w:rPr>
            </w:pPr>
            <w:r w:rsidRPr="00C33ACB">
              <w:rPr>
                <w:rFonts w:ascii="Tahoma" w:hAnsi="Tahoma" w:cs="Tahoma"/>
                <w:i/>
                <w:sz w:val="16"/>
                <w:szCs w:val="16"/>
              </w:rPr>
              <w:t>Наименование</w:t>
            </w:r>
          </w:p>
        </w:tc>
        <w:tc>
          <w:tcPr>
            <w:tcW w:w="0" w:type="auto"/>
            <w:gridSpan w:val="5"/>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Коды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w:t>
            </w:r>
          </w:p>
        </w:tc>
      </w:tr>
      <w:tr w:rsidR="00724648" w:rsidRPr="00C33ACB" w:rsidTr="00B74908">
        <w:trPr>
          <w:trHeight w:val="483"/>
        </w:trPr>
        <w:tc>
          <w:tcPr>
            <w:tcW w:w="5500" w:type="dxa"/>
            <w:vMerge/>
            <w:tcBorders>
              <w:top w:val="single" w:sz="4" w:space="0" w:color="000000"/>
              <w:left w:val="single" w:sz="4" w:space="0" w:color="000000"/>
              <w:bottom w:val="single" w:sz="4" w:space="0" w:color="000000"/>
              <w:right w:val="nil"/>
            </w:tcBorders>
            <w:vAlign w:val="center"/>
          </w:tcPr>
          <w:p w:rsidR="00724648" w:rsidRPr="00C33ACB" w:rsidRDefault="00724648" w:rsidP="00724648">
            <w:pPr>
              <w:rPr>
                <w:rFonts w:ascii="Tahoma" w:hAnsi="Tahoma" w:cs="Tahoma"/>
                <w:i/>
                <w:sz w:val="16"/>
                <w:szCs w:val="16"/>
              </w:rPr>
            </w:pP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Глава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Раздел</w:t>
            </w:r>
          </w:p>
          <w:p w:rsidR="00724648" w:rsidRPr="00C33ACB" w:rsidRDefault="00724648" w:rsidP="00724648">
            <w:pPr>
              <w:jc w:val="center"/>
              <w:rPr>
                <w:rFonts w:ascii="Tahoma" w:hAnsi="Tahoma" w:cs="Tahoma"/>
                <w:i/>
                <w:sz w:val="16"/>
                <w:szCs w:val="16"/>
              </w:rPr>
            </w:pP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Подраздел</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24648" w:rsidRPr="00C33ACB" w:rsidRDefault="00724648" w:rsidP="00724648">
            <w:pPr>
              <w:rPr>
                <w:rFonts w:ascii="Tahoma" w:hAnsi="Tahoma" w:cs="Tahoma"/>
                <w:i/>
                <w:sz w:val="16"/>
                <w:szCs w:val="16"/>
              </w:rPr>
            </w:pP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tabs>
                <w:tab w:val="left" w:pos="1980"/>
              </w:tabs>
              <w:jc w:val="center"/>
              <w:rPr>
                <w:rFonts w:ascii="Tahoma" w:hAnsi="Tahoma" w:cs="Tahoma"/>
                <w:i/>
                <w:sz w:val="16"/>
                <w:szCs w:val="16"/>
              </w:rPr>
            </w:pPr>
            <w:r w:rsidRPr="00C33ACB">
              <w:rPr>
                <w:rFonts w:ascii="Tahoma" w:hAnsi="Tahoma" w:cs="Tahoma"/>
                <w:i/>
                <w:sz w:val="16"/>
                <w:szCs w:val="16"/>
              </w:rPr>
              <w:t>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7</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ind w:left="-104" w:right="-108"/>
              <w:jc w:val="center"/>
              <w:rPr>
                <w:rFonts w:ascii="Tahoma" w:hAnsi="Tahoma" w:cs="Tahoma"/>
                <w:i/>
                <w:sz w:val="16"/>
                <w:szCs w:val="16"/>
              </w:rPr>
            </w:pPr>
            <w:r w:rsidRPr="00C33ACB">
              <w:rPr>
                <w:rFonts w:ascii="Tahoma" w:hAnsi="Tahoma" w:cs="Tahoma"/>
                <w:i/>
                <w:sz w:val="16"/>
                <w:szCs w:val="16"/>
              </w:rPr>
              <w:t>10 392 510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Общегосударственные вопросы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5 184 800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Расходы на выплаты по оплате труда работников органов местного </w:t>
            </w:r>
            <w:r w:rsidRPr="00C33ACB">
              <w:rPr>
                <w:rFonts w:ascii="Tahoma" w:hAnsi="Tahoma" w:cs="Tahoma"/>
                <w:i/>
                <w:sz w:val="16"/>
                <w:szCs w:val="16"/>
              </w:rPr>
              <w:lastRenderedPageBreak/>
              <w:t>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00 2 00 </w:t>
            </w:r>
            <w:r w:rsidRPr="00C33ACB">
              <w:rPr>
                <w:rFonts w:ascii="Tahoma" w:hAnsi="Tahoma" w:cs="Tahoma"/>
                <w:i/>
                <w:sz w:val="16"/>
                <w:szCs w:val="16"/>
              </w:rPr>
              <w:lastRenderedPageBreak/>
              <w:t>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1 178 </w:t>
            </w:r>
            <w:r w:rsidRPr="00C33ACB">
              <w:rPr>
                <w:rFonts w:ascii="Tahoma" w:hAnsi="Tahoma" w:cs="Tahoma"/>
                <w:i/>
                <w:sz w:val="16"/>
                <w:szCs w:val="16"/>
              </w:rPr>
              <w:lastRenderedPageBreak/>
              <w:t>200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2 828 700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226 083</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proofErr w:type="spellStart"/>
            <w:r w:rsidRPr="00C33ACB">
              <w:rPr>
                <w:rFonts w:ascii="Tahoma" w:hAnsi="Tahoma" w:cs="Tahoma"/>
                <w:i/>
                <w:sz w:val="16"/>
                <w:szCs w:val="16"/>
              </w:rPr>
              <w:t>Софинансирование</w:t>
            </w:r>
            <w:proofErr w:type="spellEnd"/>
            <w:r w:rsidRPr="00C33AC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21 00 Б0030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 местных администраций</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бюджетные ассигнования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средства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870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Другие общегосударственные вопросы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968 150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968 150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Закупки  товаров, работ и услуг для обеспечения государственных </w:t>
            </w:r>
            <w:r w:rsidRPr="00C33ACB">
              <w:rPr>
                <w:rFonts w:ascii="Tahoma" w:hAnsi="Tahoma" w:cs="Tahoma"/>
                <w:i/>
                <w:sz w:val="16"/>
                <w:szCs w:val="16"/>
              </w:rPr>
              <w:lastRenderedPageBreak/>
              <w:t>(муниципальных)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lastRenderedPageBreak/>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lastRenderedPageBreak/>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государственных функций, связанных с общегосударственным управлением</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948 150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Выполнение других обязательств государства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948 150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925 300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925 300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ассигнования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Исполнение судебных актов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830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Уплата налогов, сборов и иных платежей</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850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оборона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Мобилизационная и вневойсковая подготовка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134 000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740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740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экономика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1 199 500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 (дорожные Фонды)</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Геодезия и картография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Содержание автомобильных дорог общего пользования</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Другие вопросы в области национальной экономики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Реализация государственных функций в области национальной экономики</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по землеустройству и землепользованию</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150 </w:t>
            </w:r>
            <w:r w:rsidRPr="00C33ACB">
              <w:rPr>
                <w:rFonts w:ascii="Tahoma" w:hAnsi="Tahoma" w:cs="Tahoma"/>
                <w:i/>
                <w:sz w:val="16"/>
                <w:szCs w:val="16"/>
                <w:lang w:val="en-US"/>
              </w:rPr>
              <w:t>000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Жилищно-коммунальное хозяйство</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1 972 790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Жилищное хозяйство</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r w:rsidRPr="00C33ACB">
              <w:rPr>
                <w:rFonts w:ascii="Tahoma" w:hAnsi="Tahoma" w:cs="Tahoma"/>
                <w:i/>
                <w:sz w:val="16"/>
                <w:szCs w:val="16"/>
                <w:lang w:val="en-US"/>
              </w:rPr>
              <w:t>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Капитальный ремонт муниципального жилищного фонда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36 0 00 40200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w:t>
            </w:r>
            <w:r w:rsidRPr="00C33ACB">
              <w:rPr>
                <w:rFonts w:ascii="Tahoma" w:hAnsi="Tahoma" w:cs="Tahoma"/>
                <w:i/>
                <w:sz w:val="16"/>
                <w:szCs w:val="16"/>
                <w:lang w:val="en-US"/>
              </w:rPr>
              <w:t xml:space="preserve"> </w:t>
            </w:r>
            <w:r w:rsidRPr="00C33ACB">
              <w:rPr>
                <w:rFonts w:ascii="Tahoma" w:hAnsi="Tahoma" w:cs="Tahoma"/>
                <w:i/>
                <w:sz w:val="16"/>
                <w:szCs w:val="16"/>
              </w:rPr>
              <w:t>0</w:t>
            </w:r>
            <w:r w:rsidRPr="00C33ACB">
              <w:rPr>
                <w:rFonts w:ascii="Tahoma" w:hAnsi="Tahoma" w:cs="Tahoma"/>
                <w:i/>
                <w:sz w:val="16"/>
                <w:szCs w:val="16"/>
                <w:lang w:val="en-US"/>
              </w:rPr>
              <w:t xml:space="preserve"> </w:t>
            </w:r>
            <w:r w:rsidRPr="00C33ACB">
              <w:rPr>
                <w:rFonts w:ascii="Tahoma" w:hAnsi="Tahoma" w:cs="Tahoma"/>
                <w:i/>
                <w:sz w:val="16"/>
                <w:szCs w:val="16"/>
              </w:rPr>
              <w:t>00</w:t>
            </w:r>
            <w:r w:rsidRPr="00C33ACB">
              <w:rPr>
                <w:rFonts w:ascii="Tahoma" w:hAnsi="Tahoma" w:cs="Tahoma"/>
                <w:i/>
                <w:sz w:val="16"/>
                <w:szCs w:val="16"/>
                <w:lang w:val="en-US"/>
              </w:rPr>
              <w:t xml:space="preserve"> </w:t>
            </w:r>
            <w:r w:rsidRPr="00C33ACB">
              <w:rPr>
                <w:rFonts w:ascii="Tahoma" w:hAnsi="Tahoma" w:cs="Tahoma"/>
                <w:i/>
                <w:sz w:val="16"/>
                <w:szCs w:val="16"/>
              </w:rPr>
              <w:t>40200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r w:rsidRPr="00C33ACB">
              <w:rPr>
                <w:rFonts w:ascii="Tahoma" w:hAnsi="Tahoma" w:cs="Tahoma"/>
                <w:i/>
                <w:sz w:val="16"/>
                <w:szCs w:val="16"/>
                <w:lang w:val="en-US"/>
              </w:rPr>
              <w:t xml:space="preserve">6  </w:t>
            </w:r>
            <w:r w:rsidRPr="00C33ACB">
              <w:rPr>
                <w:rFonts w:ascii="Tahoma" w:hAnsi="Tahoma" w:cs="Tahoma"/>
                <w:i/>
                <w:sz w:val="16"/>
                <w:szCs w:val="16"/>
              </w:rPr>
              <w:t>0</w:t>
            </w:r>
            <w:r w:rsidRPr="00C33ACB">
              <w:rPr>
                <w:rFonts w:ascii="Tahoma" w:hAnsi="Tahoma" w:cs="Tahoma"/>
                <w:i/>
                <w:sz w:val="16"/>
                <w:szCs w:val="16"/>
                <w:lang w:val="en-US"/>
              </w:rPr>
              <w:t xml:space="preserve"> 00 </w:t>
            </w:r>
            <w:r w:rsidRPr="00C33ACB">
              <w:rPr>
                <w:rFonts w:ascii="Tahoma" w:hAnsi="Tahoma" w:cs="Tahoma"/>
                <w:i/>
                <w:sz w:val="16"/>
                <w:szCs w:val="16"/>
              </w:rPr>
              <w:t>40200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4 200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Коммунальное хозяйство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Поддержка  коммунального хозяйства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в области коммунального хозяйства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36 1 00 </w:t>
            </w:r>
            <w:r w:rsidRPr="00C33ACB">
              <w:rPr>
                <w:rFonts w:ascii="Tahoma" w:hAnsi="Tahoma" w:cs="Tahoma"/>
                <w:i/>
                <w:sz w:val="16"/>
                <w:szCs w:val="16"/>
              </w:rPr>
              <w:lastRenderedPageBreak/>
              <w:t>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lastRenderedPageBreak/>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400 </w:t>
            </w:r>
            <w:r w:rsidRPr="00C33ACB">
              <w:rPr>
                <w:rFonts w:ascii="Tahoma" w:hAnsi="Tahoma" w:cs="Tahoma"/>
                <w:i/>
                <w:sz w:val="16"/>
                <w:szCs w:val="16"/>
              </w:rPr>
              <w:lastRenderedPageBreak/>
              <w:t>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36 1 00 20500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400 000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1 568 590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1 568 590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Уличное освещение</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590 000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590 000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590 000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по организации и содержанию мест захоронения (кладбищ)</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Прочие мероприятия по благоустройству поселений</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768 440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spellStart"/>
            <w:r w:rsidRPr="00C33ACB">
              <w:rPr>
                <w:rFonts w:ascii="Tahoma" w:hAnsi="Tahoma" w:cs="Tahoma"/>
                <w:i/>
                <w:sz w:val="16"/>
                <w:szCs w:val="16"/>
              </w:rPr>
              <w:t>Софинансировании</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 кинематография и средства массовой информации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gramStart"/>
            <w:r w:rsidRPr="00C33ACB">
              <w:rPr>
                <w:rFonts w:ascii="Tahoma" w:hAnsi="Tahoma" w:cs="Tahoma"/>
                <w:i/>
                <w:sz w:val="16"/>
                <w:szCs w:val="16"/>
              </w:rPr>
              <w:t>Со</w:t>
            </w:r>
            <w:proofErr w:type="gramEnd"/>
            <w:r w:rsidRPr="00C33AC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c>
          <w:tcPr>
            <w:tcW w:w="5500"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Социальная политика</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Пенсионное обеспечение</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Пенсии</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Доплаты к пенсиям государственных служащих субъектов Российской Федерации  и муниципальных служащих</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Социальное обеспечение и иные выплаты населению</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Публичные  нормативные социальные выплаты гражданам</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w:t>
            </w:r>
            <w:r w:rsidRPr="00C33ACB">
              <w:rPr>
                <w:rFonts w:ascii="Tahoma" w:hAnsi="Tahoma" w:cs="Tahoma"/>
                <w:i/>
                <w:sz w:val="16"/>
                <w:szCs w:val="16"/>
              </w:rPr>
              <w:t>10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97 620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 и спорт</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занятости населения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51 0 00 00000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Физкультурно-оздоровительная работа и спортивные мероприятия</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51 2 00 00000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в области здравоохранения, спорта и физической культуры, туризма</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c>
          <w:tcPr>
            <w:tcW w:w="5500"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0" w:type="auto"/>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trHeight w:val="267"/>
        </w:trPr>
        <w:tc>
          <w:tcPr>
            <w:tcW w:w="9559" w:type="dxa"/>
            <w:gridSpan w:val="6"/>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ВСЕГО РАСХОДОВ</w:t>
            </w:r>
          </w:p>
        </w:tc>
        <w:tc>
          <w:tcPr>
            <w:tcW w:w="0" w:type="auto"/>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ind w:left="-104" w:right="-108"/>
              <w:jc w:val="center"/>
              <w:rPr>
                <w:rFonts w:ascii="Tahoma" w:hAnsi="Tahoma" w:cs="Tahoma"/>
                <w:i/>
                <w:color w:val="FF0000"/>
                <w:sz w:val="16"/>
                <w:szCs w:val="16"/>
              </w:rPr>
            </w:pPr>
            <w:r w:rsidRPr="00C33ACB">
              <w:rPr>
                <w:rFonts w:ascii="Tahoma" w:hAnsi="Tahoma" w:cs="Tahoma"/>
                <w:i/>
                <w:sz w:val="16"/>
                <w:szCs w:val="16"/>
              </w:rPr>
              <w:t>10 392 510</w:t>
            </w:r>
          </w:p>
        </w:tc>
      </w:tr>
    </w:tbl>
    <w:p w:rsidR="00724648" w:rsidRPr="00C33ACB" w:rsidRDefault="00724648" w:rsidP="00B74908">
      <w:pPr>
        <w:ind w:firstLine="709"/>
        <w:rPr>
          <w:rFonts w:ascii="Tahoma" w:hAnsi="Tahoma" w:cs="Tahoma"/>
          <w:i/>
          <w:sz w:val="16"/>
          <w:szCs w:val="16"/>
        </w:rPr>
      </w:pPr>
      <w:r w:rsidRPr="00C33ACB">
        <w:rPr>
          <w:rFonts w:ascii="Tahoma" w:hAnsi="Tahoma" w:cs="Tahoma"/>
          <w:i/>
          <w:sz w:val="16"/>
          <w:szCs w:val="16"/>
        </w:rPr>
        <w:t>Приложение 6</w:t>
      </w:r>
      <w:proofErr w:type="gramStart"/>
      <w:r w:rsidR="00B74908">
        <w:rPr>
          <w:rFonts w:ascii="Tahoma" w:hAnsi="Tahoma" w:cs="Tahoma"/>
          <w:i/>
          <w:sz w:val="16"/>
          <w:szCs w:val="16"/>
        </w:rPr>
        <w:t xml:space="preserve"> К</w:t>
      </w:r>
      <w:proofErr w:type="gramEnd"/>
      <w:r w:rsidR="00B74908">
        <w:rPr>
          <w:rFonts w:ascii="Tahoma" w:hAnsi="Tahoma" w:cs="Tahoma"/>
          <w:i/>
          <w:sz w:val="16"/>
          <w:szCs w:val="16"/>
        </w:rPr>
        <w:t xml:space="preserve"> бюджету </w:t>
      </w:r>
      <w:r w:rsidRPr="00C33ACB">
        <w:rPr>
          <w:rFonts w:ascii="Tahoma" w:hAnsi="Tahoma" w:cs="Tahoma"/>
          <w:i/>
          <w:sz w:val="16"/>
          <w:szCs w:val="16"/>
        </w:rPr>
        <w:t>Чапаевского сельского поселения Краснос</w:t>
      </w:r>
      <w:r w:rsidR="00B74908">
        <w:rPr>
          <w:rFonts w:ascii="Tahoma" w:hAnsi="Tahoma" w:cs="Tahoma"/>
          <w:i/>
          <w:sz w:val="16"/>
          <w:szCs w:val="16"/>
        </w:rPr>
        <w:t xml:space="preserve">ельского муниципального района </w:t>
      </w:r>
      <w:r w:rsidRPr="00C33ACB">
        <w:rPr>
          <w:rFonts w:ascii="Tahoma" w:hAnsi="Tahoma" w:cs="Tahoma"/>
          <w:i/>
          <w:sz w:val="16"/>
          <w:szCs w:val="16"/>
        </w:rPr>
        <w:t>Костромской</w:t>
      </w:r>
      <w:r w:rsidR="00B74908">
        <w:rPr>
          <w:rFonts w:ascii="Tahoma" w:hAnsi="Tahoma" w:cs="Tahoma"/>
          <w:i/>
          <w:sz w:val="16"/>
          <w:szCs w:val="16"/>
        </w:rPr>
        <w:t xml:space="preserve"> области </w:t>
      </w:r>
      <w:r w:rsidRPr="00C33ACB">
        <w:rPr>
          <w:rFonts w:ascii="Tahoma" w:hAnsi="Tahoma" w:cs="Tahoma"/>
          <w:i/>
          <w:sz w:val="16"/>
          <w:szCs w:val="16"/>
        </w:rPr>
        <w:t>На 2024 год и пл</w:t>
      </w:r>
      <w:r w:rsidR="00B74908">
        <w:rPr>
          <w:rFonts w:ascii="Tahoma" w:hAnsi="Tahoma" w:cs="Tahoma"/>
          <w:i/>
          <w:sz w:val="16"/>
          <w:szCs w:val="16"/>
        </w:rPr>
        <w:t>ановый период 2025 и 2026 годов</w:t>
      </w:r>
    </w:p>
    <w:p w:rsidR="00724648" w:rsidRPr="00C33ACB" w:rsidRDefault="00724648" w:rsidP="00B74908">
      <w:pPr>
        <w:ind w:firstLine="709"/>
        <w:jc w:val="both"/>
        <w:rPr>
          <w:rFonts w:ascii="Tahoma" w:hAnsi="Tahoma" w:cs="Tahoma"/>
          <w:i/>
          <w:sz w:val="16"/>
          <w:szCs w:val="16"/>
        </w:rPr>
      </w:pPr>
      <w:r w:rsidRPr="00C33ACB">
        <w:rPr>
          <w:rFonts w:ascii="Tahoma" w:hAnsi="Tahoma" w:cs="Tahoma"/>
          <w:i/>
          <w:sz w:val="16"/>
          <w:szCs w:val="16"/>
        </w:rPr>
        <w:t>Ведомственная  структура  расходов бюджета Чапаевского сельского поселения Красносельского муниципаль</w:t>
      </w:r>
      <w:r w:rsidR="00B74908">
        <w:rPr>
          <w:rFonts w:ascii="Tahoma" w:hAnsi="Tahoma" w:cs="Tahoma"/>
          <w:i/>
          <w:sz w:val="16"/>
          <w:szCs w:val="16"/>
        </w:rPr>
        <w:t>ного района Костромской области</w:t>
      </w:r>
      <w:proofErr w:type="gramStart"/>
      <w:r w:rsidRPr="00C33ACB">
        <w:rPr>
          <w:rFonts w:ascii="Tahoma" w:hAnsi="Tahoma" w:cs="Tahoma"/>
          <w:i/>
          <w:sz w:val="16"/>
          <w:szCs w:val="16"/>
        </w:rPr>
        <w:t xml:space="preserve"> Н</w:t>
      </w:r>
      <w:proofErr w:type="gramEnd"/>
      <w:r w:rsidRPr="00C33ACB">
        <w:rPr>
          <w:rFonts w:ascii="Tahoma" w:hAnsi="Tahoma" w:cs="Tahoma"/>
          <w:i/>
          <w:sz w:val="16"/>
          <w:szCs w:val="16"/>
        </w:rPr>
        <w:t>а пла</w:t>
      </w:r>
      <w:r w:rsidR="00B74908">
        <w:rPr>
          <w:rFonts w:ascii="Tahoma" w:hAnsi="Tahoma" w:cs="Tahoma"/>
          <w:i/>
          <w:sz w:val="16"/>
          <w:szCs w:val="16"/>
        </w:rPr>
        <w:t>новый период 2025 и 2026  годов</w:t>
      </w:r>
    </w:p>
    <w:tbl>
      <w:tblPr>
        <w:tblW w:w="17291" w:type="dxa"/>
        <w:tblInd w:w="108" w:type="dxa"/>
        <w:tblLayout w:type="fixed"/>
        <w:tblLook w:val="04A0" w:firstRow="1" w:lastRow="0" w:firstColumn="1" w:lastColumn="0" w:noHBand="0" w:noVBand="1"/>
      </w:tblPr>
      <w:tblGrid>
        <w:gridCol w:w="3261"/>
        <w:gridCol w:w="708"/>
        <w:gridCol w:w="851"/>
        <w:gridCol w:w="850"/>
        <w:gridCol w:w="993"/>
        <w:gridCol w:w="992"/>
        <w:gridCol w:w="1276"/>
        <w:gridCol w:w="1275"/>
        <w:gridCol w:w="1417"/>
        <w:gridCol w:w="1417"/>
        <w:gridCol w:w="1417"/>
        <w:gridCol w:w="1417"/>
        <w:gridCol w:w="1417"/>
      </w:tblGrid>
      <w:tr w:rsidR="00724648" w:rsidRPr="00C33ACB" w:rsidTr="00B74908">
        <w:trPr>
          <w:gridAfter w:val="5"/>
          <w:wAfter w:w="7085" w:type="dxa"/>
        </w:trPr>
        <w:tc>
          <w:tcPr>
            <w:tcW w:w="3261" w:type="dxa"/>
            <w:vMerge w:val="restart"/>
            <w:tcBorders>
              <w:top w:val="single" w:sz="4" w:space="0" w:color="000000"/>
              <w:left w:val="single" w:sz="4" w:space="0" w:color="000000"/>
              <w:bottom w:val="single" w:sz="4" w:space="0" w:color="000000"/>
              <w:right w:val="nil"/>
            </w:tcBorders>
          </w:tcPr>
          <w:p w:rsidR="00724648" w:rsidRPr="00C33ACB" w:rsidRDefault="00724648" w:rsidP="00724648">
            <w:pPr>
              <w:tabs>
                <w:tab w:val="left" w:pos="1980"/>
              </w:tabs>
              <w:jc w:val="center"/>
              <w:rPr>
                <w:rFonts w:ascii="Tahoma" w:hAnsi="Tahoma" w:cs="Tahoma"/>
                <w:i/>
                <w:sz w:val="16"/>
                <w:szCs w:val="16"/>
              </w:rPr>
            </w:pPr>
            <w:r w:rsidRPr="00C33ACB">
              <w:rPr>
                <w:rFonts w:ascii="Tahoma" w:hAnsi="Tahoma" w:cs="Tahoma"/>
                <w:i/>
                <w:sz w:val="16"/>
                <w:szCs w:val="16"/>
              </w:rPr>
              <w:t>Наименование</w:t>
            </w:r>
          </w:p>
        </w:tc>
        <w:tc>
          <w:tcPr>
            <w:tcW w:w="4394" w:type="dxa"/>
            <w:gridSpan w:val="5"/>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Коды классификации</w:t>
            </w:r>
          </w:p>
        </w:tc>
        <w:tc>
          <w:tcPr>
            <w:tcW w:w="1276" w:type="dxa"/>
            <w:vMerge w:val="restart"/>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 на 2025 год</w:t>
            </w:r>
          </w:p>
        </w:tc>
        <w:tc>
          <w:tcPr>
            <w:tcW w:w="1275" w:type="dxa"/>
            <w:vMerge w:val="restart"/>
            <w:tcBorders>
              <w:top w:val="single" w:sz="4" w:space="0" w:color="000000"/>
              <w:left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Сумма,</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рублей на 2026 год</w:t>
            </w:r>
          </w:p>
        </w:tc>
      </w:tr>
      <w:tr w:rsidR="00724648" w:rsidRPr="00C33ACB" w:rsidTr="00B74908">
        <w:trPr>
          <w:gridAfter w:val="5"/>
          <w:wAfter w:w="7085" w:type="dxa"/>
          <w:trHeight w:val="483"/>
        </w:trPr>
        <w:tc>
          <w:tcPr>
            <w:tcW w:w="3261" w:type="dxa"/>
            <w:vMerge/>
            <w:tcBorders>
              <w:top w:val="single" w:sz="4" w:space="0" w:color="000000"/>
              <w:left w:val="single" w:sz="4" w:space="0" w:color="000000"/>
              <w:bottom w:val="single" w:sz="4" w:space="0" w:color="000000"/>
              <w:right w:val="nil"/>
            </w:tcBorders>
            <w:vAlign w:val="center"/>
          </w:tcPr>
          <w:p w:rsidR="00724648" w:rsidRPr="00C33ACB" w:rsidRDefault="00724648" w:rsidP="00724648">
            <w:pPr>
              <w:rPr>
                <w:rFonts w:ascii="Tahoma" w:hAnsi="Tahoma" w:cs="Tahoma"/>
                <w:i/>
                <w:sz w:val="16"/>
                <w:szCs w:val="16"/>
              </w:rPr>
            </w:pP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Глава</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Раздел</w:t>
            </w:r>
          </w:p>
          <w:p w:rsidR="00724648" w:rsidRPr="00C33ACB" w:rsidRDefault="00724648" w:rsidP="00724648">
            <w:pPr>
              <w:jc w:val="center"/>
              <w:rPr>
                <w:rFonts w:ascii="Tahoma" w:hAnsi="Tahoma" w:cs="Tahoma"/>
                <w:i/>
                <w:sz w:val="16"/>
                <w:szCs w:val="16"/>
              </w:rPr>
            </w:pP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Подраздел</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24648" w:rsidRPr="00C33ACB" w:rsidRDefault="00724648" w:rsidP="00724648">
            <w:pPr>
              <w:rPr>
                <w:rFonts w:ascii="Tahoma" w:hAnsi="Tahoma" w:cs="Tahoma"/>
                <w:i/>
                <w:sz w:val="16"/>
                <w:szCs w:val="16"/>
              </w:rPr>
            </w:pPr>
          </w:p>
        </w:tc>
        <w:tc>
          <w:tcPr>
            <w:tcW w:w="1275" w:type="dxa"/>
            <w:vMerge/>
            <w:tcBorders>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tabs>
                <w:tab w:val="left" w:pos="1980"/>
              </w:tabs>
              <w:jc w:val="center"/>
              <w:rPr>
                <w:rFonts w:ascii="Tahoma" w:hAnsi="Tahoma" w:cs="Tahoma"/>
                <w:i/>
                <w:sz w:val="16"/>
                <w:szCs w:val="16"/>
              </w:rPr>
            </w:pPr>
            <w:r w:rsidRPr="00C33ACB">
              <w:rPr>
                <w:rFonts w:ascii="Tahoma" w:hAnsi="Tahoma" w:cs="Tahoma"/>
                <w:i/>
                <w:sz w:val="16"/>
                <w:szCs w:val="16"/>
              </w:rPr>
              <w:t>1</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7</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Администрация Чапаевского сельского поселения  Красносельского муниципального района Костромской области</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9 143 810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8 851 975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Общегосударственные вопросы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4 773 270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4 498 705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1 377 950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1 178 200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199 750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2 878 400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2 843 200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по оплате труда работников органов местного самоуправления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00 2 00 00110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2 591 250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обеспечение функций органов местного самоуправления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00 2 00 001</w:t>
            </w:r>
            <w:r w:rsidRPr="00C33ACB">
              <w:rPr>
                <w:rFonts w:ascii="Tahoma" w:hAnsi="Tahoma" w:cs="Tahoma"/>
                <w:i/>
                <w:sz w:val="16"/>
                <w:szCs w:val="16"/>
              </w:rPr>
              <w:t>9</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275 783</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240 583</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составлению протоколов об административных правонарушениях</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00 2 00 72090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2 800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proofErr w:type="spellStart"/>
            <w:r w:rsidRPr="00C33ACB">
              <w:rPr>
                <w:rFonts w:ascii="Tahoma" w:hAnsi="Tahoma" w:cs="Tahoma"/>
                <w:i/>
                <w:sz w:val="16"/>
                <w:szCs w:val="16"/>
              </w:rPr>
              <w:t>Софинансирование</w:t>
            </w:r>
            <w:proofErr w:type="spellEnd"/>
            <w:r w:rsidRPr="00C33ACB">
              <w:rPr>
                <w:rFonts w:ascii="Tahoma" w:hAnsi="Tahoma" w:cs="Tahoma"/>
                <w:i/>
                <w:sz w:val="16"/>
                <w:szCs w:val="16"/>
              </w:rPr>
              <w:t xml:space="preserve">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21 00 Б0030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фонды местных администраций</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бюджетные ассигнования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Резервные средства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07 0 00 25000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870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Другие общегосударственные вопросы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p w:rsidR="00724648" w:rsidRPr="00C33ACB" w:rsidRDefault="00724648" w:rsidP="00724648">
            <w:pPr>
              <w:jc w:val="center"/>
              <w:rPr>
                <w:rFonts w:ascii="Tahoma" w:hAnsi="Tahoma" w:cs="Tahoma"/>
                <w:i/>
                <w:sz w:val="16"/>
                <w:szCs w:val="16"/>
              </w:rPr>
            </w:pP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506 920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267 555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506 920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267 555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Оценка недвижимости, признание прав и регулирование отношений по государственной  и муниципальной собственности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09 </w:t>
            </w:r>
            <w:r w:rsidRPr="00C33ACB">
              <w:rPr>
                <w:rFonts w:ascii="Tahoma" w:hAnsi="Tahoma" w:cs="Tahoma"/>
                <w:i/>
                <w:sz w:val="16"/>
                <w:szCs w:val="16"/>
                <w:lang w:val="en-US"/>
              </w:rPr>
              <w:t>0</w:t>
            </w:r>
            <w:r w:rsidRPr="00C33ACB">
              <w:rPr>
                <w:rFonts w:ascii="Tahoma" w:hAnsi="Tahoma" w:cs="Tahoma"/>
                <w:i/>
                <w:sz w:val="16"/>
                <w:szCs w:val="16"/>
              </w:rPr>
              <w:t xml:space="preserve"> 00 </w:t>
            </w:r>
            <w:r w:rsidRPr="00C33ACB">
              <w:rPr>
                <w:rFonts w:ascii="Tahoma" w:hAnsi="Tahoma" w:cs="Tahoma"/>
                <w:i/>
                <w:sz w:val="16"/>
                <w:szCs w:val="16"/>
                <w:lang w:val="en-US"/>
              </w:rPr>
              <w:t>22000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государственных функций, связанных с общегосударственным управлением</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486 920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247 555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Выполнение других обязательств государства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486 920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247 555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Закупки  товаров, работ и услуг для обеспечения государственных </w:t>
            </w:r>
            <w:r w:rsidRPr="00C33ACB">
              <w:rPr>
                <w:rFonts w:ascii="Tahoma" w:hAnsi="Tahoma" w:cs="Tahoma"/>
                <w:i/>
                <w:sz w:val="16"/>
                <w:szCs w:val="16"/>
              </w:rPr>
              <w:lastRenderedPageBreak/>
              <w:t>(муниципальных)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lastRenderedPageBreak/>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464 070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224 705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464 070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224 705</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ассигнования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22 850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Исполнение судебных актов</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830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Уплата налогов, сборов и иных платежей</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09 2 00 23000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850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8 350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оборона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Мобилизационная и вневойсковая подготовка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Осуществление государственных полномочий по первичному  воинскому  учету на территории где отсутствуют военные комиссариаты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139 000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144 900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выплату персоналу в целях обеспечения выполнения функций государственным</w:t>
            </w:r>
            <w:proofErr w:type="gramStart"/>
            <w:r w:rsidRPr="00C33ACB">
              <w:rPr>
                <w:rFonts w:ascii="Tahoma" w:hAnsi="Tahoma" w:cs="Tahoma"/>
                <w:i/>
                <w:sz w:val="16"/>
                <w:szCs w:val="16"/>
              </w:rPr>
              <w:t>и(</w:t>
            </w:r>
            <w:proofErr w:type="gramEnd"/>
            <w:r w:rsidRPr="00C33ACB">
              <w:rPr>
                <w:rFonts w:ascii="Tahoma" w:hAnsi="Tahoma" w:cs="Tahoma"/>
                <w:i/>
                <w:sz w:val="16"/>
                <w:szCs w:val="16"/>
              </w:rPr>
              <w:t>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133 260 </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на выплаты персоналу государственных (муниципальных) органов</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120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133 260 </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133 260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5 740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11 640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02</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00 2 00 51180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5 740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11 640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Национальная  экономика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1 199 500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1 199 500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 (дорожные Фонды)</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Геодезия и картография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Дорожное хозяйство</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Содержание автомобильных дорог общего пользования</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09</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31 5 00 20150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1 049 500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Другие вопросы в области национальной экономики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autoSpaceDE w:val="0"/>
              <w:autoSpaceDN w:val="0"/>
              <w:adjustRightInd w:val="0"/>
              <w:rPr>
                <w:rFonts w:ascii="Tahoma" w:hAnsi="Tahoma" w:cs="Tahoma"/>
                <w:i/>
                <w:color w:val="000000"/>
                <w:sz w:val="16"/>
                <w:szCs w:val="16"/>
              </w:rPr>
            </w:pPr>
            <w:r w:rsidRPr="00C33ACB">
              <w:rPr>
                <w:rFonts w:ascii="Tahoma" w:hAnsi="Tahoma" w:cs="Tahoma"/>
                <w:i/>
                <w:color w:val="000000"/>
                <w:sz w:val="16"/>
                <w:szCs w:val="16"/>
              </w:rPr>
              <w:t>Реализация государственных функций в области национальной экономики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по землеустройству и землепользованию</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04</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12</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34 0 00 20</w:t>
            </w:r>
            <w:r w:rsidRPr="00C33ACB">
              <w:rPr>
                <w:rFonts w:ascii="Tahoma" w:hAnsi="Tahoma" w:cs="Tahoma"/>
                <w:i/>
                <w:sz w:val="16"/>
                <w:szCs w:val="16"/>
              </w:rPr>
              <w:t>04</w:t>
            </w:r>
            <w:r w:rsidRPr="00C33ACB">
              <w:rPr>
                <w:rFonts w:ascii="Tahoma" w:hAnsi="Tahoma" w:cs="Tahoma"/>
                <w:i/>
                <w:sz w:val="16"/>
                <w:szCs w:val="16"/>
                <w:lang w:val="en-US"/>
              </w:rPr>
              <w:t>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150 000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Жилищно-коммунальное хозяйство</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1 120 840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Жилищное хозяйство</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r w:rsidRPr="00C33ACB">
              <w:rPr>
                <w:rFonts w:ascii="Tahoma" w:hAnsi="Tahoma" w:cs="Tahoma"/>
                <w:i/>
                <w:sz w:val="16"/>
                <w:szCs w:val="16"/>
                <w:lang w:val="en-US"/>
              </w:rPr>
              <w:t>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Капитальный ремонт муниципального жилищного фонда</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36 0 00 40200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36</w:t>
            </w:r>
            <w:r w:rsidRPr="00C33ACB">
              <w:rPr>
                <w:rFonts w:ascii="Tahoma" w:hAnsi="Tahoma" w:cs="Tahoma"/>
                <w:i/>
                <w:sz w:val="16"/>
                <w:szCs w:val="16"/>
                <w:lang w:val="en-US"/>
              </w:rPr>
              <w:t xml:space="preserve"> </w:t>
            </w:r>
            <w:r w:rsidRPr="00C33ACB">
              <w:rPr>
                <w:rFonts w:ascii="Tahoma" w:hAnsi="Tahoma" w:cs="Tahoma"/>
                <w:i/>
                <w:sz w:val="16"/>
                <w:szCs w:val="16"/>
              </w:rPr>
              <w:t>0</w:t>
            </w:r>
            <w:r w:rsidRPr="00C33ACB">
              <w:rPr>
                <w:rFonts w:ascii="Tahoma" w:hAnsi="Tahoma" w:cs="Tahoma"/>
                <w:i/>
                <w:sz w:val="16"/>
                <w:szCs w:val="16"/>
                <w:lang w:val="en-US"/>
              </w:rPr>
              <w:t xml:space="preserve"> </w:t>
            </w:r>
            <w:r w:rsidRPr="00C33ACB">
              <w:rPr>
                <w:rFonts w:ascii="Tahoma" w:hAnsi="Tahoma" w:cs="Tahoma"/>
                <w:i/>
                <w:sz w:val="16"/>
                <w:szCs w:val="16"/>
              </w:rPr>
              <w:t>00</w:t>
            </w:r>
            <w:r w:rsidRPr="00C33ACB">
              <w:rPr>
                <w:rFonts w:ascii="Tahoma" w:hAnsi="Tahoma" w:cs="Tahoma"/>
                <w:i/>
                <w:sz w:val="16"/>
                <w:szCs w:val="16"/>
                <w:lang w:val="en-US"/>
              </w:rPr>
              <w:t xml:space="preserve"> </w:t>
            </w:r>
            <w:r w:rsidRPr="00C33ACB">
              <w:rPr>
                <w:rFonts w:ascii="Tahoma" w:hAnsi="Tahoma" w:cs="Tahoma"/>
                <w:i/>
                <w:sz w:val="16"/>
                <w:szCs w:val="16"/>
              </w:rPr>
              <w:t>40200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r w:rsidRPr="00C33ACB">
              <w:rPr>
                <w:rFonts w:ascii="Tahoma" w:hAnsi="Tahoma" w:cs="Tahoma"/>
                <w:i/>
                <w:sz w:val="16"/>
                <w:szCs w:val="16"/>
                <w:lang w:val="en-US"/>
              </w:rPr>
              <w:t xml:space="preserve">6  </w:t>
            </w:r>
            <w:r w:rsidRPr="00C33ACB">
              <w:rPr>
                <w:rFonts w:ascii="Tahoma" w:hAnsi="Tahoma" w:cs="Tahoma"/>
                <w:i/>
                <w:sz w:val="16"/>
                <w:szCs w:val="16"/>
              </w:rPr>
              <w:t>0</w:t>
            </w:r>
            <w:r w:rsidRPr="00C33ACB">
              <w:rPr>
                <w:rFonts w:ascii="Tahoma" w:hAnsi="Tahoma" w:cs="Tahoma"/>
                <w:i/>
                <w:sz w:val="16"/>
                <w:szCs w:val="16"/>
                <w:lang w:val="en-US"/>
              </w:rPr>
              <w:t xml:space="preserve"> 00 </w:t>
            </w:r>
            <w:r w:rsidRPr="00C33ACB">
              <w:rPr>
                <w:rFonts w:ascii="Tahoma" w:hAnsi="Tahoma" w:cs="Tahoma"/>
                <w:i/>
                <w:sz w:val="16"/>
                <w:szCs w:val="16"/>
              </w:rPr>
              <w:t>40200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6 100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Благоустройство</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1 301 720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Благоустройство</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1 114 740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1 094 670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Уличное освещение</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426 070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391 000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Расходы по организации и содержанию мест захоронения (кладбищ)</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60 0 00 20400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37 000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Прочие мероприятия по благоустройству поселений</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60 0 00 20510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483 520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498 520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spellStart"/>
            <w:r w:rsidRPr="00C33ACB">
              <w:rPr>
                <w:rFonts w:ascii="Tahoma" w:hAnsi="Tahoma" w:cs="Tahoma"/>
                <w:i/>
                <w:sz w:val="16"/>
                <w:szCs w:val="16"/>
              </w:rPr>
              <w:t>Софинансировании</w:t>
            </w:r>
            <w:proofErr w:type="spellEnd"/>
            <w:r w:rsidRPr="00C33ACB">
              <w:rPr>
                <w:rFonts w:ascii="Tahoma" w:hAnsi="Tahoma" w:cs="Tahoma"/>
                <w:i/>
                <w:sz w:val="16"/>
                <w:szCs w:val="16"/>
              </w:rPr>
              <w:t xml:space="preserve">  мероприятий по борьбе с борщевиком Сосновского на территории Костромской области</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B74908">
        <w:trPr>
          <w:gridAfter w:val="4"/>
          <w:wAfter w:w="5668"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417" w:type="dxa"/>
          </w:tcPr>
          <w:p w:rsidR="00724648" w:rsidRPr="00C33ACB" w:rsidRDefault="00724648" w:rsidP="00724648">
            <w:pPr>
              <w:jc w:val="center"/>
              <w:rPr>
                <w:rFonts w:ascii="Tahoma" w:hAnsi="Tahoma" w:cs="Tahoma"/>
                <w:i/>
                <w:sz w:val="16"/>
                <w:szCs w:val="16"/>
              </w:rPr>
            </w:pP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05</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03</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60 0 00</w:t>
            </w:r>
          </w:p>
          <w:p w:rsidR="00724648" w:rsidRPr="00C33ACB" w:rsidRDefault="00724648" w:rsidP="00724648">
            <w:pPr>
              <w:jc w:val="center"/>
              <w:rPr>
                <w:rFonts w:ascii="Tahoma" w:hAnsi="Tahoma" w:cs="Tahoma"/>
                <w:i/>
                <w:sz w:val="16"/>
                <w:szCs w:val="16"/>
              </w:rPr>
            </w:pPr>
            <w:r w:rsidRPr="00C33ACB">
              <w:rPr>
                <w:rFonts w:ascii="Tahoma" w:hAnsi="Tahoma" w:cs="Tahoma"/>
                <w:i/>
                <w:color w:val="000000"/>
                <w:sz w:val="16"/>
                <w:szCs w:val="16"/>
              </w:rPr>
              <w:t>S2250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168 150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 кинематография и средства массовой информации</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Культура</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безвозмездные и безвозвратные перечисления</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proofErr w:type="gramStart"/>
            <w:r w:rsidRPr="00C33ACB">
              <w:rPr>
                <w:rFonts w:ascii="Tahoma" w:hAnsi="Tahoma" w:cs="Tahoma"/>
                <w:i/>
                <w:sz w:val="16"/>
                <w:szCs w:val="16"/>
              </w:rPr>
              <w:t>Со</w:t>
            </w:r>
            <w:proofErr w:type="gramEnd"/>
            <w:r w:rsidRPr="00C33ACB">
              <w:rPr>
                <w:rFonts w:ascii="Tahoma" w:hAnsi="Tahoma" w:cs="Tahoma"/>
                <w:i/>
                <w:sz w:val="16"/>
                <w:szCs w:val="16"/>
              </w:rPr>
              <w:t xml:space="preserve"> финансирование социальных программ субъектов Российской федерации связанных с предоставлением субсидий бюджетам субъектов Российской Федерации на социальные программы субъектов Российской Федерации, связанные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соответствии с заключенными соглашениями</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Межбюджетные трансферты</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межбюджетные трансферты</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Социальная политика</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Пенсионное обеспечение</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nil"/>
              <w:left w:val="single" w:sz="4" w:space="0" w:color="000000"/>
              <w:bottom w:val="single" w:sz="4" w:space="0" w:color="000000"/>
              <w:right w:val="nil"/>
            </w:tcBorders>
          </w:tcPr>
          <w:p w:rsidR="00724648" w:rsidRPr="00C33ACB" w:rsidRDefault="00724648" w:rsidP="00724648">
            <w:pPr>
              <w:rPr>
                <w:rFonts w:ascii="Tahoma" w:hAnsi="Tahoma" w:cs="Tahoma"/>
                <w:i/>
                <w:sz w:val="16"/>
                <w:szCs w:val="16"/>
                <w:lang w:val="en-US"/>
              </w:rPr>
            </w:pPr>
            <w:r w:rsidRPr="00C33ACB">
              <w:rPr>
                <w:rFonts w:ascii="Tahoma" w:hAnsi="Tahoma" w:cs="Tahoma"/>
                <w:i/>
                <w:sz w:val="16"/>
                <w:szCs w:val="16"/>
              </w:rPr>
              <w:t>Пенсии</w:t>
            </w:r>
          </w:p>
        </w:tc>
        <w:tc>
          <w:tcPr>
            <w:tcW w:w="708"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0"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49 0 00 00000</w:t>
            </w:r>
          </w:p>
        </w:tc>
        <w:tc>
          <w:tcPr>
            <w:tcW w:w="992" w:type="dxa"/>
            <w:tcBorders>
              <w:top w:val="nil"/>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nil"/>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lastRenderedPageBreak/>
              <w:t>Доплаты к пенсиям государственных служащих субъектов Российской Федерации  и муниципальных служащих</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Публичные  нормативные социальные выплаты гражданам</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10</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rPr>
              <w:t>49 1 00 80100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lang w:val="en-US"/>
              </w:rPr>
              <w:t>3</w:t>
            </w:r>
            <w:r w:rsidRPr="00C33ACB">
              <w:rPr>
                <w:rFonts w:ascii="Tahoma" w:hAnsi="Tahoma" w:cs="Tahoma"/>
                <w:i/>
                <w:sz w:val="16"/>
                <w:szCs w:val="16"/>
              </w:rPr>
              <w:t>10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107 400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110 400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 и спорт</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Физическая культура</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lang w:val="en-US"/>
              </w:rPr>
            </w:pPr>
            <w:r w:rsidRPr="00C33ACB">
              <w:rPr>
                <w:rFonts w:ascii="Tahoma" w:hAnsi="Tahoma" w:cs="Tahoma"/>
                <w:i/>
                <w:sz w:val="16"/>
                <w:szCs w:val="16"/>
                <w:lang w:val="en-US"/>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Реализация государственной политики занятости населения</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51 0 00 00000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 xml:space="preserve"> 9Физкультурно-оздоровительная работа и спортивные мероприятия</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51 2 00 00000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Мероприятия в области здравоохранения, спорта и физической культуры, туризма</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gridAfter w:val="5"/>
          <w:wAfter w:w="7085" w:type="dxa"/>
        </w:trPr>
        <w:tc>
          <w:tcPr>
            <w:tcW w:w="3261" w:type="dxa"/>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999</w:t>
            </w:r>
          </w:p>
        </w:tc>
        <w:tc>
          <w:tcPr>
            <w:tcW w:w="851"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11</w:t>
            </w:r>
          </w:p>
        </w:tc>
        <w:tc>
          <w:tcPr>
            <w:tcW w:w="850"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w:t>
            </w:r>
          </w:p>
        </w:tc>
        <w:tc>
          <w:tcPr>
            <w:tcW w:w="993"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51 2 00 29700</w:t>
            </w:r>
          </w:p>
        </w:tc>
        <w:tc>
          <w:tcPr>
            <w:tcW w:w="992" w:type="dxa"/>
            <w:tcBorders>
              <w:top w:val="single" w:sz="4" w:space="0" w:color="000000"/>
              <w:left w:val="single" w:sz="4" w:space="0" w:color="000000"/>
              <w:bottom w:val="single" w:sz="4" w:space="0" w:color="000000"/>
              <w:right w:val="nil"/>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240</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20 000</w:t>
            </w:r>
          </w:p>
        </w:tc>
      </w:tr>
      <w:tr w:rsidR="00724648" w:rsidRPr="00C33ACB" w:rsidTr="00B74908">
        <w:trPr>
          <w:trHeight w:val="233"/>
        </w:trPr>
        <w:tc>
          <w:tcPr>
            <w:tcW w:w="7655" w:type="dxa"/>
            <w:gridSpan w:val="6"/>
            <w:tcBorders>
              <w:top w:val="single" w:sz="4" w:space="0" w:color="000000"/>
              <w:left w:val="single" w:sz="4" w:space="0" w:color="000000"/>
              <w:bottom w:val="single" w:sz="4" w:space="0" w:color="000000"/>
              <w:right w:val="nil"/>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ВСЕГО РАСХОДОВ</w:t>
            </w:r>
          </w:p>
        </w:tc>
        <w:tc>
          <w:tcPr>
            <w:tcW w:w="1276"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9 143 810</w:t>
            </w:r>
          </w:p>
        </w:tc>
        <w:tc>
          <w:tcPr>
            <w:tcW w:w="1275"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8 851 975</w:t>
            </w:r>
          </w:p>
        </w:tc>
        <w:tc>
          <w:tcPr>
            <w:tcW w:w="1417" w:type="dxa"/>
          </w:tcPr>
          <w:p w:rsidR="00724648" w:rsidRPr="00C33ACB" w:rsidRDefault="00724648" w:rsidP="00724648">
            <w:pPr>
              <w:rPr>
                <w:rFonts w:ascii="Tahoma" w:hAnsi="Tahoma" w:cs="Tahoma"/>
                <w:i/>
                <w:sz w:val="16"/>
                <w:szCs w:val="16"/>
              </w:rPr>
            </w:pPr>
          </w:p>
        </w:tc>
        <w:tc>
          <w:tcPr>
            <w:tcW w:w="1417" w:type="dxa"/>
          </w:tcPr>
          <w:p w:rsidR="00724648" w:rsidRPr="00C33ACB" w:rsidRDefault="00724648" w:rsidP="00724648">
            <w:pPr>
              <w:rPr>
                <w:rFonts w:ascii="Tahoma" w:hAnsi="Tahoma" w:cs="Tahoma"/>
                <w:i/>
                <w:sz w:val="16"/>
                <w:szCs w:val="16"/>
              </w:rPr>
            </w:pPr>
          </w:p>
        </w:tc>
        <w:tc>
          <w:tcPr>
            <w:tcW w:w="1417" w:type="dxa"/>
          </w:tcPr>
          <w:p w:rsidR="00724648" w:rsidRPr="00C33ACB" w:rsidRDefault="00724648" w:rsidP="00724648">
            <w:pPr>
              <w:rPr>
                <w:rFonts w:ascii="Tahoma" w:hAnsi="Tahoma" w:cs="Tahoma"/>
                <w:i/>
                <w:sz w:val="16"/>
                <w:szCs w:val="16"/>
              </w:rPr>
            </w:pPr>
          </w:p>
        </w:tc>
        <w:tc>
          <w:tcPr>
            <w:tcW w:w="1417" w:type="dxa"/>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9 143 810</w:t>
            </w:r>
          </w:p>
        </w:tc>
        <w:tc>
          <w:tcPr>
            <w:tcW w:w="1417" w:type="dxa"/>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8 851 975</w:t>
            </w:r>
          </w:p>
        </w:tc>
      </w:tr>
    </w:tbl>
    <w:p w:rsidR="00724648" w:rsidRPr="00C33ACB" w:rsidRDefault="00724648" w:rsidP="00386040">
      <w:pPr>
        <w:ind w:firstLine="709"/>
        <w:rPr>
          <w:rFonts w:ascii="Tahoma" w:hAnsi="Tahoma" w:cs="Tahoma"/>
          <w:i/>
          <w:sz w:val="16"/>
          <w:szCs w:val="16"/>
        </w:rPr>
      </w:pPr>
      <w:r w:rsidRPr="00C33ACB">
        <w:rPr>
          <w:rFonts w:ascii="Tahoma" w:hAnsi="Tahoma" w:cs="Tahoma"/>
          <w:i/>
          <w:sz w:val="16"/>
          <w:szCs w:val="16"/>
        </w:rPr>
        <w:t>Приложение 7</w:t>
      </w:r>
      <w:proofErr w:type="gramStart"/>
      <w:r w:rsidRPr="00C33ACB">
        <w:rPr>
          <w:rFonts w:ascii="Tahoma" w:hAnsi="Tahoma" w:cs="Tahoma"/>
          <w:i/>
          <w:sz w:val="16"/>
          <w:szCs w:val="16"/>
        </w:rPr>
        <w:t xml:space="preserve"> К</w:t>
      </w:r>
      <w:proofErr w:type="gramEnd"/>
      <w:r w:rsidRPr="00C33ACB">
        <w:rPr>
          <w:rFonts w:ascii="Tahoma" w:hAnsi="Tahoma" w:cs="Tahoma"/>
          <w:i/>
          <w:sz w:val="16"/>
          <w:szCs w:val="16"/>
        </w:rPr>
        <w:t xml:space="preserve"> бюджету</w:t>
      </w:r>
      <w:r w:rsidR="00386040">
        <w:rPr>
          <w:rFonts w:ascii="Tahoma" w:hAnsi="Tahoma" w:cs="Tahoma"/>
          <w:i/>
          <w:sz w:val="16"/>
          <w:szCs w:val="16"/>
        </w:rPr>
        <w:t xml:space="preserve"> </w:t>
      </w:r>
      <w:r w:rsidRPr="00C33ACB">
        <w:rPr>
          <w:rFonts w:ascii="Tahoma" w:hAnsi="Tahoma" w:cs="Tahoma"/>
          <w:i/>
          <w:sz w:val="16"/>
          <w:szCs w:val="16"/>
        </w:rPr>
        <w:t>Чапаевского сельского поселения Красносельского муниципального района Костромской области</w:t>
      </w:r>
      <w:r w:rsidR="00386040">
        <w:rPr>
          <w:rFonts w:ascii="Tahoma" w:hAnsi="Tahoma" w:cs="Tahoma"/>
          <w:i/>
          <w:sz w:val="16"/>
          <w:szCs w:val="16"/>
        </w:rPr>
        <w:t xml:space="preserve"> </w:t>
      </w:r>
      <w:r w:rsidRPr="00C33ACB">
        <w:rPr>
          <w:rFonts w:ascii="Tahoma" w:hAnsi="Tahoma" w:cs="Tahoma"/>
          <w:i/>
          <w:sz w:val="16"/>
          <w:szCs w:val="16"/>
        </w:rPr>
        <w:t xml:space="preserve">На 2024 год и плановый период 2025 и 2026 годов   </w:t>
      </w:r>
    </w:p>
    <w:p w:rsidR="00724648" w:rsidRPr="00C33ACB" w:rsidRDefault="00724648" w:rsidP="0055292E">
      <w:pPr>
        <w:ind w:firstLine="709"/>
        <w:rPr>
          <w:rFonts w:ascii="Tahoma" w:hAnsi="Tahoma" w:cs="Tahoma"/>
          <w:i/>
          <w:sz w:val="16"/>
          <w:szCs w:val="16"/>
        </w:rPr>
      </w:pPr>
      <w:r w:rsidRPr="00C33ACB">
        <w:rPr>
          <w:rFonts w:ascii="Tahoma" w:hAnsi="Tahoma" w:cs="Tahoma"/>
          <w:i/>
          <w:sz w:val="16"/>
          <w:szCs w:val="16"/>
        </w:rPr>
        <w:t xml:space="preserve">Источники  </w:t>
      </w:r>
      <w:proofErr w:type="gramStart"/>
      <w:r w:rsidRPr="00C33ACB">
        <w:rPr>
          <w:rFonts w:ascii="Tahoma" w:hAnsi="Tahoma" w:cs="Tahoma"/>
          <w:i/>
          <w:sz w:val="16"/>
          <w:szCs w:val="16"/>
        </w:rPr>
        <w:t xml:space="preserve">финансирования дефицита бюджета Чапаевского сельского поселения Красносельского муниципального </w:t>
      </w:r>
      <w:r w:rsidR="00386040">
        <w:rPr>
          <w:rFonts w:ascii="Tahoma" w:hAnsi="Tahoma" w:cs="Tahoma"/>
          <w:i/>
          <w:sz w:val="16"/>
          <w:szCs w:val="16"/>
        </w:rPr>
        <w:t xml:space="preserve">района </w:t>
      </w:r>
      <w:r w:rsidRPr="00C33ACB">
        <w:rPr>
          <w:rFonts w:ascii="Tahoma" w:hAnsi="Tahoma" w:cs="Tahoma"/>
          <w:i/>
          <w:sz w:val="16"/>
          <w:szCs w:val="16"/>
        </w:rPr>
        <w:t>Костромской области</w:t>
      </w:r>
      <w:proofErr w:type="gramEnd"/>
      <w:r w:rsidR="00386040">
        <w:rPr>
          <w:rFonts w:ascii="Tahoma" w:hAnsi="Tahoma" w:cs="Tahoma"/>
          <w:i/>
          <w:sz w:val="16"/>
          <w:szCs w:val="16"/>
        </w:rPr>
        <w:t xml:space="preserve"> </w:t>
      </w:r>
      <w:r w:rsidR="0055292E">
        <w:rPr>
          <w:rFonts w:ascii="Tahoma" w:hAnsi="Tahoma" w:cs="Tahoma"/>
          <w:i/>
          <w:sz w:val="16"/>
          <w:szCs w:val="16"/>
        </w:rPr>
        <w:t xml:space="preserve">на 2024 год </w:t>
      </w:r>
    </w:p>
    <w:tbl>
      <w:tblPr>
        <w:tblW w:w="0" w:type="auto"/>
        <w:tblInd w:w="108" w:type="dxa"/>
        <w:tblLook w:val="0000" w:firstRow="0" w:lastRow="0" w:firstColumn="0" w:lastColumn="0" w:noHBand="0" w:noVBand="0"/>
      </w:tblPr>
      <w:tblGrid>
        <w:gridCol w:w="2985"/>
        <w:gridCol w:w="6193"/>
        <w:gridCol w:w="1135"/>
      </w:tblGrid>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i/>
                <w:sz w:val="16"/>
                <w:szCs w:val="16"/>
              </w:rPr>
            </w:pPr>
            <w:bookmarkStart w:id="66" w:name="_Toc152056118"/>
            <w:r w:rsidRPr="00C33ACB">
              <w:rPr>
                <w:rFonts w:ascii="Tahoma" w:hAnsi="Tahoma" w:cs="Tahoma"/>
                <w:b w:val="0"/>
                <w:i/>
                <w:sz w:val="16"/>
                <w:szCs w:val="16"/>
              </w:rPr>
              <w:t>Код группы, подгруппы, статьи и вида источников</w:t>
            </w:r>
            <w:bookmarkEnd w:id="66"/>
          </w:p>
          <w:p w:rsidR="00724648" w:rsidRPr="00C33ACB" w:rsidRDefault="00724648" w:rsidP="00724648">
            <w:pPr>
              <w:jc w:val="center"/>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67" w:name="_Toc152056119"/>
            <w:r w:rsidRPr="00C33ACB">
              <w:rPr>
                <w:rFonts w:ascii="Tahoma" w:hAnsi="Tahoma" w:cs="Tahoma"/>
                <w:b w:val="0"/>
                <w:i/>
                <w:sz w:val="16"/>
                <w:szCs w:val="16"/>
              </w:rPr>
              <w:t>Наименование</w:t>
            </w:r>
            <w:bookmarkEnd w:id="67"/>
            <w:r w:rsidRPr="00C33ACB">
              <w:rPr>
                <w:rFonts w:ascii="Tahoma" w:hAnsi="Tahoma" w:cs="Tahoma"/>
                <w:b w:val="0"/>
                <w:i/>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pStyle w:val="2"/>
              <w:rPr>
                <w:rFonts w:ascii="Tahoma" w:hAnsi="Tahoma" w:cs="Tahoma"/>
                <w:i/>
                <w:sz w:val="16"/>
                <w:szCs w:val="16"/>
              </w:rPr>
            </w:pPr>
            <w:bookmarkStart w:id="68" w:name="_Toc152056120"/>
            <w:r w:rsidRPr="00C33ACB">
              <w:rPr>
                <w:rFonts w:ascii="Tahoma" w:hAnsi="Tahoma" w:cs="Tahoma"/>
                <w:b w:val="0"/>
                <w:i/>
                <w:sz w:val="16"/>
                <w:szCs w:val="16"/>
              </w:rPr>
              <w:t>Сумма, рублей</w:t>
            </w:r>
            <w:bookmarkEnd w:id="68"/>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69" w:name="_Toc152056121"/>
            <w:r w:rsidRPr="00C33ACB">
              <w:rPr>
                <w:rFonts w:ascii="Tahoma" w:hAnsi="Tahoma" w:cs="Tahoma"/>
                <w:b w:val="0"/>
                <w:i/>
                <w:sz w:val="16"/>
                <w:szCs w:val="16"/>
              </w:rPr>
              <w:t>1</w:t>
            </w:r>
            <w:bookmarkEnd w:id="69"/>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70" w:name="_Toc152056122"/>
            <w:r w:rsidRPr="00C33ACB">
              <w:rPr>
                <w:rFonts w:ascii="Tahoma" w:hAnsi="Tahoma" w:cs="Tahoma"/>
                <w:b w:val="0"/>
                <w:i/>
                <w:sz w:val="16"/>
                <w:szCs w:val="16"/>
              </w:rPr>
              <w:t>2</w:t>
            </w:r>
            <w:bookmarkEnd w:id="70"/>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pStyle w:val="2"/>
              <w:rPr>
                <w:rFonts w:ascii="Tahoma" w:hAnsi="Tahoma" w:cs="Tahoma"/>
                <w:i/>
                <w:sz w:val="16"/>
                <w:szCs w:val="16"/>
              </w:rPr>
            </w:pPr>
            <w:bookmarkStart w:id="71" w:name="_Toc152056123"/>
            <w:r w:rsidRPr="00C33ACB">
              <w:rPr>
                <w:rFonts w:ascii="Tahoma" w:hAnsi="Tahoma" w:cs="Tahoma"/>
                <w:b w:val="0"/>
                <w:i/>
                <w:sz w:val="16"/>
                <w:szCs w:val="16"/>
              </w:rPr>
              <w:t>3</w:t>
            </w:r>
            <w:bookmarkEnd w:id="71"/>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ind w:left="592" w:hanging="567"/>
              <w:jc w:val="center"/>
              <w:rPr>
                <w:rFonts w:ascii="Tahoma" w:hAnsi="Tahoma" w:cs="Tahoma"/>
                <w:i/>
                <w:sz w:val="16"/>
                <w:szCs w:val="16"/>
              </w:rPr>
            </w:pPr>
            <w:r w:rsidRPr="00C33ACB">
              <w:rPr>
                <w:rFonts w:ascii="Tahoma" w:hAnsi="Tahoma" w:cs="Tahoma"/>
                <w:i/>
                <w:sz w:val="16"/>
                <w:szCs w:val="16"/>
              </w:rPr>
              <w:t>999  01  02  00  00  00  0000  000</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72" w:name="_Toc152056124"/>
            <w:r w:rsidRPr="00C33ACB">
              <w:rPr>
                <w:rFonts w:ascii="Tahoma" w:hAnsi="Tahoma" w:cs="Tahoma"/>
                <w:b w:val="0"/>
                <w:i/>
                <w:sz w:val="16"/>
                <w:szCs w:val="16"/>
              </w:rPr>
              <w:t>Кредиты кредитных организаций в валюте  Российской Федерации</w:t>
            </w:r>
            <w:bookmarkEnd w:id="72"/>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pStyle w:val="2"/>
              <w:rPr>
                <w:rFonts w:ascii="Tahoma" w:hAnsi="Tahoma" w:cs="Tahoma"/>
                <w:b w:val="0"/>
                <w:i/>
                <w:sz w:val="16"/>
                <w:szCs w:val="16"/>
                <w:lang w:val="en-US"/>
              </w:rPr>
            </w:pPr>
            <w:bookmarkStart w:id="73" w:name="_Toc152056125"/>
            <w:r w:rsidRPr="00C33ACB">
              <w:rPr>
                <w:rFonts w:ascii="Tahoma" w:hAnsi="Tahoma" w:cs="Tahoma"/>
                <w:b w:val="0"/>
                <w:i/>
                <w:sz w:val="16"/>
                <w:szCs w:val="16"/>
              </w:rPr>
              <w:t>0</w:t>
            </w:r>
            <w:bookmarkEnd w:id="73"/>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74" w:name="_Toc152056126"/>
            <w:r w:rsidRPr="00C33ACB">
              <w:rPr>
                <w:rFonts w:ascii="Tahoma" w:hAnsi="Tahoma" w:cs="Tahoma"/>
                <w:b w:val="0"/>
                <w:i/>
                <w:sz w:val="16"/>
                <w:szCs w:val="16"/>
              </w:rPr>
              <w:t>999  01  02  00  00  00  0000  700</w:t>
            </w:r>
            <w:bookmarkEnd w:id="74"/>
            <w:r w:rsidRPr="00C33ACB">
              <w:rPr>
                <w:rFonts w:ascii="Tahoma" w:hAnsi="Tahoma" w:cs="Tahoma"/>
                <w:b w:val="0"/>
                <w:i/>
                <w:sz w:val="16"/>
                <w:szCs w:val="16"/>
              </w:rPr>
              <w:t xml:space="preserve"> </w:t>
            </w:r>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75" w:name="_Toc152056127"/>
            <w:r w:rsidRPr="00C33ACB">
              <w:rPr>
                <w:rFonts w:ascii="Tahoma" w:hAnsi="Tahoma" w:cs="Tahoma"/>
                <w:b w:val="0"/>
                <w:i/>
                <w:sz w:val="16"/>
                <w:szCs w:val="16"/>
              </w:rPr>
              <w:t>Получение кредитов от кредитных организаций  в валюте Российской Федерации</w:t>
            </w:r>
            <w:bookmarkEnd w:id="75"/>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76" w:name="_Toc152056128"/>
            <w:r w:rsidRPr="00C33ACB">
              <w:rPr>
                <w:rFonts w:ascii="Tahoma" w:hAnsi="Tahoma" w:cs="Tahoma"/>
                <w:b w:val="0"/>
                <w:i/>
                <w:sz w:val="16"/>
                <w:szCs w:val="16"/>
              </w:rPr>
              <w:t>999  01  02  00  00  00  0000  710</w:t>
            </w:r>
            <w:bookmarkEnd w:id="76"/>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77" w:name="_Toc152056129"/>
            <w:r w:rsidRPr="00C33ACB">
              <w:rPr>
                <w:rFonts w:ascii="Tahoma" w:hAnsi="Tahoma" w:cs="Tahoma"/>
                <w:b w:val="0"/>
                <w:i/>
                <w:sz w:val="16"/>
                <w:szCs w:val="16"/>
              </w:rPr>
              <w:t>Получение кредитов от  кредитных организаций   бюджетами поселений в валюте Российской Федерации</w:t>
            </w:r>
            <w:bookmarkEnd w:id="77"/>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78" w:name="_Toc152056130"/>
            <w:r w:rsidRPr="00C33ACB">
              <w:rPr>
                <w:rFonts w:ascii="Tahoma" w:hAnsi="Tahoma" w:cs="Tahoma"/>
                <w:b w:val="0"/>
                <w:i/>
                <w:sz w:val="16"/>
                <w:szCs w:val="16"/>
              </w:rPr>
              <w:t>999 01  05   00  00  00  0000 000</w:t>
            </w:r>
            <w:bookmarkEnd w:id="78"/>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79" w:name="_Toc152056131"/>
            <w:r w:rsidRPr="00C33ACB">
              <w:rPr>
                <w:rFonts w:ascii="Tahoma" w:hAnsi="Tahoma" w:cs="Tahoma"/>
                <w:b w:val="0"/>
                <w:i/>
                <w:sz w:val="16"/>
                <w:szCs w:val="16"/>
              </w:rPr>
              <w:t>Изменение остатков средств на счетах по учету средств бюджетов</w:t>
            </w:r>
            <w:bookmarkEnd w:id="79"/>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pStyle w:val="2"/>
              <w:rPr>
                <w:rFonts w:ascii="Tahoma" w:hAnsi="Tahoma" w:cs="Tahoma"/>
                <w:i/>
                <w:sz w:val="16"/>
                <w:szCs w:val="16"/>
              </w:rPr>
            </w:pPr>
            <w:bookmarkStart w:id="80" w:name="_Toc152056132"/>
            <w:r w:rsidRPr="00C33ACB">
              <w:rPr>
                <w:rFonts w:ascii="Tahoma" w:hAnsi="Tahoma" w:cs="Tahoma"/>
                <w:b w:val="0"/>
                <w:i/>
                <w:sz w:val="16"/>
                <w:szCs w:val="16"/>
              </w:rPr>
              <w:t>0</w:t>
            </w:r>
            <w:bookmarkEnd w:id="80"/>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81" w:name="_Toc152056133"/>
            <w:r w:rsidRPr="00C33ACB">
              <w:rPr>
                <w:rFonts w:ascii="Tahoma" w:hAnsi="Tahoma" w:cs="Tahoma"/>
                <w:b w:val="0"/>
                <w:i/>
                <w:sz w:val="16"/>
                <w:szCs w:val="16"/>
              </w:rPr>
              <w:t>999 01  05   00  00  00  0000 500</w:t>
            </w:r>
            <w:bookmarkEnd w:id="81"/>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82" w:name="_Toc152056134"/>
            <w:r w:rsidRPr="00C33ACB">
              <w:rPr>
                <w:rFonts w:ascii="Tahoma" w:hAnsi="Tahoma" w:cs="Tahoma"/>
                <w:b w:val="0"/>
                <w:i/>
                <w:sz w:val="16"/>
                <w:szCs w:val="16"/>
              </w:rPr>
              <w:t>Увеличение остатков средств бюджетов</w:t>
            </w:r>
            <w:bookmarkEnd w:id="82"/>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83" w:name="_Toc152056135"/>
            <w:r w:rsidRPr="00C33ACB">
              <w:rPr>
                <w:rFonts w:ascii="Tahoma" w:hAnsi="Tahoma" w:cs="Tahoma"/>
                <w:b w:val="0"/>
                <w:i/>
                <w:sz w:val="16"/>
                <w:szCs w:val="16"/>
              </w:rPr>
              <w:t>999 01  05   02  00  00  0000 500</w:t>
            </w:r>
            <w:bookmarkEnd w:id="83"/>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84" w:name="_Toc152056136"/>
            <w:r w:rsidRPr="00C33ACB">
              <w:rPr>
                <w:rFonts w:ascii="Tahoma" w:hAnsi="Tahoma" w:cs="Tahoma"/>
                <w:b w:val="0"/>
                <w:i/>
                <w:sz w:val="16"/>
                <w:szCs w:val="16"/>
              </w:rPr>
              <w:t>Увеличение прочих остатков средств бюджетов</w:t>
            </w:r>
            <w:bookmarkEnd w:id="84"/>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85" w:name="_Toc152056137"/>
            <w:r w:rsidRPr="00C33ACB">
              <w:rPr>
                <w:rFonts w:ascii="Tahoma" w:hAnsi="Tahoma" w:cs="Tahoma"/>
                <w:b w:val="0"/>
                <w:i/>
                <w:sz w:val="16"/>
                <w:szCs w:val="16"/>
              </w:rPr>
              <w:t>999 01  05   02  01  00  0000 510</w:t>
            </w:r>
            <w:bookmarkEnd w:id="85"/>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86" w:name="_Toc152056138"/>
            <w:r w:rsidRPr="00C33ACB">
              <w:rPr>
                <w:rFonts w:ascii="Tahoma" w:hAnsi="Tahoma" w:cs="Tahoma"/>
                <w:b w:val="0"/>
                <w:i/>
                <w:sz w:val="16"/>
                <w:szCs w:val="16"/>
              </w:rPr>
              <w:t>Увеличение прочих остатков денежных средств бюджетов</w:t>
            </w:r>
            <w:bookmarkEnd w:id="86"/>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87" w:name="_Toc152056139"/>
            <w:r w:rsidRPr="00C33ACB">
              <w:rPr>
                <w:rFonts w:ascii="Tahoma" w:hAnsi="Tahoma" w:cs="Tahoma"/>
                <w:b w:val="0"/>
                <w:i/>
                <w:sz w:val="16"/>
                <w:szCs w:val="16"/>
              </w:rPr>
              <w:t>999 01  05   02  01  10  0000 510</w:t>
            </w:r>
            <w:bookmarkEnd w:id="87"/>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88" w:name="_Toc152056140"/>
            <w:r w:rsidRPr="00C33ACB">
              <w:rPr>
                <w:rFonts w:ascii="Tahoma" w:hAnsi="Tahoma" w:cs="Tahoma"/>
                <w:b w:val="0"/>
                <w:i/>
                <w:sz w:val="16"/>
                <w:szCs w:val="16"/>
              </w:rPr>
              <w:t>Увеличение прочих остатков денежных средств бюджетов поселений</w:t>
            </w:r>
            <w:bookmarkEnd w:id="88"/>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89" w:name="_Toc152056141"/>
            <w:r w:rsidRPr="00C33ACB">
              <w:rPr>
                <w:rFonts w:ascii="Tahoma" w:hAnsi="Tahoma" w:cs="Tahoma"/>
                <w:b w:val="0"/>
                <w:i/>
                <w:sz w:val="16"/>
                <w:szCs w:val="16"/>
              </w:rPr>
              <w:t>999 01  05   00  00  00  0000 600</w:t>
            </w:r>
            <w:bookmarkEnd w:id="89"/>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90" w:name="_Toc152056142"/>
            <w:r w:rsidRPr="00C33ACB">
              <w:rPr>
                <w:rFonts w:ascii="Tahoma" w:hAnsi="Tahoma" w:cs="Tahoma"/>
                <w:b w:val="0"/>
                <w:i/>
                <w:sz w:val="16"/>
                <w:szCs w:val="16"/>
              </w:rPr>
              <w:t>Уменьшение остатков средств бюджетов</w:t>
            </w:r>
            <w:bookmarkEnd w:id="90"/>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91" w:name="_Toc152056143"/>
            <w:r w:rsidRPr="00C33ACB">
              <w:rPr>
                <w:rFonts w:ascii="Tahoma" w:hAnsi="Tahoma" w:cs="Tahoma"/>
                <w:b w:val="0"/>
                <w:i/>
                <w:sz w:val="16"/>
                <w:szCs w:val="16"/>
              </w:rPr>
              <w:t>999 01  05   02  00  00  0000 600</w:t>
            </w:r>
            <w:bookmarkEnd w:id="91"/>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92" w:name="_Toc152056144"/>
            <w:r w:rsidRPr="00C33ACB">
              <w:rPr>
                <w:rFonts w:ascii="Tahoma" w:hAnsi="Tahoma" w:cs="Tahoma"/>
                <w:b w:val="0"/>
                <w:i/>
                <w:sz w:val="16"/>
                <w:szCs w:val="16"/>
              </w:rPr>
              <w:t>Уменьшение  прочих остатков средств бюджетов</w:t>
            </w:r>
            <w:bookmarkEnd w:id="92"/>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93" w:name="_Toc152056145"/>
            <w:r w:rsidRPr="00C33ACB">
              <w:rPr>
                <w:rFonts w:ascii="Tahoma" w:hAnsi="Tahoma" w:cs="Tahoma"/>
                <w:b w:val="0"/>
                <w:i/>
                <w:sz w:val="16"/>
                <w:szCs w:val="16"/>
              </w:rPr>
              <w:t>999 01  05   02  01  00  0000 610</w:t>
            </w:r>
            <w:bookmarkEnd w:id="93"/>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94" w:name="_Toc152056146"/>
            <w:r w:rsidRPr="00C33ACB">
              <w:rPr>
                <w:rFonts w:ascii="Tahoma" w:hAnsi="Tahoma" w:cs="Tahoma"/>
                <w:b w:val="0"/>
                <w:i/>
                <w:sz w:val="16"/>
                <w:szCs w:val="16"/>
              </w:rPr>
              <w:t>Уменьшение  прочих остатков денежных средств бюджетов</w:t>
            </w:r>
            <w:bookmarkEnd w:id="94"/>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95" w:name="_Toc152056147"/>
            <w:r w:rsidRPr="00C33ACB">
              <w:rPr>
                <w:rFonts w:ascii="Tahoma" w:hAnsi="Tahoma" w:cs="Tahoma"/>
                <w:b w:val="0"/>
                <w:i/>
                <w:sz w:val="16"/>
                <w:szCs w:val="16"/>
              </w:rPr>
              <w:t>999 01  05   02  01  10  0000 610</w:t>
            </w:r>
            <w:bookmarkEnd w:id="95"/>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96" w:name="_Toc152056148"/>
            <w:r w:rsidRPr="00C33ACB">
              <w:rPr>
                <w:rFonts w:ascii="Tahoma" w:hAnsi="Tahoma" w:cs="Tahoma"/>
                <w:b w:val="0"/>
                <w:i/>
                <w:sz w:val="16"/>
                <w:szCs w:val="16"/>
              </w:rPr>
              <w:t>Уменьшение прочих остатков денежных средств бюджетов поселений</w:t>
            </w:r>
            <w:bookmarkEnd w:id="96"/>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10 392 510</w:t>
            </w:r>
          </w:p>
        </w:tc>
      </w:tr>
      <w:tr w:rsidR="00724648" w:rsidRPr="00C33ACB" w:rsidTr="00386040">
        <w:tc>
          <w:tcPr>
            <w:tcW w:w="2985"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rPr>
                <w:rFonts w:ascii="Tahoma" w:hAnsi="Tahoma" w:cs="Tahoma"/>
                <w:b w:val="0"/>
                <w:i/>
                <w:sz w:val="16"/>
                <w:szCs w:val="16"/>
              </w:rPr>
            </w:pPr>
            <w:bookmarkStart w:id="97" w:name="_Toc152056149"/>
            <w:r w:rsidRPr="00C33ACB">
              <w:rPr>
                <w:rFonts w:ascii="Tahoma" w:hAnsi="Tahoma" w:cs="Tahoma"/>
                <w:b w:val="0"/>
                <w:i/>
                <w:sz w:val="16"/>
                <w:szCs w:val="16"/>
              </w:rPr>
              <w:t>999  50  00  00  00 00 0000 000</w:t>
            </w:r>
            <w:bookmarkEnd w:id="97"/>
          </w:p>
        </w:tc>
        <w:tc>
          <w:tcPr>
            <w:tcW w:w="0" w:type="auto"/>
            <w:tcBorders>
              <w:top w:val="single" w:sz="4" w:space="0" w:color="000000"/>
              <w:left w:val="single" w:sz="4" w:space="0" w:color="000000"/>
              <w:bottom w:val="single" w:sz="4" w:space="0" w:color="000000"/>
            </w:tcBorders>
            <w:shd w:val="clear" w:color="auto" w:fill="auto"/>
          </w:tcPr>
          <w:p w:rsidR="00724648" w:rsidRPr="00C33ACB" w:rsidRDefault="00724648" w:rsidP="00724648">
            <w:pPr>
              <w:pStyle w:val="2"/>
              <w:jc w:val="left"/>
              <w:rPr>
                <w:rFonts w:ascii="Tahoma" w:hAnsi="Tahoma" w:cs="Tahoma"/>
                <w:b w:val="0"/>
                <w:i/>
                <w:sz w:val="16"/>
                <w:szCs w:val="16"/>
              </w:rPr>
            </w:pPr>
            <w:bookmarkStart w:id="98" w:name="_Toc152056150"/>
            <w:r w:rsidRPr="00C33ACB">
              <w:rPr>
                <w:rFonts w:ascii="Tahoma" w:hAnsi="Tahoma" w:cs="Tahoma"/>
                <w:b w:val="0"/>
                <w:i/>
                <w:sz w:val="16"/>
                <w:szCs w:val="16"/>
              </w:rPr>
              <w:t>Итого источников внутреннего финансирования дефицитов бюджетов</w:t>
            </w:r>
            <w:bookmarkEnd w:id="98"/>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pStyle w:val="2"/>
              <w:rPr>
                <w:rFonts w:ascii="Tahoma" w:hAnsi="Tahoma" w:cs="Tahoma"/>
                <w:i/>
                <w:sz w:val="16"/>
                <w:szCs w:val="16"/>
              </w:rPr>
            </w:pPr>
            <w:bookmarkStart w:id="99" w:name="_Toc152056151"/>
            <w:r w:rsidRPr="00C33ACB">
              <w:rPr>
                <w:rFonts w:ascii="Tahoma" w:hAnsi="Tahoma" w:cs="Tahoma"/>
                <w:b w:val="0"/>
                <w:i/>
                <w:sz w:val="16"/>
                <w:szCs w:val="16"/>
              </w:rPr>
              <w:t>0</w:t>
            </w:r>
            <w:bookmarkEnd w:id="99"/>
          </w:p>
        </w:tc>
      </w:tr>
    </w:tbl>
    <w:p w:rsidR="00724648" w:rsidRPr="00C33ACB" w:rsidRDefault="00724648" w:rsidP="00386040">
      <w:pPr>
        <w:ind w:firstLine="709"/>
        <w:rPr>
          <w:rFonts w:ascii="Tahoma" w:hAnsi="Tahoma" w:cs="Tahoma"/>
          <w:i/>
          <w:sz w:val="16"/>
          <w:szCs w:val="16"/>
        </w:rPr>
      </w:pPr>
      <w:r w:rsidRPr="00C33ACB">
        <w:rPr>
          <w:rFonts w:ascii="Tahoma" w:hAnsi="Tahoma" w:cs="Tahoma"/>
          <w:i/>
          <w:sz w:val="16"/>
          <w:szCs w:val="16"/>
        </w:rPr>
        <w:t>Приложение 8</w:t>
      </w:r>
      <w:proofErr w:type="gramStart"/>
      <w:r w:rsidR="00386040">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бюджету</w:t>
      </w:r>
      <w:r w:rsidR="00386040">
        <w:rPr>
          <w:rFonts w:ascii="Tahoma" w:hAnsi="Tahoma" w:cs="Tahoma"/>
          <w:i/>
          <w:sz w:val="16"/>
          <w:szCs w:val="16"/>
        </w:rPr>
        <w:t xml:space="preserve"> </w:t>
      </w:r>
      <w:r w:rsidRPr="00C33ACB">
        <w:rPr>
          <w:rFonts w:ascii="Tahoma" w:hAnsi="Tahoma" w:cs="Tahoma"/>
          <w:i/>
          <w:sz w:val="16"/>
          <w:szCs w:val="16"/>
        </w:rPr>
        <w:t xml:space="preserve">Чапаевского сельского поселения Красносельского муниципального района </w:t>
      </w:r>
      <w:r w:rsidR="00386040">
        <w:rPr>
          <w:rFonts w:ascii="Tahoma" w:hAnsi="Tahoma" w:cs="Tahoma"/>
          <w:i/>
          <w:sz w:val="16"/>
          <w:szCs w:val="16"/>
        </w:rPr>
        <w:t xml:space="preserve"> </w:t>
      </w:r>
      <w:r w:rsidRPr="00C33ACB">
        <w:rPr>
          <w:rFonts w:ascii="Tahoma" w:hAnsi="Tahoma" w:cs="Tahoma"/>
          <w:i/>
          <w:sz w:val="16"/>
          <w:szCs w:val="16"/>
        </w:rPr>
        <w:t>Костромской области</w:t>
      </w:r>
      <w:r w:rsidR="00386040">
        <w:rPr>
          <w:rFonts w:ascii="Tahoma" w:hAnsi="Tahoma" w:cs="Tahoma"/>
          <w:i/>
          <w:sz w:val="16"/>
          <w:szCs w:val="16"/>
        </w:rPr>
        <w:t xml:space="preserve"> </w:t>
      </w:r>
      <w:r w:rsidRPr="00C33ACB">
        <w:rPr>
          <w:rFonts w:ascii="Tahoma" w:hAnsi="Tahoma" w:cs="Tahoma"/>
          <w:i/>
          <w:sz w:val="16"/>
          <w:szCs w:val="16"/>
        </w:rPr>
        <w:t xml:space="preserve">На 2024 год и плановый период 2025 и 2026 годов  </w:t>
      </w:r>
    </w:p>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xml:space="preserve">Источники  финансирования дефицита бюджета Чапаевского сельского поселения </w:t>
      </w:r>
      <w:r w:rsidR="0055292E" w:rsidRPr="0055292E">
        <w:rPr>
          <w:rFonts w:ascii="Tahoma" w:hAnsi="Tahoma" w:cs="Tahoma"/>
          <w:i/>
          <w:sz w:val="16"/>
          <w:szCs w:val="16"/>
        </w:rPr>
        <w:t xml:space="preserve"> </w:t>
      </w:r>
      <w:r w:rsidRPr="0055292E">
        <w:rPr>
          <w:rFonts w:ascii="Tahoma" w:hAnsi="Tahoma" w:cs="Tahoma"/>
          <w:i/>
          <w:sz w:val="16"/>
          <w:szCs w:val="16"/>
        </w:rPr>
        <w:t>Красносельского муниципальн</w:t>
      </w:r>
      <w:r w:rsidR="0055292E" w:rsidRPr="0055292E">
        <w:rPr>
          <w:rFonts w:ascii="Tahoma" w:hAnsi="Tahoma" w:cs="Tahoma"/>
          <w:i/>
          <w:sz w:val="16"/>
          <w:szCs w:val="16"/>
        </w:rPr>
        <w:t>ого района  Костромской области</w:t>
      </w:r>
      <w:proofErr w:type="gramStart"/>
      <w:r w:rsidR="0055292E" w:rsidRPr="0055292E">
        <w:rPr>
          <w:rFonts w:ascii="Tahoma" w:hAnsi="Tahoma" w:cs="Tahoma"/>
          <w:i/>
          <w:sz w:val="16"/>
          <w:szCs w:val="16"/>
        </w:rPr>
        <w:t xml:space="preserve"> </w:t>
      </w:r>
      <w:r w:rsidRPr="0055292E">
        <w:rPr>
          <w:rFonts w:ascii="Tahoma" w:hAnsi="Tahoma" w:cs="Tahoma"/>
          <w:i/>
          <w:sz w:val="16"/>
          <w:szCs w:val="16"/>
        </w:rPr>
        <w:t>Н</w:t>
      </w:r>
      <w:proofErr w:type="gramEnd"/>
      <w:r w:rsidRPr="0055292E">
        <w:rPr>
          <w:rFonts w:ascii="Tahoma" w:hAnsi="Tahoma" w:cs="Tahoma"/>
          <w:i/>
          <w:sz w:val="16"/>
          <w:szCs w:val="16"/>
        </w:rPr>
        <w:t>а пла</w:t>
      </w:r>
      <w:r w:rsidR="0055292E" w:rsidRPr="0055292E">
        <w:rPr>
          <w:rFonts w:ascii="Tahoma" w:hAnsi="Tahoma" w:cs="Tahoma"/>
          <w:i/>
          <w:sz w:val="16"/>
          <w:szCs w:val="16"/>
        </w:rPr>
        <w:t>новый период  2025 и 2026 годов</w:t>
      </w:r>
    </w:p>
    <w:tbl>
      <w:tblPr>
        <w:tblW w:w="0" w:type="auto"/>
        <w:tblInd w:w="108" w:type="dxa"/>
        <w:tblLook w:val="0000" w:firstRow="0" w:lastRow="0" w:firstColumn="0" w:lastColumn="0" w:noHBand="0" w:noVBand="0"/>
      </w:tblPr>
      <w:tblGrid>
        <w:gridCol w:w="2686"/>
        <w:gridCol w:w="5504"/>
        <w:gridCol w:w="1047"/>
        <w:gridCol w:w="1076"/>
      </w:tblGrid>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Код группы, подгруппы, статьи и вида источников</w:t>
            </w:r>
          </w:p>
          <w:p w:rsidR="00724648" w:rsidRPr="0055292E" w:rsidRDefault="00724648" w:rsidP="0055292E">
            <w:pPr>
              <w:pStyle w:val="27"/>
              <w:rPr>
                <w:rFonts w:ascii="Tahoma" w:hAnsi="Tahoma" w:cs="Tahoma"/>
                <w:i/>
                <w:sz w:val="16"/>
                <w:szCs w:val="16"/>
              </w:rPr>
            </w:pP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xml:space="preserve">Наименование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Сумма рублей</w:t>
            </w:r>
          </w:p>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на 2024 год</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Сумма рублей</w:t>
            </w:r>
          </w:p>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на 2025год</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1</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3</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3</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999  01  02  00  00  00  0000  000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Кредиты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lang w:val="en-US"/>
              </w:rPr>
            </w:pPr>
            <w:r w:rsidRPr="0055292E">
              <w:rPr>
                <w:rFonts w:ascii="Tahoma" w:hAnsi="Tahoma" w:cs="Tahoma"/>
                <w:i/>
                <w:sz w:val="16"/>
                <w:szCs w:val="16"/>
              </w:rPr>
              <w:t>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lang w:val="en-US"/>
              </w:rPr>
            </w:pPr>
            <w:r w:rsidRPr="0055292E">
              <w:rPr>
                <w:rFonts w:ascii="Tahoma" w:hAnsi="Tahoma" w:cs="Tahoma"/>
                <w:i/>
                <w:sz w:val="16"/>
                <w:szCs w:val="16"/>
              </w:rPr>
              <w:t>0</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xml:space="preserve">999  01  02  00  00  00  0000  700 </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Получение кредитов от кредитных организаций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999  01  02  00  00  00  0000  710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Получение кредитов от  кредитных организаций   бюджетами поселений в валюте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999 01  05   00  00  00  0000 000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Изменение остатков средств на счетах по учету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999 01  05   00  00  00  0000 500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Увеличение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999 01  05   02  00  00  0000 500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Увеличение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999 01  05   02  01  00  0000 510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Увеличение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999 01  05   02  01  10  0000 510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Увеличение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999 01  05   00  00  00  0000 600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Уменьшение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xml:space="preserve"> 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 xml:space="preserve"> 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999 01  05   02  00  00  0000 600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Уменьшение  прочих остатков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999 01  05   02  01  00  0000 610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Уменьшение  прочих остатков денежных средств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999 01  05   02  01  10  0000 610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Уменьшение прочих остатков денежных средств бюджетов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9 370 510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9 306 375</w:t>
            </w:r>
          </w:p>
        </w:tc>
      </w:tr>
      <w:tr w:rsidR="00724648" w:rsidRPr="0055292E" w:rsidTr="0055292E">
        <w:tc>
          <w:tcPr>
            <w:tcW w:w="2686" w:type="dxa"/>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999  50  00  00  00 00 0000 000</w:t>
            </w:r>
          </w:p>
        </w:tc>
        <w:tc>
          <w:tcPr>
            <w:tcW w:w="0" w:type="auto"/>
            <w:tcBorders>
              <w:top w:val="single" w:sz="4" w:space="0" w:color="000000"/>
              <w:left w:val="single" w:sz="4" w:space="0" w:color="000000"/>
              <w:bottom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Итого источников внутреннего финансирования дефицитов бюджетов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c>
          <w:tcPr>
            <w:tcW w:w="1076" w:type="dxa"/>
            <w:tcBorders>
              <w:top w:val="single" w:sz="4" w:space="0" w:color="000000"/>
              <w:left w:val="single" w:sz="4" w:space="0" w:color="000000"/>
              <w:bottom w:val="single" w:sz="4" w:space="0" w:color="000000"/>
              <w:right w:val="single" w:sz="4" w:space="0" w:color="000000"/>
            </w:tcBorders>
          </w:tcPr>
          <w:p w:rsidR="00724648" w:rsidRPr="0055292E" w:rsidRDefault="00724648" w:rsidP="0055292E">
            <w:pPr>
              <w:pStyle w:val="27"/>
              <w:rPr>
                <w:rFonts w:ascii="Tahoma" w:hAnsi="Tahoma" w:cs="Tahoma"/>
                <w:i/>
                <w:sz w:val="16"/>
                <w:szCs w:val="16"/>
              </w:rPr>
            </w:pPr>
            <w:r w:rsidRPr="0055292E">
              <w:rPr>
                <w:rFonts w:ascii="Tahoma" w:hAnsi="Tahoma" w:cs="Tahoma"/>
                <w:i/>
                <w:sz w:val="16"/>
                <w:szCs w:val="16"/>
              </w:rPr>
              <w:t>0</w:t>
            </w:r>
          </w:p>
        </w:tc>
      </w:tr>
    </w:tbl>
    <w:p w:rsidR="00C83B10" w:rsidRDefault="00724648" w:rsidP="00C83B10">
      <w:pPr>
        <w:ind w:firstLine="709"/>
        <w:rPr>
          <w:rFonts w:ascii="Tahoma" w:hAnsi="Tahoma" w:cs="Tahoma"/>
          <w:i/>
          <w:sz w:val="16"/>
          <w:szCs w:val="16"/>
        </w:rPr>
      </w:pPr>
      <w:r w:rsidRPr="00C33ACB">
        <w:rPr>
          <w:rFonts w:ascii="Tahoma" w:hAnsi="Tahoma" w:cs="Tahoma"/>
          <w:i/>
          <w:sz w:val="16"/>
          <w:szCs w:val="16"/>
        </w:rPr>
        <w:lastRenderedPageBreak/>
        <w:t>Приложение 9</w:t>
      </w:r>
      <w:proofErr w:type="gramStart"/>
      <w:r w:rsidR="0055292E">
        <w:rPr>
          <w:rFonts w:ascii="Tahoma" w:hAnsi="Tahoma" w:cs="Tahoma"/>
          <w:i/>
          <w:sz w:val="16"/>
          <w:szCs w:val="16"/>
        </w:rPr>
        <w:t xml:space="preserve">  К</w:t>
      </w:r>
      <w:proofErr w:type="gramEnd"/>
      <w:r w:rsidR="0055292E">
        <w:rPr>
          <w:rFonts w:ascii="Tahoma" w:hAnsi="Tahoma" w:cs="Tahoma"/>
          <w:i/>
          <w:sz w:val="16"/>
          <w:szCs w:val="16"/>
        </w:rPr>
        <w:t xml:space="preserve"> бюджету </w:t>
      </w:r>
      <w:r w:rsidRPr="00C33ACB">
        <w:rPr>
          <w:rFonts w:ascii="Tahoma" w:hAnsi="Tahoma" w:cs="Tahoma"/>
          <w:i/>
          <w:sz w:val="16"/>
          <w:szCs w:val="16"/>
        </w:rPr>
        <w:t>Чапаевского сельского поселения Краснос</w:t>
      </w:r>
      <w:r w:rsidR="0055292E">
        <w:rPr>
          <w:rFonts w:ascii="Tahoma" w:hAnsi="Tahoma" w:cs="Tahoma"/>
          <w:i/>
          <w:sz w:val="16"/>
          <w:szCs w:val="16"/>
        </w:rPr>
        <w:t xml:space="preserve">ельского муниципального района </w:t>
      </w:r>
      <w:r w:rsidR="00C83B10">
        <w:rPr>
          <w:rFonts w:ascii="Tahoma" w:hAnsi="Tahoma" w:cs="Tahoma"/>
          <w:i/>
          <w:sz w:val="16"/>
          <w:szCs w:val="16"/>
        </w:rPr>
        <w:t xml:space="preserve">Костромской области </w:t>
      </w:r>
      <w:r w:rsidRPr="00C33ACB">
        <w:rPr>
          <w:rFonts w:ascii="Tahoma" w:hAnsi="Tahoma" w:cs="Tahoma"/>
          <w:i/>
          <w:sz w:val="16"/>
          <w:szCs w:val="16"/>
        </w:rPr>
        <w:t>На 2024 год и пл</w:t>
      </w:r>
      <w:r w:rsidR="00C83B10">
        <w:rPr>
          <w:rFonts w:ascii="Tahoma" w:hAnsi="Tahoma" w:cs="Tahoma"/>
          <w:i/>
          <w:sz w:val="16"/>
          <w:szCs w:val="16"/>
        </w:rPr>
        <w:t>ановый период 2025 и 2026 годов</w:t>
      </w:r>
    </w:p>
    <w:p w:rsidR="00724648" w:rsidRPr="00C33ACB" w:rsidRDefault="00724648" w:rsidP="00C83B10">
      <w:pPr>
        <w:ind w:firstLine="709"/>
        <w:rPr>
          <w:rFonts w:ascii="Tahoma" w:hAnsi="Tahoma" w:cs="Tahoma"/>
          <w:i/>
          <w:sz w:val="16"/>
          <w:szCs w:val="16"/>
        </w:rPr>
      </w:pPr>
      <w:r w:rsidRPr="00C33ACB">
        <w:rPr>
          <w:rFonts w:ascii="Tahoma" w:hAnsi="Tahoma" w:cs="Tahoma"/>
          <w:i/>
          <w:sz w:val="16"/>
          <w:szCs w:val="16"/>
        </w:rPr>
        <w:t xml:space="preserve">Межбюджетные </w:t>
      </w:r>
      <w:proofErr w:type="gramStart"/>
      <w:r w:rsidRPr="00C33ACB">
        <w:rPr>
          <w:rFonts w:ascii="Tahoma" w:hAnsi="Tahoma" w:cs="Tahoma"/>
          <w:i/>
          <w:sz w:val="16"/>
          <w:szCs w:val="16"/>
        </w:rPr>
        <w:t>трансферты</w:t>
      </w:r>
      <w:proofErr w:type="gramEnd"/>
      <w:r w:rsidRPr="00C33ACB">
        <w:rPr>
          <w:rFonts w:ascii="Tahoma" w:hAnsi="Tahoma" w:cs="Tahoma"/>
          <w:i/>
          <w:sz w:val="16"/>
          <w:szCs w:val="16"/>
        </w:rPr>
        <w:t xml:space="preserve">  выделяемые из бюджета  Чапаевского сельского поселения Красносельского муниципального района  Костромской области на финансирование расходов, связанных с передачей полномочий органам местного самоуправления  Красносельского муниципального района  Костромской области</w:t>
      </w:r>
      <w:r w:rsidR="00C83B10">
        <w:rPr>
          <w:rFonts w:ascii="Tahoma" w:hAnsi="Tahoma" w:cs="Tahoma"/>
          <w:i/>
          <w:sz w:val="16"/>
          <w:szCs w:val="16"/>
        </w:rPr>
        <w:t xml:space="preserve"> </w:t>
      </w:r>
      <w:r w:rsidRPr="00C33ACB">
        <w:rPr>
          <w:rFonts w:ascii="Tahoma" w:hAnsi="Tahoma" w:cs="Tahoma"/>
          <w:i/>
          <w:sz w:val="16"/>
          <w:szCs w:val="16"/>
        </w:rPr>
        <w:t xml:space="preserve"> на 2024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01"/>
        <w:gridCol w:w="1842"/>
        <w:gridCol w:w="1418"/>
        <w:gridCol w:w="1751"/>
      </w:tblGrid>
      <w:tr w:rsidR="00724648" w:rsidRPr="00C33ACB" w:rsidTr="00724648">
        <w:tc>
          <w:tcPr>
            <w:tcW w:w="3369"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Наименование передаваемого полномочия</w:t>
            </w:r>
          </w:p>
        </w:tc>
        <w:tc>
          <w:tcPr>
            <w:tcW w:w="170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Раздел, подраздел</w:t>
            </w:r>
          </w:p>
        </w:tc>
        <w:tc>
          <w:tcPr>
            <w:tcW w:w="1842"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1418"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175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Сумма, рублей</w:t>
            </w:r>
          </w:p>
        </w:tc>
      </w:tr>
      <w:tr w:rsidR="00724648" w:rsidRPr="00C33ACB" w:rsidTr="00724648">
        <w:tc>
          <w:tcPr>
            <w:tcW w:w="3369"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1842"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175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r>
      <w:tr w:rsidR="00724648" w:rsidRPr="00C33ACB" w:rsidTr="00724648">
        <w:tc>
          <w:tcPr>
            <w:tcW w:w="3369"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Полномочия контрольно-ревизионного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0104</w:t>
            </w:r>
          </w:p>
        </w:tc>
        <w:tc>
          <w:tcPr>
            <w:tcW w:w="1842"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1418"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75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724648">
        <w:tc>
          <w:tcPr>
            <w:tcW w:w="3369"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 Полномочия </w:t>
            </w:r>
            <w:proofErr w:type="gramStart"/>
            <w:r w:rsidRPr="00C33ACB">
              <w:rPr>
                <w:rFonts w:ascii="Tahoma" w:hAnsi="Tahoma" w:cs="Tahoma"/>
                <w:i/>
                <w:sz w:val="16"/>
                <w:szCs w:val="16"/>
              </w:rPr>
              <w:t>по</w:t>
            </w:r>
            <w:proofErr w:type="gramEnd"/>
            <w:r w:rsidRPr="00C33ACB">
              <w:rPr>
                <w:rFonts w:ascii="Tahoma" w:hAnsi="Tahoma" w:cs="Tahoma"/>
                <w:i/>
                <w:sz w:val="16"/>
                <w:szCs w:val="16"/>
              </w:rPr>
              <w:t xml:space="preserve"> </w:t>
            </w:r>
            <w:proofErr w:type="gramStart"/>
            <w:r w:rsidRPr="00C33ACB">
              <w:rPr>
                <w:rFonts w:ascii="Tahoma" w:hAnsi="Tahoma" w:cs="Tahoma"/>
                <w:i/>
                <w:sz w:val="16"/>
                <w:szCs w:val="16"/>
              </w:rPr>
              <w:t>организация</w:t>
            </w:r>
            <w:proofErr w:type="gramEnd"/>
            <w:r w:rsidRPr="00C33ACB">
              <w:rPr>
                <w:rFonts w:ascii="Tahoma" w:hAnsi="Tahoma" w:cs="Tahoma"/>
                <w:i/>
                <w:sz w:val="16"/>
                <w:szCs w:val="16"/>
              </w:rPr>
              <w:t xml:space="preserve"> досуга и обеспечению  </w:t>
            </w:r>
            <w:r w:rsidRPr="00C33ACB">
              <w:rPr>
                <w:rFonts w:ascii="Tahoma" w:hAnsi="Tahoma" w:cs="Tahoma"/>
                <w:i/>
                <w:color w:val="000000"/>
                <w:spacing w:val="-8"/>
                <w:sz w:val="16"/>
                <w:szCs w:val="16"/>
              </w:rPr>
              <w:t xml:space="preserve">жителей поселения услугами </w:t>
            </w:r>
            <w:r w:rsidRPr="00C33ACB">
              <w:rPr>
                <w:rFonts w:ascii="Tahoma" w:hAnsi="Tahoma" w:cs="Tahoma"/>
                <w:i/>
                <w:color w:val="000000"/>
                <w:spacing w:val="-6"/>
                <w:sz w:val="16"/>
                <w:szCs w:val="16"/>
              </w:rPr>
              <w:t>организаций культуры</w:t>
            </w:r>
            <w:r w:rsidRPr="00C33ACB">
              <w:rPr>
                <w:rFonts w:ascii="Tahoma" w:hAnsi="Tahoma" w:cs="Tahoma"/>
                <w:i/>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0801</w:t>
            </w:r>
          </w:p>
        </w:tc>
        <w:tc>
          <w:tcPr>
            <w:tcW w:w="1842"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1418"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175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724648">
        <w:tc>
          <w:tcPr>
            <w:tcW w:w="3369"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ИТОГО</w:t>
            </w:r>
          </w:p>
        </w:tc>
        <w:tc>
          <w:tcPr>
            <w:tcW w:w="170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1842"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1418"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1751" w:type="dxa"/>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1 792 367</w:t>
            </w:r>
          </w:p>
        </w:tc>
      </w:tr>
    </w:tbl>
    <w:p w:rsidR="00724648" w:rsidRPr="00C33ACB" w:rsidRDefault="00724648" w:rsidP="00C83B10">
      <w:pPr>
        <w:ind w:firstLine="709"/>
        <w:rPr>
          <w:rFonts w:ascii="Tahoma" w:hAnsi="Tahoma" w:cs="Tahoma"/>
          <w:i/>
          <w:sz w:val="16"/>
          <w:szCs w:val="16"/>
        </w:rPr>
      </w:pPr>
      <w:r w:rsidRPr="00C33ACB">
        <w:rPr>
          <w:rFonts w:ascii="Tahoma" w:hAnsi="Tahoma" w:cs="Tahoma"/>
          <w:i/>
          <w:sz w:val="16"/>
          <w:szCs w:val="16"/>
        </w:rPr>
        <w:t>Приложение 10</w:t>
      </w:r>
      <w:proofErr w:type="gramStart"/>
      <w:r w:rsidR="00C83B10">
        <w:rPr>
          <w:rFonts w:ascii="Tahoma" w:hAnsi="Tahoma" w:cs="Tahoma"/>
          <w:i/>
          <w:sz w:val="16"/>
          <w:szCs w:val="16"/>
        </w:rPr>
        <w:t xml:space="preserve"> К</w:t>
      </w:r>
      <w:proofErr w:type="gramEnd"/>
      <w:r w:rsidR="00C83B10">
        <w:rPr>
          <w:rFonts w:ascii="Tahoma" w:hAnsi="Tahoma" w:cs="Tahoma"/>
          <w:i/>
          <w:sz w:val="16"/>
          <w:szCs w:val="16"/>
        </w:rPr>
        <w:t xml:space="preserve"> бюджету </w:t>
      </w:r>
      <w:r w:rsidRPr="00C33ACB">
        <w:rPr>
          <w:rFonts w:ascii="Tahoma" w:hAnsi="Tahoma" w:cs="Tahoma"/>
          <w:i/>
          <w:sz w:val="16"/>
          <w:szCs w:val="16"/>
        </w:rPr>
        <w:t>Чапаевского сельского поселения Краснос</w:t>
      </w:r>
      <w:r w:rsidR="00C83B10">
        <w:rPr>
          <w:rFonts w:ascii="Tahoma" w:hAnsi="Tahoma" w:cs="Tahoma"/>
          <w:i/>
          <w:sz w:val="16"/>
          <w:szCs w:val="16"/>
        </w:rPr>
        <w:t xml:space="preserve">ельского муниципального района </w:t>
      </w:r>
      <w:r w:rsidRPr="00C33ACB">
        <w:rPr>
          <w:rFonts w:ascii="Tahoma" w:hAnsi="Tahoma" w:cs="Tahoma"/>
          <w:i/>
          <w:sz w:val="16"/>
          <w:szCs w:val="16"/>
        </w:rPr>
        <w:t>Костромской области</w:t>
      </w:r>
    </w:p>
    <w:p w:rsidR="00724648" w:rsidRPr="00C33ACB" w:rsidRDefault="00724648" w:rsidP="00C83B10">
      <w:pPr>
        <w:rPr>
          <w:rFonts w:ascii="Tahoma" w:hAnsi="Tahoma" w:cs="Tahoma"/>
          <w:i/>
          <w:sz w:val="16"/>
          <w:szCs w:val="16"/>
        </w:rPr>
      </w:pPr>
      <w:r w:rsidRPr="00C33ACB">
        <w:rPr>
          <w:rFonts w:ascii="Tahoma" w:hAnsi="Tahoma" w:cs="Tahoma"/>
          <w:i/>
          <w:sz w:val="16"/>
          <w:szCs w:val="16"/>
        </w:rPr>
        <w:t>На 2024 год и пл</w:t>
      </w:r>
      <w:r w:rsidR="00C83B10">
        <w:rPr>
          <w:rFonts w:ascii="Tahoma" w:hAnsi="Tahoma" w:cs="Tahoma"/>
          <w:i/>
          <w:sz w:val="16"/>
          <w:szCs w:val="16"/>
        </w:rPr>
        <w:t>ановый период 2025 и 2026 годов</w:t>
      </w:r>
      <w:r w:rsidRPr="00C33ACB">
        <w:rPr>
          <w:rFonts w:ascii="Tahoma" w:hAnsi="Tahoma" w:cs="Tahoma"/>
          <w:i/>
          <w:sz w:val="16"/>
          <w:szCs w:val="16"/>
        </w:rPr>
        <w:t xml:space="preserve">  </w:t>
      </w:r>
    </w:p>
    <w:p w:rsidR="00724648" w:rsidRPr="00C33ACB" w:rsidRDefault="00724648" w:rsidP="00C83B10">
      <w:pPr>
        <w:ind w:firstLine="709"/>
        <w:jc w:val="both"/>
        <w:rPr>
          <w:rFonts w:ascii="Tahoma" w:hAnsi="Tahoma" w:cs="Tahoma"/>
          <w:i/>
          <w:sz w:val="16"/>
          <w:szCs w:val="16"/>
        </w:rPr>
      </w:pPr>
      <w:r w:rsidRPr="00C33ACB">
        <w:rPr>
          <w:rFonts w:ascii="Tahoma" w:hAnsi="Tahoma" w:cs="Tahoma"/>
          <w:i/>
          <w:sz w:val="16"/>
          <w:szCs w:val="16"/>
        </w:rPr>
        <w:t>Межбюджетные трансферты  выделяемые из бюджета  Чапаевского сельского поселения Красносельского муниципального района  Костромской области на финансирование расходов, связанных с передачей полномочий о</w:t>
      </w:r>
      <w:r w:rsidR="00C83B10">
        <w:rPr>
          <w:rFonts w:ascii="Tahoma" w:hAnsi="Tahoma" w:cs="Tahoma"/>
          <w:i/>
          <w:sz w:val="16"/>
          <w:szCs w:val="16"/>
        </w:rPr>
        <w:t xml:space="preserve">рганам местного самоуправления </w:t>
      </w:r>
      <w:r w:rsidRPr="00C33ACB">
        <w:rPr>
          <w:rFonts w:ascii="Tahoma" w:hAnsi="Tahoma" w:cs="Tahoma"/>
          <w:i/>
          <w:sz w:val="16"/>
          <w:szCs w:val="16"/>
        </w:rPr>
        <w:t>Красносельского муниципального района  Костромской области</w:t>
      </w:r>
      <w:proofErr w:type="gramStart"/>
      <w:r w:rsidRPr="00C33ACB">
        <w:rPr>
          <w:rFonts w:ascii="Tahoma" w:hAnsi="Tahoma" w:cs="Tahoma"/>
          <w:i/>
          <w:sz w:val="16"/>
          <w:szCs w:val="16"/>
        </w:rPr>
        <w:t xml:space="preserve"> Н</w:t>
      </w:r>
      <w:proofErr w:type="gramEnd"/>
      <w:r w:rsidRPr="00C33ACB">
        <w:rPr>
          <w:rFonts w:ascii="Tahoma" w:hAnsi="Tahoma" w:cs="Tahoma"/>
          <w:i/>
          <w:sz w:val="16"/>
          <w:szCs w:val="16"/>
        </w:rPr>
        <w:t>а пла</w:t>
      </w:r>
      <w:r w:rsidR="00C83B10">
        <w:rPr>
          <w:rFonts w:ascii="Tahoma" w:hAnsi="Tahoma" w:cs="Tahoma"/>
          <w:i/>
          <w:sz w:val="16"/>
          <w:szCs w:val="16"/>
        </w:rPr>
        <w:t>новый период  2025 и 2026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272"/>
        <w:gridCol w:w="1078"/>
        <w:gridCol w:w="802"/>
        <w:gridCol w:w="1445"/>
        <w:gridCol w:w="1468"/>
      </w:tblGrid>
      <w:tr w:rsidR="00724648" w:rsidRPr="00C33ACB" w:rsidTr="00C83B10">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Наименование передаваемого полномочия</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Раздел, подраздел</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Целевая статья</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 xml:space="preserve">Вид </w:t>
            </w:r>
          </w:p>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расхода</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Сумма, рублей  на 2025 год</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Сумма, рублей   на 2026 год</w:t>
            </w:r>
          </w:p>
        </w:tc>
      </w:tr>
      <w:tr w:rsidR="00724648" w:rsidRPr="00C33ACB" w:rsidTr="00C83B10">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6</w:t>
            </w:r>
          </w:p>
        </w:tc>
      </w:tr>
      <w:tr w:rsidR="00724648" w:rsidRPr="00C33ACB" w:rsidTr="00C83B10">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Полномочия контрольно-ревизионного органа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0113</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8 567</w:t>
            </w:r>
          </w:p>
        </w:tc>
      </w:tr>
      <w:tr w:rsidR="00724648" w:rsidRPr="00C33ACB" w:rsidTr="00C83B10">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 Полномочия </w:t>
            </w:r>
            <w:proofErr w:type="gramStart"/>
            <w:r w:rsidRPr="00C33ACB">
              <w:rPr>
                <w:rFonts w:ascii="Tahoma" w:hAnsi="Tahoma" w:cs="Tahoma"/>
                <w:i/>
                <w:sz w:val="16"/>
                <w:szCs w:val="16"/>
              </w:rPr>
              <w:t>по</w:t>
            </w:r>
            <w:proofErr w:type="gramEnd"/>
            <w:r w:rsidRPr="00C33ACB">
              <w:rPr>
                <w:rFonts w:ascii="Tahoma" w:hAnsi="Tahoma" w:cs="Tahoma"/>
                <w:i/>
                <w:sz w:val="16"/>
                <w:szCs w:val="16"/>
              </w:rPr>
              <w:t xml:space="preserve"> </w:t>
            </w:r>
            <w:proofErr w:type="gramStart"/>
            <w:r w:rsidRPr="00C33ACB">
              <w:rPr>
                <w:rFonts w:ascii="Tahoma" w:hAnsi="Tahoma" w:cs="Tahoma"/>
                <w:i/>
                <w:sz w:val="16"/>
                <w:szCs w:val="16"/>
              </w:rPr>
              <w:t>организация</w:t>
            </w:r>
            <w:proofErr w:type="gramEnd"/>
            <w:r w:rsidRPr="00C33ACB">
              <w:rPr>
                <w:rFonts w:ascii="Tahoma" w:hAnsi="Tahoma" w:cs="Tahoma"/>
                <w:i/>
                <w:sz w:val="16"/>
                <w:szCs w:val="16"/>
              </w:rPr>
              <w:t xml:space="preserve"> досуга и обеспечению  </w:t>
            </w:r>
            <w:r w:rsidRPr="00C33ACB">
              <w:rPr>
                <w:rFonts w:ascii="Tahoma" w:hAnsi="Tahoma" w:cs="Tahoma"/>
                <w:i/>
                <w:color w:val="000000"/>
                <w:spacing w:val="-8"/>
                <w:sz w:val="16"/>
                <w:szCs w:val="16"/>
              </w:rPr>
              <w:t xml:space="preserve">жителей поселения услугами </w:t>
            </w:r>
            <w:r w:rsidRPr="00C33ACB">
              <w:rPr>
                <w:rFonts w:ascii="Tahoma" w:hAnsi="Tahoma" w:cs="Tahoma"/>
                <w:i/>
                <w:color w:val="000000"/>
                <w:spacing w:val="-6"/>
                <w:sz w:val="16"/>
                <w:szCs w:val="16"/>
              </w:rPr>
              <w:t>организаций культуры</w:t>
            </w:r>
            <w:r w:rsidRPr="00C33ACB">
              <w:rPr>
                <w:rFonts w:ascii="Tahoma" w:hAnsi="Tahoma" w:cs="Tahoma"/>
                <w:i/>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0801</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52 1 00 Б0030</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540</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1 783 800</w:t>
            </w:r>
          </w:p>
        </w:tc>
      </w:tr>
      <w:tr w:rsidR="00724648" w:rsidRPr="00C33ACB" w:rsidTr="00C83B10">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ИТОГО</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1 792 367</w:t>
            </w:r>
          </w:p>
        </w:tc>
        <w:tc>
          <w:tcPr>
            <w:tcW w:w="0" w:type="auto"/>
            <w:tcBorders>
              <w:top w:val="single" w:sz="4" w:space="0" w:color="auto"/>
              <w:left w:val="single" w:sz="4" w:space="0" w:color="auto"/>
              <w:bottom w:val="single" w:sz="4" w:space="0" w:color="auto"/>
              <w:right w:val="single" w:sz="4" w:space="0" w:color="auto"/>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1 792 367</w:t>
            </w:r>
          </w:p>
        </w:tc>
      </w:tr>
    </w:tbl>
    <w:p w:rsidR="00724648" w:rsidRPr="00C33ACB" w:rsidRDefault="00724648" w:rsidP="00C83B10">
      <w:pPr>
        <w:ind w:firstLine="709"/>
        <w:rPr>
          <w:rFonts w:ascii="Tahoma" w:hAnsi="Tahoma" w:cs="Tahoma"/>
          <w:i/>
          <w:sz w:val="16"/>
          <w:szCs w:val="16"/>
        </w:rPr>
      </w:pPr>
      <w:r w:rsidRPr="00C33ACB">
        <w:rPr>
          <w:rFonts w:ascii="Tahoma" w:hAnsi="Tahoma" w:cs="Tahoma"/>
          <w:i/>
          <w:sz w:val="16"/>
          <w:szCs w:val="16"/>
        </w:rPr>
        <w:t>Приложение 11</w:t>
      </w:r>
      <w:r w:rsidR="00C83B10">
        <w:rPr>
          <w:rFonts w:ascii="Tahoma" w:hAnsi="Tahoma" w:cs="Tahoma"/>
          <w:i/>
          <w:sz w:val="16"/>
          <w:szCs w:val="16"/>
        </w:rPr>
        <w:t xml:space="preserve"> </w:t>
      </w:r>
      <w:r w:rsidRPr="00C33ACB">
        <w:rPr>
          <w:rFonts w:ascii="Tahoma" w:hAnsi="Tahoma" w:cs="Tahoma"/>
          <w:i/>
          <w:sz w:val="16"/>
          <w:szCs w:val="16"/>
        </w:rPr>
        <w:t>Чапаевского сельского поселения Краснос</w:t>
      </w:r>
      <w:r w:rsidR="00C83B10">
        <w:rPr>
          <w:rFonts w:ascii="Tahoma" w:hAnsi="Tahoma" w:cs="Tahoma"/>
          <w:i/>
          <w:sz w:val="16"/>
          <w:szCs w:val="16"/>
        </w:rPr>
        <w:t>ельского муниципального района  Костромской области</w:t>
      </w:r>
      <w:proofErr w:type="gramStart"/>
      <w:r w:rsidR="00C83B10">
        <w:rPr>
          <w:rFonts w:ascii="Tahoma" w:hAnsi="Tahoma" w:cs="Tahoma"/>
          <w:i/>
          <w:sz w:val="16"/>
          <w:szCs w:val="16"/>
        </w:rPr>
        <w:t xml:space="preserve"> </w:t>
      </w:r>
      <w:r w:rsidRPr="00C33ACB">
        <w:rPr>
          <w:rFonts w:ascii="Tahoma" w:hAnsi="Tahoma" w:cs="Tahoma"/>
          <w:i/>
          <w:sz w:val="16"/>
          <w:szCs w:val="16"/>
        </w:rPr>
        <w:t>Н</w:t>
      </w:r>
      <w:proofErr w:type="gramEnd"/>
      <w:r w:rsidRPr="00C33ACB">
        <w:rPr>
          <w:rFonts w:ascii="Tahoma" w:hAnsi="Tahoma" w:cs="Tahoma"/>
          <w:i/>
          <w:sz w:val="16"/>
          <w:szCs w:val="16"/>
        </w:rPr>
        <w:t>а 2024 год и пл</w:t>
      </w:r>
      <w:r w:rsidR="00C83B10">
        <w:rPr>
          <w:rFonts w:ascii="Tahoma" w:hAnsi="Tahoma" w:cs="Tahoma"/>
          <w:i/>
          <w:sz w:val="16"/>
          <w:szCs w:val="16"/>
        </w:rPr>
        <w:t>ановый период 2025 и 2026 годов</w:t>
      </w:r>
    </w:p>
    <w:p w:rsidR="00724648" w:rsidRPr="00C33ACB" w:rsidRDefault="00724648" w:rsidP="00C83B10">
      <w:pPr>
        <w:ind w:firstLine="709"/>
        <w:jc w:val="both"/>
        <w:rPr>
          <w:rFonts w:ascii="Tahoma" w:hAnsi="Tahoma" w:cs="Tahoma"/>
          <w:i/>
          <w:sz w:val="16"/>
          <w:szCs w:val="16"/>
        </w:rPr>
      </w:pPr>
      <w:r w:rsidRPr="00C33ACB">
        <w:rPr>
          <w:rFonts w:ascii="Tahoma" w:hAnsi="Tahoma" w:cs="Tahoma"/>
          <w:i/>
          <w:sz w:val="16"/>
          <w:szCs w:val="16"/>
        </w:rPr>
        <w:t>Программа муниципальных внутренних заимствований Чапаевского сельского поселения Краснос</w:t>
      </w:r>
      <w:r w:rsidR="00C83B10">
        <w:rPr>
          <w:rFonts w:ascii="Tahoma" w:hAnsi="Tahoma" w:cs="Tahoma"/>
          <w:i/>
          <w:sz w:val="16"/>
          <w:szCs w:val="16"/>
        </w:rPr>
        <w:t xml:space="preserve">ельского муниципального района Костромской области на 2024 год </w:t>
      </w:r>
    </w:p>
    <w:tbl>
      <w:tblPr>
        <w:tblW w:w="10348" w:type="dxa"/>
        <w:tblInd w:w="108" w:type="dxa"/>
        <w:tblLook w:val="0000" w:firstRow="0" w:lastRow="0" w:firstColumn="0" w:lastColumn="0" w:noHBand="0" w:noVBand="0"/>
      </w:tblPr>
      <w:tblGrid>
        <w:gridCol w:w="6237"/>
        <w:gridCol w:w="4111"/>
      </w:tblGrid>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Форма муниципального внутреннего заимствования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Сумма, рублей</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Кредиты кредитных организаций в валюте  Российской Федерации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lang w:val="en-US"/>
              </w:rPr>
            </w:pPr>
            <w:r w:rsidRPr="00C33ACB">
              <w:rPr>
                <w:rFonts w:ascii="Tahoma" w:hAnsi="Tahoma" w:cs="Tahoma"/>
                <w:i/>
                <w:sz w:val="16"/>
                <w:szCs w:val="16"/>
              </w:rPr>
              <w:t>- получение кредитов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погашение основной суммы долга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Объем привлечения-всего</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в том числе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snapToGrid w:val="0"/>
              <w:jc w:val="both"/>
              <w:rPr>
                <w:rFonts w:ascii="Tahoma" w:hAnsi="Tahoma" w:cs="Tahoma"/>
                <w:i/>
                <w:sz w:val="16"/>
                <w:szCs w:val="16"/>
              </w:rPr>
            </w:pPr>
          </w:p>
        </w:tc>
      </w:tr>
      <w:tr w:rsidR="00724648" w:rsidRPr="00C33ACB" w:rsidTr="00C83B10">
        <w:tc>
          <w:tcPr>
            <w:tcW w:w="6237"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Общий объем заимствований, направленных на покрытие дефицита бюджета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r>
    </w:tbl>
    <w:p w:rsidR="00724648" w:rsidRPr="00C33ACB" w:rsidRDefault="00724648" w:rsidP="00C83B10">
      <w:pPr>
        <w:ind w:firstLine="709"/>
        <w:rPr>
          <w:rFonts w:ascii="Tahoma" w:hAnsi="Tahoma" w:cs="Tahoma"/>
          <w:i/>
          <w:sz w:val="16"/>
          <w:szCs w:val="16"/>
        </w:rPr>
      </w:pPr>
      <w:r w:rsidRPr="00C33ACB">
        <w:rPr>
          <w:rFonts w:ascii="Tahoma" w:hAnsi="Tahoma" w:cs="Tahoma"/>
          <w:i/>
          <w:sz w:val="16"/>
          <w:szCs w:val="16"/>
        </w:rPr>
        <w:t>Приложение 12</w:t>
      </w:r>
      <w:proofErr w:type="gramStart"/>
      <w:r w:rsidR="00C83B10">
        <w:rPr>
          <w:rFonts w:ascii="Tahoma" w:hAnsi="Tahoma" w:cs="Tahoma"/>
          <w:i/>
          <w:sz w:val="16"/>
          <w:szCs w:val="16"/>
        </w:rPr>
        <w:t xml:space="preserve"> </w:t>
      </w:r>
      <w:r w:rsidRPr="00C33ACB">
        <w:rPr>
          <w:rFonts w:ascii="Tahoma" w:hAnsi="Tahoma" w:cs="Tahoma"/>
          <w:i/>
          <w:sz w:val="16"/>
          <w:szCs w:val="16"/>
        </w:rPr>
        <w:t>К</w:t>
      </w:r>
      <w:proofErr w:type="gramEnd"/>
      <w:r w:rsidRPr="00C33ACB">
        <w:rPr>
          <w:rFonts w:ascii="Tahoma" w:hAnsi="Tahoma" w:cs="Tahoma"/>
          <w:i/>
          <w:sz w:val="16"/>
          <w:szCs w:val="16"/>
        </w:rPr>
        <w:t xml:space="preserve"> бю</w:t>
      </w:r>
      <w:r w:rsidR="00C83B10">
        <w:rPr>
          <w:rFonts w:ascii="Tahoma" w:hAnsi="Tahoma" w:cs="Tahoma"/>
          <w:i/>
          <w:sz w:val="16"/>
          <w:szCs w:val="16"/>
        </w:rPr>
        <w:t xml:space="preserve">джету </w:t>
      </w:r>
      <w:r w:rsidRPr="00C33ACB">
        <w:rPr>
          <w:rFonts w:ascii="Tahoma" w:hAnsi="Tahoma" w:cs="Tahoma"/>
          <w:i/>
          <w:sz w:val="16"/>
          <w:szCs w:val="16"/>
        </w:rPr>
        <w:t>Чапаевского сельского поселения Краснос</w:t>
      </w:r>
      <w:r w:rsidR="00C83B10">
        <w:rPr>
          <w:rFonts w:ascii="Tahoma" w:hAnsi="Tahoma" w:cs="Tahoma"/>
          <w:i/>
          <w:sz w:val="16"/>
          <w:szCs w:val="16"/>
        </w:rPr>
        <w:t xml:space="preserve">ельского муниципального района  Костромской области </w:t>
      </w:r>
      <w:r w:rsidRPr="00C33ACB">
        <w:rPr>
          <w:rFonts w:ascii="Tahoma" w:hAnsi="Tahoma" w:cs="Tahoma"/>
          <w:i/>
          <w:sz w:val="16"/>
          <w:szCs w:val="16"/>
        </w:rPr>
        <w:t>На 2024 год и пл</w:t>
      </w:r>
      <w:r w:rsidR="00C83B10">
        <w:rPr>
          <w:rFonts w:ascii="Tahoma" w:hAnsi="Tahoma" w:cs="Tahoma"/>
          <w:i/>
          <w:sz w:val="16"/>
          <w:szCs w:val="16"/>
        </w:rPr>
        <w:t>ановый период 2025 и 2026 годов</w:t>
      </w:r>
    </w:p>
    <w:p w:rsidR="00724648" w:rsidRPr="00C33ACB" w:rsidRDefault="00724648" w:rsidP="00C83B10">
      <w:pPr>
        <w:ind w:firstLine="709"/>
        <w:jc w:val="both"/>
        <w:rPr>
          <w:rFonts w:ascii="Tahoma" w:hAnsi="Tahoma" w:cs="Tahoma"/>
          <w:i/>
          <w:sz w:val="16"/>
          <w:szCs w:val="16"/>
        </w:rPr>
      </w:pPr>
      <w:r w:rsidRPr="00C33ACB">
        <w:rPr>
          <w:rFonts w:ascii="Tahoma" w:hAnsi="Tahoma" w:cs="Tahoma"/>
          <w:i/>
          <w:sz w:val="16"/>
          <w:szCs w:val="16"/>
        </w:rPr>
        <w:t>Программа муниципальных внутренних заимствований Чапаевского сельского поселения Красносельского муниципаль</w:t>
      </w:r>
      <w:r w:rsidR="00C83B10">
        <w:rPr>
          <w:rFonts w:ascii="Tahoma" w:hAnsi="Tahoma" w:cs="Tahoma"/>
          <w:i/>
          <w:sz w:val="16"/>
          <w:szCs w:val="16"/>
        </w:rPr>
        <w:t>ного района Костромской области</w:t>
      </w:r>
      <w:r w:rsidRPr="00C33ACB">
        <w:rPr>
          <w:rFonts w:ascii="Tahoma" w:hAnsi="Tahoma" w:cs="Tahoma"/>
          <w:i/>
          <w:sz w:val="16"/>
          <w:szCs w:val="16"/>
        </w:rPr>
        <w:t xml:space="preserve"> на  плановый период 2025 и 2026 годов</w:t>
      </w:r>
    </w:p>
    <w:p w:rsidR="00724648" w:rsidRPr="00C33ACB" w:rsidRDefault="00724648" w:rsidP="00724648">
      <w:pPr>
        <w:jc w:val="both"/>
        <w:rPr>
          <w:rFonts w:ascii="Tahoma" w:hAnsi="Tahoma" w:cs="Tahoma"/>
          <w:i/>
          <w:sz w:val="16"/>
          <w:szCs w:val="16"/>
        </w:rPr>
      </w:pPr>
    </w:p>
    <w:tbl>
      <w:tblPr>
        <w:tblW w:w="10348" w:type="dxa"/>
        <w:tblInd w:w="108" w:type="dxa"/>
        <w:tblLayout w:type="fixed"/>
        <w:tblLook w:val="0000" w:firstRow="0" w:lastRow="0" w:firstColumn="0" w:lastColumn="0" w:noHBand="0" w:noVBand="0"/>
      </w:tblPr>
      <w:tblGrid>
        <w:gridCol w:w="6663"/>
        <w:gridCol w:w="1701"/>
        <w:gridCol w:w="1984"/>
      </w:tblGrid>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Форма муниципального внутреннего заимствования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Сумма, рублей </w:t>
            </w:r>
          </w:p>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 2025 год</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xml:space="preserve">Сумма, рублей </w:t>
            </w:r>
          </w:p>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на 2026 год</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2</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jc w:val="center"/>
              <w:rPr>
                <w:rFonts w:ascii="Tahoma" w:hAnsi="Tahoma" w:cs="Tahoma"/>
                <w:i/>
                <w:sz w:val="16"/>
                <w:szCs w:val="16"/>
              </w:rPr>
            </w:pPr>
            <w:r w:rsidRPr="00C33ACB">
              <w:rPr>
                <w:rFonts w:ascii="Tahoma" w:hAnsi="Tahoma" w:cs="Tahoma"/>
                <w:i/>
                <w:sz w:val="16"/>
                <w:szCs w:val="16"/>
              </w:rPr>
              <w:t>3</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Кредиты кредитных организаций в валюте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0</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lang w:val="en-US"/>
              </w:rPr>
            </w:pPr>
            <w:r w:rsidRPr="00C33ACB">
              <w:rPr>
                <w:rFonts w:ascii="Tahoma" w:hAnsi="Tahoma" w:cs="Tahoma"/>
                <w:i/>
                <w:sz w:val="16"/>
                <w:szCs w:val="16"/>
              </w:rPr>
              <w:t>- получение кредитов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0</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 погашение основной суммы долга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0</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Объем привлечения-всего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0</w:t>
            </w: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snapToGrid w:val="0"/>
              <w:jc w:val="both"/>
              <w:rPr>
                <w:rFonts w:ascii="Tahoma" w:hAnsi="Tahoma" w:cs="Tahoma"/>
                <w:i/>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lang w:val="en-US"/>
              </w:rPr>
            </w:pPr>
          </w:p>
        </w:tc>
      </w:tr>
      <w:tr w:rsidR="00724648" w:rsidRPr="00C33ACB" w:rsidTr="007D4ADB">
        <w:tc>
          <w:tcPr>
            <w:tcW w:w="6663" w:type="dxa"/>
            <w:tcBorders>
              <w:top w:val="single" w:sz="4" w:space="0" w:color="000000"/>
              <w:left w:val="single" w:sz="4" w:space="0" w:color="000000"/>
              <w:bottom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Общий объем заимствований, направленных на покрытие дефицита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24648" w:rsidRPr="00C33ACB" w:rsidRDefault="00724648" w:rsidP="00724648">
            <w:pPr>
              <w:jc w:val="both"/>
              <w:rPr>
                <w:rFonts w:ascii="Tahoma" w:hAnsi="Tahoma" w:cs="Tahoma"/>
                <w:i/>
                <w:sz w:val="16"/>
                <w:szCs w:val="16"/>
              </w:rPr>
            </w:pPr>
            <w:r w:rsidRPr="00C33ACB">
              <w:rPr>
                <w:rFonts w:ascii="Tahoma" w:hAnsi="Tahoma" w:cs="Tahoma"/>
                <w:i/>
                <w:sz w:val="16"/>
                <w:szCs w:val="16"/>
              </w:rPr>
              <w:t>0</w:t>
            </w:r>
          </w:p>
        </w:tc>
        <w:tc>
          <w:tcPr>
            <w:tcW w:w="1984" w:type="dxa"/>
            <w:tcBorders>
              <w:top w:val="single" w:sz="4" w:space="0" w:color="000000"/>
              <w:left w:val="single" w:sz="4" w:space="0" w:color="000000"/>
              <w:bottom w:val="single" w:sz="4" w:space="0" w:color="000000"/>
              <w:right w:val="single" w:sz="4" w:space="0" w:color="000000"/>
            </w:tcBorders>
          </w:tcPr>
          <w:p w:rsidR="00724648" w:rsidRPr="00C33ACB" w:rsidRDefault="00724648" w:rsidP="00724648">
            <w:pPr>
              <w:rPr>
                <w:rFonts w:ascii="Tahoma" w:hAnsi="Tahoma" w:cs="Tahoma"/>
                <w:i/>
                <w:sz w:val="16"/>
                <w:szCs w:val="16"/>
              </w:rPr>
            </w:pPr>
            <w:r w:rsidRPr="00C33ACB">
              <w:rPr>
                <w:rFonts w:ascii="Tahoma" w:hAnsi="Tahoma" w:cs="Tahoma"/>
                <w:i/>
                <w:sz w:val="16"/>
                <w:szCs w:val="16"/>
              </w:rPr>
              <w:t>0</w:t>
            </w:r>
          </w:p>
        </w:tc>
      </w:tr>
    </w:tbl>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tbl>
      <w:tblPr>
        <w:tblpPr w:leftFromText="180" w:rightFromText="180" w:vertAnchor="text" w:horzAnchor="margin" w:tblpY="38"/>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646"/>
        <w:gridCol w:w="3388"/>
      </w:tblGrid>
      <w:tr w:rsidR="009E5CE5" w:rsidRPr="00DA0D82" w:rsidTr="009E5CE5">
        <w:trPr>
          <w:trHeight w:val="839"/>
        </w:trPr>
        <w:tc>
          <w:tcPr>
            <w:tcW w:w="0" w:type="auto"/>
            <w:vAlign w:val="center"/>
          </w:tcPr>
          <w:p w:rsidR="009E5CE5" w:rsidRPr="00D93E12" w:rsidRDefault="009E5CE5" w:rsidP="009E5CE5">
            <w:pPr>
              <w:pStyle w:val="1"/>
              <w:jc w:val="center"/>
              <w:rPr>
                <w:rFonts w:ascii="Tahoma" w:hAnsi="Tahoma" w:cs="Tahoma"/>
                <w:i/>
                <w:sz w:val="18"/>
                <w:szCs w:val="18"/>
              </w:rPr>
            </w:pPr>
            <w:bookmarkStart w:id="100" w:name="_Toc139979589"/>
            <w:bookmarkStart w:id="101" w:name="_Toc143867453"/>
            <w:bookmarkStart w:id="102" w:name="_Toc146615620"/>
            <w:bookmarkStart w:id="103" w:name="_Toc150518095"/>
            <w:bookmarkStart w:id="104" w:name="_Toc152056152"/>
            <w:r w:rsidRPr="00D93E12">
              <w:rPr>
                <w:rFonts w:ascii="Tahoma" w:hAnsi="Tahoma" w:cs="Tahoma"/>
                <w:i/>
                <w:color w:val="auto"/>
                <w:sz w:val="18"/>
                <w:szCs w:val="18"/>
              </w:rPr>
              <w:t>Тираж 30 экземпляров</w:t>
            </w:r>
            <w:bookmarkEnd w:id="100"/>
            <w:bookmarkEnd w:id="101"/>
            <w:bookmarkEnd w:id="102"/>
            <w:bookmarkEnd w:id="103"/>
            <w:bookmarkEnd w:id="104"/>
          </w:p>
        </w:tc>
        <w:tc>
          <w:tcPr>
            <w:tcW w:w="0" w:type="auto"/>
            <w:vAlign w:val="center"/>
          </w:tcPr>
          <w:p w:rsidR="009E5CE5" w:rsidRPr="00DA0D82" w:rsidRDefault="009E5CE5" w:rsidP="009E5CE5">
            <w:pPr>
              <w:keepNext/>
              <w:keepLines/>
              <w:suppressLineNumbers/>
              <w:suppressAutoHyphens/>
              <w:ind w:firstLine="709"/>
              <w:jc w:val="center"/>
              <w:rPr>
                <w:rFonts w:ascii="Tahoma" w:hAnsi="Tahoma" w:cs="Tahoma"/>
                <w:b/>
                <w:i/>
                <w:sz w:val="18"/>
                <w:szCs w:val="18"/>
              </w:rPr>
            </w:pPr>
            <w:proofErr w:type="gramStart"/>
            <w:r w:rsidRPr="00DA0D82">
              <w:rPr>
                <w:rFonts w:ascii="Tahoma" w:hAnsi="Tahoma" w:cs="Tahoma"/>
                <w:b/>
                <w:i/>
                <w:sz w:val="18"/>
                <w:szCs w:val="18"/>
              </w:rPr>
              <w:t>Ответственный за выпуск</w:t>
            </w:r>
            <w:proofErr w:type="gramEnd"/>
          </w:p>
          <w:p w:rsidR="009E5CE5" w:rsidRPr="00DA0D82" w:rsidRDefault="009E5CE5" w:rsidP="009E5CE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Соколова М.Н.</w:t>
            </w:r>
          </w:p>
        </w:tc>
        <w:tc>
          <w:tcPr>
            <w:tcW w:w="0" w:type="auto"/>
            <w:vAlign w:val="center"/>
          </w:tcPr>
          <w:p w:rsidR="009E5CE5" w:rsidRPr="00DA0D82" w:rsidRDefault="009E5CE5" w:rsidP="009E5CE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 xml:space="preserve">Адрес: </w:t>
            </w:r>
            <w:proofErr w:type="spellStart"/>
            <w:r w:rsidRPr="00DA0D82">
              <w:rPr>
                <w:rFonts w:ascii="Tahoma" w:hAnsi="Tahoma" w:cs="Tahoma"/>
                <w:b/>
                <w:i/>
                <w:sz w:val="18"/>
                <w:szCs w:val="18"/>
              </w:rPr>
              <w:t>пос.им</w:t>
            </w:r>
            <w:proofErr w:type="spellEnd"/>
            <w:r w:rsidRPr="00DA0D82">
              <w:rPr>
                <w:rFonts w:ascii="Tahoma" w:hAnsi="Tahoma" w:cs="Tahoma"/>
                <w:b/>
                <w:i/>
                <w:sz w:val="18"/>
                <w:szCs w:val="18"/>
              </w:rPr>
              <w:t>. Чапаева,</w:t>
            </w:r>
          </w:p>
          <w:p w:rsidR="009E5CE5" w:rsidRPr="00DA0D82" w:rsidRDefault="009E5CE5" w:rsidP="009E5CE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ул. Советская, д.13.</w:t>
            </w:r>
          </w:p>
          <w:p w:rsidR="009E5CE5" w:rsidRPr="00DA0D82" w:rsidRDefault="009E5CE5" w:rsidP="009E5CE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Контактный телефон:</w:t>
            </w:r>
          </w:p>
          <w:p w:rsidR="009E5CE5" w:rsidRPr="00DA0D82" w:rsidRDefault="009E5CE5" w:rsidP="009E5CE5">
            <w:pPr>
              <w:keepNext/>
              <w:keepLines/>
              <w:suppressLineNumbers/>
              <w:suppressAutoHyphens/>
              <w:ind w:firstLine="709"/>
              <w:jc w:val="center"/>
              <w:rPr>
                <w:rFonts w:ascii="Tahoma" w:hAnsi="Tahoma" w:cs="Tahoma"/>
                <w:b/>
                <w:i/>
                <w:sz w:val="18"/>
                <w:szCs w:val="18"/>
              </w:rPr>
            </w:pPr>
            <w:r w:rsidRPr="00DA0D82">
              <w:rPr>
                <w:rFonts w:ascii="Tahoma" w:hAnsi="Tahoma" w:cs="Tahoma"/>
                <w:b/>
                <w:i/>
                <w:sz w:val="18"/>
                <w:szCs w:val="18"/>
              </w:rPr>
              <w:t>(49432) 3-31-19</w:t>
            </w:r>
          </w:p>
        </w:tc>
      </w:tr>
    </w:tbl>
    <w:p w:rsidR="00724648" w:rsidRPr="00C33ACB" w:rsidRDefault="00724648" w:rsidP="009E5CE5">
      <w:pPr>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724648" w:rsidRPr="00C33ACB" w:rsidRDefault="00724648" w:rsidP="00724648">
      <w:pPr>
        <w:ind w:left="360"/>
        <w:jc w:val="both"/>
        <w:rPr>
          <w:rFonts w:ascii="Tahoma" w:hAnsi="Tahoma" w:cs="Tahoma"/>
          <w:i/>
          <w:sz w:val="16"/>
          <w:szCs w:val="16"/>
        </w:rPr>
      </w:pPr>
    </w:p>
    <w:p w:rsidR="00F2063E" w:rsidRPr="009E5CE5" w:rsidRDefault="00F2063E" w:rsidP="009E5CE5">
      <w:pPr>
        <w:pStyle w:val="af3"/>
        <w:jc w:val="both"/>
        <w:rPr>
          <w:i/>
          <w:color w:val="000000"/>
          <w:sz w:val="16"/>
          <w:szCs w:val="16"/>
        </w:rPr>
      </w:pPr>
      <w:bookmarkStart w:id="105" w:name="_GoBack52"/>
      <w:bookmarkStart w:id="106" w:name="_GoBack34"/>
      <w:bookmarkStart w:id="107" w:name="_GoBack28"/>
      <w:bookmarkStart w:id="108" w:name="_GoBack101"/>
      <w:bookmarkStart w:id="109" w:name="_GoBack91"/>
      <w:bookmarkStart w:id="110" w:name="_GoBack81"/>
      <w:bookmarkStart w:id="111" w:name="_GoBack71"/>
      <w:bookmarkStart w:id="112" w:name="_GoBack61"/>
      <w:bookmarkStart w:id="113" w:name="_GoBack51"/>
      <w:bookmarkStart w:id="114" w:name="_GoBack41"/>
      <w:bookmarkStart w:id="115" w:name="_GoBack31"/>
      <w:bookmarkStart w:id="116" w:name="_GoBack27"/>
      <w:bookmarkStart w:id="117" w:name="_GoBack110"/>
      <w:bookmarkStart w:id="118" w:name="_GoBack26"/>
      <w:bookmarkStart w:id="119" w:name="_GoBack29"/>
      <w:bookmarkStart w:id="120" w:name="_GoBack24"/>
      <w:bookmarkStart w:id="121" w:name="_GoBack19"/>
      <w:bookmarkStart w:id="122" w:name="_GoBack18"/>
      <w:bookmarkStart w:id="123" w:name="_GoBack25"/>
      <w:bookmarkStart w:id="124" w:name="_GoBack22"/>
      <w:bookmarkStart w:id="125" w:name="_GoBack17"/>
      <w:bookmarkStart w:id="126" w:name="_GoBack16"/>
      <w:bookmarkStart w:id="127" w:name="_GoBack15"/>
      <w:bookmarkStart w:id="128" w:name="_GoBack14"/>
      <w:bookmarkStart w:id="129" w:name="P786"/>
      <w:bookmarkStart w:id="130" w:name="P559"/>
      <w:bookmarkStart w:id="131" w:name="P540"/>
      <w:bookmarkStart w:id="132" w:name="P511"/>
      <w:bookmarkStart w:id="133" w:name="P498"/>
      <w:bookmarkStart w:id="134" w:name="P163"/>
      <w:bookmarkStart w:id="135" w:name="P44"/>
      <w:bookmarkStart w:id="136" w:name="A112"/>
      <w:bookmarkStart w:id="137" w:name="_GoBack7"/>
      <w:bookmarkStart w:id="138" w:name="Par5031"/>
      <w:bookmarkStart w:id="139" w:name="Certificate"/>
      <w:bookmarkStart w:id="140" w:name="_GoBack1"/>
      <w:bookmarkStart w:id="141" w:name="_GoBack4"/>
      <w:bookmarkStart w:id="142" w:name="_GoBack3"/>
      <w:bookmarkStart w:id="143" w:name="_GoBack2"/>
      <w:bookmarkStart w:id="144" w:name="_GoBack5"/>
      <w:bookmarkStart w:id="145" w:name="_GoBack6"/>
      <w:bookmarkStart w:id="146" w:name="_GoBack11"/>
      <w:bookmarkStart w:id="147" w:name="_GoBack9"/>
      <w:bookmarkStart w:id="148" w:name="_GoBack10"/>
      <w:bookmarkStart w:id="149" w:name="_GoBack13"/>
      <w:bookmarkStart w:id="150" w:name="_GoBack21"/>
      <w:bookmarkStart w:id="151" w:name="_GoBack33"/>
      <w:bookmarkStart w:id="152" w:name="_GoBack35"/>
      <w:bookmarkStart w:id="153" w:name="_GoBack36"/>
      <w:bookmarkStart w:id="154" w:name="_GoBack37"/>
      <w:bookmarkStart w:id="155" w:name="_GoBack38"/>
      <w:bookmarkStart w:id="156" w:name="_GoBack39"/>
      <w:bookmarkStart w:id="157" w:name="_GoBack40"/>
      <w:bookmarkStart w:id="158" w:name="_GoBack42"/>
      <w:bookmarkStart w:id="159" w:name="_GoBack43"/>
      <w:bookmarkStart w:id="160" w:name="_GoBack44"/>
      <w:bookmarkStart w:id="161" w:name="_GoBack45"/>
      <w:bookmarkStart w:id="162" w:name="_GoBack46"/>
      <w:bookmarkStart w:id="163" w:name="_GoBack47"/>
      <w:bookmarkStart w:id="164" w:name="_GoBack48"/>
      <w:bookmarkStart w:id="165" w:name="_GoBack49"/>
      <w:bookmarkStart w:id="166" w:name="_GoBack50"/>
      <w:bookmarkStart w:id="167" w:name="_GoBack54"/>
      <w:bookmarkStart w:id="168" w:name="P16"/>
      <w:bookmarkStart w:id="169" w:name="_GoBack55"/>
      <w:bookmarkStart w:id="170" w:name="sub_1043"/>
      <w:bookmarkStart w:id="171" w:name="102913"/>
      <w:bookmarkStart w:id="172" w:name="st22_11"/>
      <w:bookmarkStart w:id="173" w:name="l120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sectPr w:rsidR="00F2063E" w:rsidRPr="009E5CE5" w:rsidSect="00432950">
      <w:headerReference w:type="default" r:id="rId10"/>
      <w:footerReference w:type="default" r:id="rId11"/>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38" w:rsidRDefault="00557138" w:rsidP="002A1A79">
      <w:r>
        <w:separator/>
      </w:r>
    </w:p>
  </w:endnote>
  <w:endnote w:type="continuationSeparator" w:id="0">
    <w:p w:rsidR="00557138" w:rsidRDefault="00557138" w:rsidP="002A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066707707"/>
      <w:docPartObj>
        <w:docPartGallery w:val="Page Numbers (Bottom of Page)"/>
        <w:docPartUnique/>
      </w:docPartObj>
    </w:sdtPr>
    <w:sdtEndPr/>
    <w:sdtContent>
      <w:p w:rsidR="00386040" w:rsidRPr="004F51C7" w:rsidRDefault="00386040" w:rsidP="00C2611D">
        <w:pPr>
          <w:pStyle w:val="a5"/>
          <w:tabs>
            <w:tab w:val="clear" w:pos="4677"/>
            <w:tab w:val="clear" w:pos="9355"/>
            <w:tab w:val="left" w:pos="6255"/>
          </w:tabs>
          <w:rPr>
            <w:sz w:val="22"/>
            <w:szCs w:val="22"/>
          </w:rPr>
        </w:pPr>
        <w:r w:rsidRPr="00EF6DD4">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F757BA4" wp14:editId="69151E83">
                  <wp:simplePos x="0" y="0"/>
                  <wp:positionH relativeFrom="margin">
                    <wp:align>center</wp:align>
                  </wp:positionH>
                  <wp:positionV relativeFrom="bottomMargin">
                    <wp:align>center</wp:align>
                  </wp:positionV>
                  <wp:extent cx="1282700" cy="343535"/>
                  <wp:effectExtent l="9525" t="9525" r="12700" b="8890"/>
                  <wp:wrapNone/>
                  <wp:docPr id="32"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86040" w:rsidRDefault="00386040">
                              <w:pPr>
                                <w:jc w:val="center"/>
                              </w:pPr>
                              <w:r>
                                <w:fldChar w:fldCharType="begin"/>
                              </w:r>
                              <w:r>
                                <w:instrText>PAGE    \* MERGEFORMAT</w:instrText>
                              </w:r>
                              <w:r>
                                <w:fldChar w:fldCharType="separate"/>
                              </w:r>
                              <w:r w:rsidR="009E5CE5" w:rsidRPr="009E5CE5">
                                <w:rPr>
                                  <w:noProof/>
                                  <w:color w:val="7F7F7F" w:themeColor="text1" w:themeTint="80"/>
                                </w:rPr>
                                <w:t>31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Автофигура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386040" w:rsidRDefault="00386040">
                        <w:pPr>
                          <w:jc w:val="center"/>
                        </w:pPr>
                        <w:r>
                          <w:fldChar w:fldCharType="begin"/>
                        </w:r>
                        <w:r>
                          <w:instrText>PAGE    \* MERGEFORMAT</w:instrText>
                        </w:r>
                        <w:r>
                          <w:fldChar w:fldCharType="separate"/>
                        </w:r>
                        <w:r w:rsidR="009E5CE5" w:rsidRPr="009E5CE5">
                          <w:rPr>
                            <w:noProof/>
                            <w:color w:val="7F7F7F" w:themeColor="text1" w:themeTint="80"/>
                          </w:rPr>
                          <w:t>31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38" w:rsidRDefault="00557138" w:rsidP="002A1A79">
      <w:r>
        <w:separator/>
      </w:r>
    </w:p>
  </w:footnote>
  <w:footnote w:type="continuationSeparator" w:id="0">
    <w:p w:rsidR="00557138" w:rsidRDefault="00557138" w:rsidP="002A1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40" w:rsidRDefault="00386040" w:rsidP="00C2611D">
    <w:pPr>
      <w:pStyle w:val="af"/>
      <w:tabs>
        <w:tab w:val="clear" w:pos="4677"/>
        <w:tab w:val="clear" w:pos="9355"/>
        <w:tab w:val="left" w:pos="7755"/>
      </w:tabs>
    </w:pPr>
    <w:r>
      <w:t>№ 14 от 24.11.2023 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436097"/>
    <w:multiLevelType w:val="multilevel"/>
    <w:tmpl w:val="51581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F1638"/>
    <w:multiLevelType w:val="hybridMultilevel"/>
    <w:tmpl w:val="EDE63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8E1C03"/>
    <w:multiLevelType w:val="multilevel"/>
    <w:tmpl w:val="DE54F348"/>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6795A35"/>
    <w:multiLevelType w:val="hybridMultilevel"/>
    <w:tmpl w:val="C0F4D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036E2F"/>
    <w:multiLevelType w:val="hybridMultilevel"/>
    <w:tmpl w:val="A064974C"/>
    <w:lvl w:ilvl="0" w:tplc="F606D406">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6FF3A00"/>
    <w:multiLevelType w:val="multilevel"/>
    <w:tmpl w:val="8ABA9E6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D485508"/>
    <w:multiLevelType w:val="hybridMultilevel"/>
    <w:tmpl w:val="5E704D3A"/>
    <w:lvl w:ilvl="0" w:tplc="97A4F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74FC2"/>
    <w:multiLevelType w:val="hybridMultilevel"/>
    <w:tmpl w:val="F90E249A"/>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C447D5"/>
    <w:multiLevelType w:val="hybridMultilevel"/>
    <w:tmpl w:val="F8F0D9D0"/>
    <w:lvl w:ilvl="0" w:tplc="FCB8D81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A910813"/>
    <w:multiLevelType w:val="hybridMultilevel"/>
    <w:tmpl w:val="530446C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33213E"/>
    <w:multiLevelType w:val="hybridMultilevel"/>
    <w:tmpl w:val="05201060"/>
    <w:lvl w:ilvl="0" w:tplc="E0B2B9F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70C99"/>
    <w:multiLevelType w:val="hybridMultilevel"/>
    <w:tmpl w:val="11123CEE"/>
    <w:lvl w:ilvl="0" w:tplc="FC8289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0497496"/>
    <w:multiLevelType w:val="hybridMultilevel"/>
    <w:tmpl w:val="E8C0AE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62FF4"/>
    <w:multiLevelType w:val="hybridMultilevel"/>
    <w:tmpl w:val="3A0AF20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528E0"/>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013A16"/>
    <w:multiLevelType w:val="hybridMultilevel"/>
    <w:tmpl w:val="0E2269CA"/>
    <w:lvl w:ilvl="0" w:tplc="68AAC42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717E0A"/>
    <w:multiLevelType w:val="hybridMultilevel"/>
    <w:tmpl w:val="42C629C2"/>
    <w:lvl w:ilvl="0" w:tplc="2B747B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F523846"/>
    <w:multiLevelType w:val="hybridMultilevel"/>
    <w:tmpl w:val="5158111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A61419"/>
    <w:multiLevelType w:val="hybridMultilevel"/>
    <w:tmpl w:val="0038AF34"/>
    <w:lvl w:ilvl="0" w:tplc="3CA60638">
      <w:start w:val="4"/>
      <w:numFmt w:val="decimal"/>
      <w:lvlText w:val="%1."/>
      <w:lvlJc w:val="left"/>
      <w:pPr>
        <w:ind w:left="1039"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23">
    <w:nsid w:val="53923E47"/>
    <w:multiLevelType w:val="multilevel"/>
    <w:tmpl w:val="515811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5BA22E40"/>
    <w:multiLevelType w:val="hybridMultilevel"/>
    <w:tmpl w:val="6C346846"/>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F5725"/>
    <w:multiLevelType w:val="hybridMultilevel"/>
    <w:tmpl w:val="C5B06848"/>
    <w:lvl w:ilvl="0" w:tplc="FCB8D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EC2D24"/>
    <w:multiLevelType w:val="hybridMultilevel"/>
    <w:tmpl w:val="7C24D8D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3F0DF0"/>
    <w:multiLevelType w:val="hybridMultilevel"/>
    <w:tmpl w:val="F7D0AD9E"/>
    <w:lvl w:ilvl="0" w:tplc="6E6208C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7C96605"/>
    <w:multiLevelType w:val="hybridMultilevel"/>
    <w:tmpl w:val="85E4E9B6"/>
    <w:lvl w:ilvl="0" w:tplc="81D404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272F51"/>
    <w:multiLevelType w:val="hybridMultilevel"/>
    <w:tmpl w:val="5582B342"/>
    <w:lvl w:ilvl="0" w:tplc="7608810A">
      <w:start w:val="1"/>
      <w:numFmt w:val="decimal"/>
      <w:lvlText w:val="%1."/>
      <w:lvlJc w:val="left"/>
      <w:pPr>
        <w:ind w:left="720" w:hanging="360"/>
      </w:pPr>
      <w:rPr>
        <w:rFonts w:ascii="Tahoma" w:hAnsi="Tahoma" w:cs="Tahoma" w:hint="default"/>
        <w:b w:val="0"/>
        <w:i/>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0C7DFF"/>
    <w:multiLevelType w:val="hybridMultilevel"/>
    <w:tmpl w:val="F0268D5C"/>
    <w:lvl w:ilvl="0" w:tplc="A308E17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6FE3E10"/>
    <w:multiLevelType w:val="hybridMultilevel"/>
    <w:tmpl w:val="99D066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403FAF"/>
    <w:multiLevelType w:val="hybridMultilevel"/>
    <w:tmpl w:val="1A7E98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AE3682"/>
    <w:multiLevelType w:val="hybridMultilevel"/>
    <w:tmpl w:val="AE823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23"/>
  </w:num>
  <w:num w:numId="5">
    <w:abstractNumId w:val="33"/>
  </w:num>
  <w:num w:numId="6">
    <w:abstractNumId w:val="7"/>
  </w:num>
  <w:num w:numId="7">
    <w:abstractNumId w:val="27"/>
  </w:num>
  <w:num w:numId="8">
    <w:abstractNumId w:val="10"/>
  </w:num>
  <w:num w:numId="9">
    <w:abstractNumId w:val="14"/>
  </w:num>
  <w:num w:numId="10">
    <w:abstractNumId w:val="13"/>
  </w:num>
  <w:num w:numId="11">
    <w:abstractNumId w:val="30"/>
  </w:num>
  <w:num w:numId="12">
    <w:abstractNumId w:val="0"/>
  </w:num>
  <w:num w:numId="13">
    <w:abstractNumId w:val="1"/>
  </w:num>
  <w:num w:numId="14">
    <w:abstractNumId w:val="5"/>
  </w:num>
  <w:num w:numId="15">
    <w:abstractNumId w:val="8"/>
  </w:num>
  <w:num w:numId="16">
    <w:abstractNumId w:val="18"/>
  </w:num>
  <w:num w:numId="17">
    <w:abstractNumId w:val="29"/>
  </w:num>
  <w:num w:numId="18">
    <w:abstractNumId w:val="19"/>
  </w:num>
  <w:num w:numId="19">
    <w:abstractNumId w:val="20"/>
  </w:num>
  <w:num w:numId="20">
    <w:abstractNumId w:val="28"/>
  </w:num>
  <w:num w:numId="21">
    <w:abstractNumId w:val="17"/>
  </w:num>
  <w:num w:numId="22">
    <w:abstractNumId w:val="2"/>
  </w:num>
  <w:num w:numId="23">
    <w:abstractNumId w:val="6"/>
  </w:num>
  <w:num w:numId="24">
    <w:abstractNumId w:val="15"/>
  </w:num>
  <w:num w:numId="25">
    <w:abstractNumId w:val="9"/>
  </w:num>
  <w:num w:numId="26">
    <w:abstractNumId w:val="25"/>
  </w:num>
  <w:num w:numId="27">
    <w:abstractNumId w:val="11"/>
  </w:num>
  <w:num w:numId="28">
    <w:abstractNumId w:val="24"/>
  </w:num>
  <w:num w:numId="29">
    <w:abstractNumId w:val="22"/>
  </w:num>
  <w:num w:numId="30">
    <w:abstractNumId w:val="32"/>
  </w:num>
  <w:num w:numId="31">
    <w:abstractNumId w:val="16"/>
  </w:num>
  <w:num w:numId="32">
    <w:abstractNumId w:val="1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5E"/>
    <w:rsid w:val="00000E59"/>
    <w:rsid w:val="00003743"/>
    <w:rsid w:val="00012450"/>
    <w:rsid w:val="00017C8A"/>
    <w:rsid w:val="00022D45"/>
    <w:rsid w:val="00025A02"/>
    <w:rsid w:val="00027993"/>
    <w:rsid w:val="00035099"/>
    <w:rsid w:val="0004518C"/>
    <w:rsid w:val="00046866"/>
    <w:rsid w:val="00046B88"/>
    <w:rsid w:val="00056A5C"/>
    <w:rsid w:val="00062AC1"/>
    <w:rsid w:val="000666E2"/>
    <w:rsid w:val="000675B2"/>
    <w:rsid w:val="00077643"/>
    <w:rsid w:val="000812F7"/>
    <w:rsid w:val="0008735A"/>
    <w:rsid w:val="000A5FDB"/>
    <w:rsid w:val="000A6B94"/>
    <w:rsid w:val="000B008E"/>
    <w:rsid w:val="000B63BC"/>
    <w:rsid w:val="000E5B44"/>
    <w:rsid w:val="000F22D2"/>
    <w:rsid w:val="000F657F"/>
    <w:rsid w:val="000F6A5E"/>
    <w:rsid w:val="000F6ABC"/>
    <w:rsid w:val="000F72C9"/>
    <w:rsid w:val="00101D80"/>
    <w:rsid w:val="0010660B"/>
    <w:rsid w:val="001069C4"/>
    <w:rsid w:val="001079BF"/>
    <w:rsid w:val="00110D24"/>
    <w:rsid w:val="00113A62"/>
    <w:rsid w:val="00115921"/>
    <w:rsid w:val="001159C6"/>
    <w:rsid w:val="0012266C"/>
    <w:rsid w:val="0012504B"/>
    <w:rsid w:val="00125981"/>
    <w:rsid w:val="00134949"/>
    <w:rsid w:val="00146B64"/>
    <w:rsid w:val="00155C4E"/>
    <w:rsid w:val="001565F4"/>
    <w:rsid w:val="0016053F"/>
    <w:rsid w:val="001655C7"/>
    <w:rsid w:val="00175872"/>
    <w:rsid w:val="00182298"/>
    <w:rsid w:val="00182874"/>
    <w:rsid w:val="00183232"/>
    <w:rsid w:val="001973CA"/>
    <w:rsid w:val="001A31EC"/>
    <w:rsid w:val="001B33A5"/>
    <w:rsid w:val="001B39BA"/>
    <w:rsid w:val="001B3DEE"/>
    <w:rsid w:val="001B4400"/>
    <w:rsid w:val="001C0BF6"/>
    <w:rsid w:val="001C5661"/>
    <w:rsid w:val="001D12ED"/>
    <w:rsid w:val="001D7A37"/>
    <w:rsid w:val="001E0C3D"/>
    <w:rsid w:val="001E44AB"/>
    <w:rsid w:val="001F354A"/>
    <w:rsid w:val="001F48EE"/>
    <w:rsid w:val="0020552B"/>
    <w:rsid w:val="00207BAD"/>
    <w:rsid w:val="0024653E"/>
    <w:rsid w:val="00246F0D"/>
    <w:rsid w:val="00272D99"/>
    <w:rsid w:val="002829C2"/>
    <w:rsid w:val="00282ED7"/>
    <w:rsid w:val="0028464F"/>
    <w:rsid w:val="002A1A79"/>
    <w:rsid w:val="002D3CE2"/>
    <w:rsid w:val="002D5E7F"/>
    <w:rsid w:val="002E79A7"/>
    <w:rsid w:val="002F2782"/>
    <w:rsid w:val="002F70B5"/>
    <w:rsid w:val="002F7966"/>
    <w:rsid w:val="003118D9"/>
    <w:rsid w:val="00313186"/>
    <w:rsid w:val="00320AC4"/>
    <w:rsid w:val="00323158"/>
    <w:rsid w:val="00324957"/>
    <w:rsid w:val="003302B7"/>
    <w:rsid w:val="00331093"/>
    <w:rsid w:val="00332182"/>
    <w:rsid w:val="00335041"/>
    <w:rsid w:val="00335D9F"/>
    <w:rsid w:val="00337285"/>
    <w:rsid w:val="00352D20"/>
    <w:rsid w:val="00364BE5"/>
    <w:rsid w:val="0036551D"/>
    <w:rsid w:val="00386040"/>
    <w:rsid w:val="00391DBB"/>
    <w:rsid w:val="00394496"/>
    <w:rsid w:val="003A07BB"/>
    <w:rsid w:val="003A3EFD"/>
    <w:rsid w:val="003B29B6"/>
    <w:rsid w:val="003B47CE"/>
    <w:rsid w:val="003B57B2"/>
    <w:rsid w:val="003C064E"/>
    <w:rsid w:val="003C36D4"/>
    <w:rsid w:val="003D1F1D"/>
    <w:rsid w:val="003D544A"/>
    <w:rsid w:val="003D650A"/>
    <w:rsid w:val="003F4A9C"/>
    <w:rsid w:val="0040695E"/>
    <w:rsid w:val="00407121"/>
    <w:rsid w:val="0041251D"/>
    <w:rsid w:val="00416E63"/>
    <w:rsid w:val="00432950"/>
    <w:rsid w:val="00436FC7"/>
    <w:rsid w:val="00446C8F"/>
    <w:rsid w:val="004473E8"/>
    <w:rsid w:val="00450DCA"/>
    <w:rsid w:val="00452163"/>
    <w:rsid w:val="00461FEF"/>
    <w:rsid w:val="00462DB9"/>
    <w:rsid w:val="00467A3C"/>
    <w:rsid w:val="004818CB"/>
    <w:rsid w:val="00481E2B"/>
    <w:rsid w:val="004A0396"/>
    <w:rsid w:val="004A7D2A"/>
    <w:rsid w:val="004B0BC8"/>
    <w:rsid w:val="004B72B3"/>
    <w:rsid w:val="004C560F"/>
    <w:rsid w:val="004C67DF"/>
    <w:rsid w:val="004D0720"/>
    <w:rsid w:val="004D1837"/>
    <w:rsid w:val="004D3B01"/>
    <w:rsid w:val="004D49F1"/>
    <w:rsid w:val="004E3194"/>
    <w:rsid w:val="004E4259"/>
    <w:rsid w:val="004E5034"/>
    <w:rsid w:val="004E7DBD"/>
    <w:rsid w:val="004F0B4A"/>
    <w:rsid w:val="004F53D6"/>
    <w:rsid w:val="0051473E"/>
    <w:rsid w:val="005165FE"/>
    <w:rsid w:val="00516822"/>
    <w:rsid w:val="0052544B"/>
    <w:rsid w:val="00530093"/>
    <w:rsid w:val="00530936"/>
    <w:rsid w:val="005460FF"/>
    <w:rsid w:val="00551799"/>
    <w:rsid w:val="00551AFF"/>
    <w:rsid w:val="0055292E"/>
    <w:rsid w:val="005538E8"/>
    <w:rsid w:val="005547BD"/>
    <w:rsid w:val="00555305"/>
    <w:rsid w:val="0055680F"/>
    <w:rsid w:val="00557138"/>
    <w:rsid w:val="0056197D"/>
    <w:rsid w:val="00574F58"/>
    <w:rsid w:val="00587800"/>
    <w:rsid w:val="0059032D"/>
    <w:rsid w:val="00594658"/>
    <w:rsid w:val="00596E8F"/>
    <w:rsid w:val="00597E26"/>
    <w:rsid w:val="005A0564"/>
    <w:rsid w:val="005A2C02"/>
    <w:rsid w:val="005A450E"/>
    <w:rsid w:val="005B1E9A"/>
    <w:rsid w:val="005B4A62"/>
    <w:rsid w:val="005B76C5"/>
    <w:rsid w:val="005C0133"/>
    <w:rsid w:val="005C14EB"/>
    <w:rsid w:val="005C15AE"/>
    <w:rsid w:val="005C1B45"/>
    <w:rsid w:val="005D4AA0"/>
    <w:rsid w:val="005D4B4D"/>
    <w:rsid w:val="005E04C9"/>
    <w:rsid w:val="005E2F82"/>
    <w:rsid w:val="005E7AC8"/>
    <w:rsid w:val="005F6660"/>
    <w:rsid w:val="005F6688"/>
    <w:rsid w:val="006009D0"/>
    <w:rsid w:val="0060634C"/>
    <w:rsid w:val="00610A16"/>
    <w:rsid w:val="0061156F"/>
    <w:rsid w:val="00611FBA"/>
    <w:rsid w:val="00613A7A"/>
    <w:rsid w:val="006171FC"/>
    <w:rsid w:val="00650FB8"/>
    <w:rsid w:val="00651A00"/>
    <w:rsid w:val="00652B09"/>
    <w:rsid w:val="00653C20"/>
    <w:rsid w:val="00655FCF"/>
    <w:rsid w:val="0065625F"/>
    <w:rsid w:val="006619C8"/>
    <w:rsid w:val="006810D8"/>
    <w:rsid w:val="0068762E"/>
    <w:rsid w:val="006909E5"/>
    <w:rsid w:val="00695280"/>
    <w:rsid w:val="00697C62"/>
    <w:rsid w:val="006A2046"/>
    <w:rsid w:val="006A3D47"/>
    <w:rsid w:val="006A5CC2"/>
    <w:rsid w:val="006A6B63"/>
    <w:rsid w:val="006A7E4C"/>
    <w:rsid w:val="006B0371"/>
    <w:rsid w:val="006C1AFD"/>
    <w:rsid w:val="006C3013"/>
    <w:rsid w:val="006C4076"/>
    <w:rsid w:val="006D3201"/>
    <w:rsid w:val="006D702E"/>
    <w:rsid w:val="006E73E6"/>
    <w:rsid w:val="007049FC"/>
    <w:rsid w:val="00705521"/>
    <w:rsid w:val="0070785B"/>
    <w:rsid w:val="007101FD"/>
    <w:rsid w:val="0071079C"/>
    <w:rsid w:val="00712C16"/>
    <w:rsid w:val="007143C2"/>
    <w:rsid w:val="0071792D"/>
    <w:rsid w:val="00720C3F"/>
    <w:rsid w:val="00724648"/>
    <w:rsid w:val="0073288E"/>
    <w:rsid w:val="00734F93"/>
    <w:rsid w:val="00735D6E"/>
    <w:rsid w:val="007423D8"/>
    <w:rsid w:val="007430D9"/>
    <w:rsid w:val="00746F89"/>
    <w:rsid w:val="007579BE"/>
    <w:rsid w:val="007610A2"/>
    <w:rsid w:val="007641CB"/>
    <w:rsid w:val="00770B24"/>
    <w:rsid w:val="00777AD8"/>
    <w:rsid w:val="0078280E"/>
    <w:rsid w:val="00783226"/>
    <w:rsid w:val="007A3437"/>
    <w:rsid w:val="007A3F70"/>
    <w:rsid w:val="007A4970"/>
    <w:rsid w:val="007A5E4E"/>
    <w:rsid w:val="007B2470"/>
    <w:rsid w:val="007C5A02"/>
    <w:rsid w:val="007D4ADB"/>
    <w:rsid w:val="007D6F91"/>
    <w:rsid w:val="007E0F37"/>
    <w:rsid w:val="007E5223"/>
    <w:rsid w:val="007F0540"/>
    <w:rsid w:val="007F1EC9"/>
    <w:rsid w:val="007F3060"/>
    <w:rsid w:val="007F3EEE"/>
    <w:rsid w:val="007F59CF"/>
    <w:rsid w:val="007F7625"/>
    <w:rsid w:val="00803C8A"/>
    <w:rsid w:val="00807C5C"/>
    <w:rsid w:val="00813A14"/>
    <w:rsid w:val="00813CCF"/>
    <w:rsid w:val="00815C7A"/>
    <w:rsid w:val="00823AAB"/>
    <w:rsid w:val="008301E0"/>
    <w:rsid w:val="00844170"/>
    <w:rsid w:val="008467BE"/>
    <w:rsid w:val="00847319"/>
    <w:rsid w:val="0085050E"/>
    <w:rsid w:val="0085566D"/>
    <w:rsid w:val="0085660D"/>
    <w:rsid w:val="00865984"/>
    <w:rsid w:val="00870966"/>
    <w:rsid w:val="00871CB4"/>
    <w:rsid w:val="00872388"/>
    <w:rsid w:val="008769FD"/>
    <w:rsid w:val="008813E7"/>
    <w:rsid w:val="00893822"/>
    <w:rsid w:val="008A2730"/>
    <w:rsid w:val="008C0CAE"/>
    <w:rsid w:val="008C111F"/>
    <w:rsid w:val="008C1B81"/>
    <w:rsid w:val="008C1DAC"/>
    <w:rsid w:val="008C2AEF"/>
    <w:rsid w:val="008D1035"/>
    <w:rsid w:val="008E06C7"/>
    <w:rsid w:val="008E3025"/>
    <w:rsid w:val="008E7C3B"/>
    <w:rsid w:val="00903754"/>
    <w:rsid w:val="00912756"/>
    <w:rsid w:val="00912AEB"/>
    <w:rsid w:val="0091528C"/>
    <w:rsid w:val="00915C54"/>
    <w:rsid w:val="00917DDC"/>
    <w:rsid w:val="00923ABC"/>
    <w:rsid w:val="00925123"/>
    <w:rsid w:val="009312EC"/>
    <w:rsid w:val="009500A8"/>
    <w:rsid w:val="00950124"/>
    <w:rsid w:val="00952909"/>
    <w:rsid w:val="00955352"/>
    <w:rsid w:val="0095670A"/>
    <w:rsid w:val="00962E6D"/>
    <w:rsid w:val="00970031"/>
    <w:rsid w:val="0097081D"/>
    <w:rsid w:val="0098636F"/>
    <w:rsid w:val="00990099"/>
    <w:rsid w:val="009A0D13"/>
    <w:rsid w:val="009A47F6"/>
    <w:rsid w:val="009B364D"/>
    <w:rsid w:val="009B48A3"/>
    <w:rsid w:val="009B5653"/>
    <w:rsid w:val="009B574A"/>
    <w:rsid w:val="009B5E23"/>
    <w:rsid w:val="009D38C0"/>
    <w:rsid w:val="009D7BB2"/>
    <w:rsid w:val="009E092B"/>
    <w:rsid w:val="009E5CE5"/>
    <w:rsid w:val="009F1FEB"/>
    <w:rsid w:val="009F3F38"/>
    <w:rsid w:val="00A04C9E"/>
    <w:rsid w:val="00A231AB"/>
    <w:rsid w:val="00A32F15"/>
    <w:rsid w:val="00A37192"/>
    <w:rsid w:val="00A41B70"/>
    <w:rsid w:val="00A44A6B"/>
    <w:rsid w:val="00A66332"/>
    <w:rsid w:val="00A71A62"/>
    <w:rsid w:val="00A8226D"/>
    <w:rsid w:val="00A83A2D"/>
    <w:rsid w:val="00A851E6"/>
    <w:rsid w:val="00A860EA"/>
    <w:rsid w:val="00AA4FBC"/>
    <w:rsid w:val="00AB3CB1"/>
    <w:rsid w:val="00AB4F37"/>
    <w:rsid w:val="00AD385C"/>
    <w:rsid w:val="00AD3E5E"/>
    <w:rsid w:val="00AD5E60"/>
    <w:rsid w:val="00AE27AB"/>
    <w:rsid w:val="00AF1492"/>
    <w:rsid w:val="00B004B2"/>
    <w:rsid w:val="00B10AC2"/>
    <w:rsid w:val="00B10DA3"/>
    <w:rsid w:val="00B1199F"/>
    <w:rsid w:val="00B1308A"/>
    <w:rsid w:val="00B3255E"/>
    <w:rsid w:val="00B36FDE"/>
    <w:rsid w:val="00B51146"/>
    <w:rsid w:val="00B5237D"/>
    <w:rsid w:val="00B56C1A"/>
    <w:rsid w:val="00B573CD"/>
    <w:rsid w:val="00B614B5"/>
    <w:rsid w:val="00B62926"/>
    <w:rsid w:val="00B64A4F"/>
    <w:rsid w:val="00B66F1A"/>
    <w:rsid w:val="00B70D3A"/>
    <w:rsid w:val="00B71201"/>
    <w:rsid w:val="00B722CE"/>
    <w:rsid w:val="00B72303"/>
    <w:rsid w:val="00B74908"/>
    <w:rsid w:val="00B82053"/>
    <w:rsid w:val="00B822A3"/>
    <w:rsid w:val="00B94B0C"/>
    <w:rsid w:val="00BC7B18"/>
    <w:rsid w:val="00BD17F9"/>
    <w:rsid w:val="00BD5B16"/>
    <w:rsid w:val="00BD683D"/>
    <w:rsid w:val="00BF0E66"/>
    <w:rsid w:val="00BF45AF"/>
    <w:rsid w:val="00BF5D24"/>
    <w:rsid w:val="00C038F4"/>
    <w:rsid w:val="00C07DFF"/>
    <w:rsid w:val="00C17393"/>
    <w:rsid w:val="00C17DC3"/>
    <w:rsid w:val="00C204A5"/>
    <w:rsid w:val="00C2611D"/>
    <w:rsid w:val="00C31A26"/>
    <w:rsid w:val="00C31C8C"/>
    <w:rsid w:val="00C4735E"/>
    <w:rsid w:val="00C47875"/>
    <w:rsid w:val="00C47B39"/>
    <w:rsid w:val="00C55325"/>
    <w:rsid w:val="00C65C41"/>
    <w:rsid w:val="00C73673"/>
    <w:rsid w:val="00C75B58"/>
    <w:rsid w:val="00C81EF8"/>
    <w:rsid w:val="00C8219F"/>
    <w:rsid w:val="00C83B10"/>
    <w:rsid w:val="00C8612F"/>
    <w:rsid w:val="00C87670"/>
    <w:rsid w:val="00CA159E"/>
    <w:rsid w:val="00CA2C17"/>
    <w:rsid w:val="00CB1778"/>
    <w:rsid w:val="00CC7C5D"/>
    <w:rsid w:val="00CD0CBE"/>
    <w:rsid w:val="00CD11FE"/>
    <w:rsid w:val="00CE1163"/>
    <w:rsid w:val="00CE27C9"/>
    <w:rsid w:val="00CE37E9"/>
    <w:rsid w:val="00CF1F8B"/>
    <w:rsid w:val="00CF43DD"/>
    <w:rsid w:val="00CF5C78"/>
    <w:rsid w:val="00D06EEE"/>
    <w:rsid w:val="00D10840"/>
    <w:rsid w:val="00D1117C"/>
    <w:rsid w:val="00D22E69"/>
    <w:rsid w:val="00D266B1"/>
    <w:rsid w:val="00D314D3"/>
    <w:rsid w:val="00D3347F"/>
    <w:rsid w:val="00D513C6"/>
    <w:rsid w:val="00D67A3D"/>
    <w:rsid w:val="00D73C0C"/>
    <w:rsid w:val="00D811D2"/>
    <w:rsid w:val="00D93E12"/>
    <w:rsid w:val="00D95AA7"/>
    <w:rsid w:val="00DA0AD3"/>
    <w:rsid w:val="00DA0D82"/>
    <w:rsid w:val="00DB2CD1"/>
    <w:rsid w:val="00DB6142"/>
    <w:rsid w:val="00DC1CE0"/>
    <w:rsid w:val="00DC2CB7"/>
    <w:rsid w:val="00DD2D52"/>
    <w:rsid w:val="00DD50B6"/>
    <w:rsid w:val="00DE1B23"/>
    <w:rsid w:val="00DE25CD"/>
    <w:rsid w:val="00DF7406"/>
    <w:rsid w:val="00E03998"/>
    <w:rsid w:val="00E24DF5"/>
    <w:rsid w:val="00E265C0"/>
    <w:rsid w:val="00E26DDE"/>
    <w:rsid w:val="00E31B83"/>
    <w:rsid w:val="00E3219E"/>
    <w:rsid w:val="00E35C6B"/>
    <w:rsid w:val="00E43733"/>
    <w:rsid w:val="00E548D5"/>
    <w:rsid w:val="00E67597"/>
    <w:rsid w:val="00E84EEB"/>
    <w:rsid w:val="00E85F57"/>
    <w:rsid w:val="00E91922"/>
    <w:rsid w:val="00EA2BCA"/>
    <w:rsid w:val="00EB0223"/>
    <w:rsid w:val="00EB0C87"/>
    <w:rsid w:val="00EB3C4D"/>
    <w:rsid w:val="00EB43DB"/>
    <w:rsid w:val="00EB5925"/>
    <w:rsid w:val="00EB5938"/>
    <w:rsid w:val="00EC0586"/>
    <w:rsid w:val="00EC2A55"/>
    <w:rsid w:val="00EC2D8C"/>
    <w:rsid w:val="00EC30BB"/>
    <w:rsid w:val="00ED455D"/>
    <w:rsid w:val="00ED4626"/>
    <w:rsid w:val="00ED520C"/>
    <w:rsid w:val="00EE3114"/>
    <w:rsid w:val="00EE557D"/>
    <w:rsid w:val="00EE5B56"/>
    <w:rsid w:val="00EE66AC"/>
    <w:rsid w:val="00EF04F0"/>
    <w:rsid w:val="00EF17DB"/>
    <w:rsid w:val="00EF6DD4"/>
    <w:rsid w:val="00EF6FEA"/>
    <w:rsid w:val="00F1010F"/>
    <w:rsid w:val="00F1309C"/>
    <w:rsid w:val="00F1523A"/>
    <w:rsid w:val="00F1798F"/>
    <w:rsid w:val="00F2063E"/>
    <w:rsid w:val="00F22FD7"/>
    <w:rsid w:val="00F273DE"/>
    <w:rsid w:val="00F35FFB"/>
    <w:rsid w:val="00F474A8"/>
    <w:rsid w:val="00F51AA3"/>
    <w:rsid w:val="00F5229A"/>
    <w:rsid w:val="00F534B9"/>
    <w:rsid w:val="00F632E8"/>
    <w:rsid w:val="00F6335B"/>
    <w:rsid w:val="00F70365"/>
    <w:rsid w:val="00F74987"/>
    <w:rsid w:val="00F76D43"/>
    <w:rsid w:val="00F80115"/>
    <w:rsid w:val="00F8716B"/>
    <w:rsid w:val="00F93659"/>
    <w:rsid w:val="00FB3C06"/>
    <w:rsid w:val="00FB70AE"/>
    <w:rsid w:val="00FC04B4"/>
    <w:rsid w:val="00FC4347"/>
    <w:rsid w:val="00FC6C86"/>
    <w:rsid w:val="00FD077E"/>
    <w:rsid w:val="00FD46EA"/>
    <w:rsid w:val="00FE3967"/>
    <w:rsid w:val="00FF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uiPriority w:val="9"/>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uiPriority w:val="99"/>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uiPriority w:val="99"/>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0695E"/>
    <w:rPr>
      <w:rFonts w:ascii="Times New Roman" w:eastAsia="Times New Roman" w:hAnsi="Times New Roman"/>
      <w:sz w:val="24"/>
      <w:szCs w:val="24"/>
    </w:rPr>
  </w:style>
  <w:style w:type="paragraph" w:styleId="1">
    <w:name w:val="heading 1"/>
    <w:basedOn w:val="a"/>
    <w:next w:val="a"/>
    <w:link w:val="10"/>
    <w:uiPriority w:val="9"/>
    <w:qFormat/>
    <w:rsid w:val="0090375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903754"/>
    <w:pPr>
      <w:keepNext/>
      <w:jc w:val="center"/>
      <w:outlineLvl w:val="1"/>
    </w:pPr>
    <w:rPr>
      <w:b/>
      <w:sz w:val="52"/>
      <w:szCs w:val="20"/>
    </w:rPr>
  </w:style>
  <w:style w:type="paragraph" w:styleId="3">
    <w:name w:val="heading 3"/>
    <w:basedOn w:val="a0"/>
    <w:next w:val="a1"/>
    <w:link w:val="30"/>
    <w:qFormat/>
    <w:rsid w:val="0095670A"/>
    <w:pPr>
      <w:widowControl/>
      <w:tabs>
        <w:tab w:val="num" w:pos="720"/>
      </w:tabs>
      <w:spacing w:before="140"/>
      <w:ind w:left="720" w:hanging="720"/>
      <w:outlineLvl w:val="2"/>
    </w:pPr>
    <w:rPr>
      <w:rFonts w:ascii="Liberation Sans" w:eastAsia="Lucida Sans Unicode" w:hAnsi="Liberation Sans"/>
      <w:b/>
      <w:bCs/>
      <w:color w:val="808080"/>
      <w:kern w:val="0"/>
      <w:lang w:bidi="ar-SA"/>
    </w:rPr>
  </w:style>
  <w:style w:type="paragraph" w:styleId="4">
    <w:name w:val="heading 4"/>
    <w:basedOn w:val="a"/>
    <w:next w:val="a"/>
    <w:link w:val="40"/>
    <w:qFormat/>
    <w:rsid w:val="003D1F1D"/>
    <w:pPr>
      <w:keepNext/>
      <w:keepLines/>
      <w:spacing w:before="200"/>
      <w:outlineLvl w:val="3"/>
    </w:pPr>
    <w:rPr>
      <w:rFonts w:ascii="Cambria" w:hAnsi="Cambria"/>
      <w:b/>
      <w:bCs/>
      <w:i/>
      <w:iCs/>
      <w:color w:val="4F81BD"/>
    </w:rPr>
  </w:style>
  <w:style w:type="paragraph" w:styleId="5">
    <w:name w:val="heading 5"/>
    <w:basedOn w:val="a"/>
    <w:next w:val="a"/>
    <w:link w:val="50"/>
    <w:qFormat/>
    <w:rsid w:val="00EC2D8C"/>
    <w:pPr>
      <w:keepNext/>
      <w:tabs>
        <w:tab w:val="num" w:pos="0"/>
      </w:tabs>
      <w:suppressAutoHyphens/>
      <w:spacing w:before="240" w:after="120" w:line="288" w:lineRule="auto"/>
      <w:ind w:left="2160" w:hanging="360"/>
      <w:jc w:val="both"/>
      <w:outlineLvl w:val="4"/>
    </w:pPr>
    <w:rPr>
      <w:rFonts w:ascii="Georgia" w:hAnsi="Georgia"/>
      <w:bCs/>
      <w:i/>
      <w:iCs/>
      <w:sz w:val="20"/>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03754"/>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rsid w:val="00903754"/>
    <w:rPr>
      <w:rFonts w:ascii="Times New Roman" w:eastAsia="Times New Roman" w:hAnsi="Times New Roman" w:cs="Times New Roman"/>
      <w:b/>
      <w:sz w:val="52"/>
      <w:szCs w:val="20"/>
      <w:lang w:eastAsia="ru-RU"/>
    </w:rPr>
  </w:style>
  <w:style w:type="paragraph" w:customStyle="1" w:styleId="a0">
    <w:name w:val="Заголовок"/>
    <w:basedOn w:val="a"/>
    <w:next w:val="a1"/>
    <w:rsid w:val="000F22D2"/>
    <w:pPr>
      <w:keepNext/>
      <w:widowControl w:val="0"/>
      <w:suppressAutoHyphens/>
      <w:spacing w:before="240" w:after="120"/>
    </w:pPr>
    <w:rPr>
      <w:rFonts w:ascii="Arial" w:eastAsia="Microsoft YaHei" w:hAnsi="Arial" w:cs="Mangal"/>
      <w:kern w:val="1"/>
      <w:sz w:val="28"/>
      <w:szCs w:val="28"/>
      <w:lang w:eastAsia="zh-CN" w:bidi="hi-IN"/>
    </w:rPr>
  </w:style>
  <w:style w:type="paragraph" w:styleId="a1">
    <w:name w:val="Body Text"/>
    <w:basedOn w:val="a"/>
    <w:link w:val="11"/>
    <w:unhideWhenUsed/>
    <w:rsid w:val="003D1F1D"/>
    <w:pPr>
      <w:spacing w:after="120"/>
    </w:pPr>
    <w:rPr>
      <w:rFonts w:ascii="Calibri" w:hAnsi="Calibri"/>
      <w:lang w:val="en-US" w:eastAsia="en-US" w:bidi="en-US"/>
    </w:rPr>
  </w:style>
  <w:style w:type="character" w:customStyle="1" w:styleId="11">
    <w:name w:val="Основной текст Знак1"/>
    <w:basedOn w:val="a2"/>
    <w:link w:val="a1"/>
    <w:locked/>
    <w:rsid w:val="003D1F1D"/>
    <w:rPr>
      <w:rFonts w:ascii="Calibri" w:eastAsia="Times New Roman" w:hAnsi="Calibri" w:cs="Times New Roman"/>
      <w:sz w:val="24"/>
      <w:szCs w:val="24"/>
      <w:lang w:val="en-US" w:bidi="en-US"/>
    </w:rPr>
  </w:style>
  <w:style w:type="character" w:customStyle="1" w:styleId="30">
    <w:name w:val="Заголовок 3 Знак"/>
    <w:basedOn w:val="a2"/>
    <w:link w:val="3"/>
    <w:rsid w:val="0095670A"/>
    <w:rPr>
      <w:rFonts w:ascii="Liberation Sans" w:eastAsia="Lucida Sans Unicode" w:hAnsi="Liberation Sans" w:cs="Mangal"/>
      <w:b/>
      <w:bCs/>
      <w:color w:val="808080"/>
      <w:sz w:val="28"/>
      <w:szCs w:val="28"/>
      <w:lang w:eastAsia="zh-CN"/>
    </w:rPr>
  </w:style>
  <w:style w:type="character" w:customStyle="1" w:styleId="40">
    <w:name w:val="Заголовок 4 Знак"/>
    <w:basedOn w:val="a2"/>
    <w:link w:val="4"/>
    <w:uiPriority w:val="9"/>
    <w:semiHidden/>
    <w:rsid w:val="003D1F1D"/>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EC2D8C"/>
    <w:rPr>
      <w:rFonts w:ascii="Georgia" w:eastAsia="Times New Roman" w:hAnsi="Georgia" w:cs="Times New Roman"/>
      <w:bCs/>
      <w:i/>
      <w:iCs/>
      <w:sz w:val="20"/>
      <w:szCs w:val="26"/>
      <w:lang w:eastAsia="ar-SA"/>
    </w:rPr>
  </w:style>
  <w:style w:type="paragraph" w:styleId="a5">
    <w:name w:val="footer"/>
    <w:basedOn w:val="a"/>
    <w:link w:val="a6"/>
    <w:uiPriority w:val="99"/>
    <w:unhideWhenUsed/>
    <w:rsid w:val="0040695E"/>
    <w:pPr>
      <w:tabs>
        <w:tab w:val="center" w:pos="4677"/>
        <w:tab w:val="right" w:pos="9355"/>
      </w:tabs>
    </w:pPr>
  </w:style>
  <w:style w:type="character" w:customStyle="1" w:styleId="a6">
    <w:name w:val="Нижний колонтитул Знак"/>
    <w:basedOn w:val="a2"/>
    <w:link w:val="a5"/>
    <w:uiPriority w:val="99"/>
    <w:rsid w:val="0040695E"/>
    <w:rPr>
      <w:rFonts w:ascii="Times New Roman" w:eastAsia="Times New Roman" w:hAnsi="Times New Roman" w:cs="Times New Roman"/>
      <w:sz w:val="24"/>
      <w:szCs w:val="24"/>
      <w:lang w:eastAsia="ru-RU"/>
    </w:rPr>
  </w:style>
  <w:style w:type="paragraph" w:styleId="a7">
    <w:name w:val="Balloon Text"/>
    <w:basedOn w:val="a"/>
    <w:link w:val="a8"/>
    <w:uiPriority w:val="99"/>
    <w:unhideWhenUsed/>
    <w:rsid w:val="0040695E"/>
    <w:rPr>
      <w:rFonts w:ascii="Tahoma" w:hAnsi="Tahoma" w:cs="Tahoma"/>
      <w:sz w:val="16"/>
      <w:szCs w:val="16"/>
    </w:rPr>
  </w:style>
  <w:style w:type="character" w:customStyle="1" w:styleId="a8">
    <w:name w:val="Текст выноски Знак"/>
    <w:basedOn w:val="a2"/>
    <w:link w:val="a7"/>
    <w:uiPriority w:val="99"/>
    <w:rsid w:val="0040695E"/>
    <w:rPr>
      <w:rFonts w:ascii="Tahoma" w:eastAsia="Times New Roman" w:hAnsi="Tahoma" w:cs="Tahoma"/>
      <w:sz w:val="16"/>
      <w:szCs w:val="16"/>
      <w:lang w:eastAsia="ru-RU"/>
    </w:rPr>
  </w:style>
  <w:style w:type="paragraph" w:customStyle="1" w:styleId="ConsPlusNormal">
    <w:name w:val="ConsPlusNormal"/>
    <w:rsid w:val="00903754"/>
    <w:pPr>
      <w:widowControl w:val="0"/>
      <w:autoSpaceDE w:val="0"/>
      <w:autoSpaceDN w:val="0"/>
      <w:adjustRightInd w:val="0"/>
      <w:ind w:firstLine="720"/>
    </w:pPr>
    <w:rPr>
      <w:rFonts w:ascii="Arial" w:eastAsia="Times New Roman" w:hAnsi="Arial" w:cs="Arial"/>
    </w:rPr>
  </w:style>
  <w:style w:type="paragraph" w:styleId="a9">
    <w:name w:val="Title"/>
    <w:basedOn w:val="a"/>
    <w:link w:val="aa"/>
    <w:qFormat/>
    <w:rsid w:val="00903754"/>
    <w:pPr>
      <w:jc w:val="center"/>
    </w:pPr>
    <w:rPr>
      <w:sz w:val="36"/>
      <w:szCs w:val="20"/>
    </w:rPr>
  </w:style>
  <w:style w:type="character" w:customStyle="1" w:styleId="aa">
    <w:name w:val="Название Знак"/>
    <w:basedOn w:val="a2"/>
    <w:link w:val="a9"/>
    <w:rsid w:val="00903754"/>
    <w:rPr>
      <w:rFonts w:ascii="Times New Roman" w:eastAsia="Times New Roman" w:hAnsi="Times New Roman" w:cs="Times New Roman"/>
      <w:sz w:val="36"/>
      <w:szCs w:val="20"/>
      <w:lang w:eastAsia="ru-RU"/>
    </w:rPr>
  </w:style>
  <w:style w:type="paragraph" w:styleId="ab">
    <w:name w:val="Normal (Web)"/>
    <w:basedOn w:val="a"/>
    <w:rsid w:val="00903754"/>
    <w:pPr>
      <w:spacing w:before="100" w:beforeAutospacing="1" w:after="119"/>
    </w:pPr>
  </w:style>
  <w:style w:type="table" w:styleId="ac">
    <w:name w:val="Table Grid"/>
    <w:basedOn w:val="a3"/>
    <w:rsid w:val="009037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uiPriority w:val="99"/>
    <w:rsid w:val="00903754"/>
    <w:rPr>
      <w:color w:val="000080"/>
      <w:u w:val="single"/>
    </w:rPr>
  </w:style>
  <w:style w:type="character" w:customStyle="1" w:styleId="ae">
    <w:name w:val="Основной текст Знак"/>
    <w:basedOn w:val="a2"/>
    <w:rsid w:val="003D1F1D"/>
    <w:rPr>
      <w:rFonts w:ascii="Times New Roman" w:eastAsia="Times New Roman" w:hAnsi="Times New Roman" w:cs="Times New Roman"/>
      <w:sz w:val="24"/>
      <w:szCs w:val="24"/>
      <w:lang w:eastAsia="ru-RU"/>
    </w:rPr>
  </w:style>
  <w:style w:type="paragraph" w:styleId="af">
    <w:name w:val="header"/>
    <w:basedOn w:val="a"/>
    <w:link w:val="af0"/>
    <w:uiPriority w:val="99"/>
    <w:rsid w:val="00652B09"/>
    <w:pPr>
      <w:tabs>
        <w:tab w:val="center" w:pos="4677"/>
        <w:tab w:val="right" w:pos="9355"/>
      </w:tabs>
    </w:pPr>
  </w:style>
  <w:style w:type="character" w:customStyle="1" w:styleId="af0">
    <w:name w:val="Верхний колонтитул Знак"/>
    <w:basedOn w:val="a2"/>
    <w:link w:val="af"/>
    <w:uiPriority w:val="99"/>
    <w:rsid w:val="00652B09"/>
    <w:rPr>
      <w:rFonts w:ascii="Times New Roman" w:eastAsia="Times New Roman" w:hAnsi="Times New Roman" w:cs="Times New Roman"/>
      <w:sz w:val="24"/>
      <w:szCs w:val="24"/>
      <w:lang w:eastAsia="ru-RU"/>
    </w:rPr>
  </w:style>
  <w:style w:type="paragraph" w:styleId="af1">
    <w:name w:val="List Paragraph"/>
    <w:basedOn w:val="a"/>
    <w:uiPriority w:val="34"/>
    <w:qFormat/>
    <w:rsid w:val="00F1309C"/>
    <w:pPr>
      <w:widowControl w:val="0"/>
      <w:suppressAutoHyphens/>
      <w:autoSpaceDE w:val="0"/>
      <w:ind w:left="720"/>
      <w:contextualSpacing/>
    </w:pPr>
    <w:rPr>
      <w:rFonts w:ascii="Arial" w:eastAsia="Arial" w:hAnsi="Arial" w:cs="Arial"/>
      <w:lang w:bidi="ru-RU"/>
    </w:rPr>
  </w:style>
  <w:style w:type="paragraph" w:customStyle="1" w:styleId="af2">
    <w:name w:val="Стиль"/>
    <w:rsid w:val="00F1309C"/>
    <w:pPr>
      <w:widowControl w:val="0"/>
      <w:autoSpaceDE w:val="0"/>
      <w:autoSpaceDN w:val="0"/>
      <w:adjustRightInd w:val="0"/>
    </w:pPr>
    <w:rPr>
      <w:rFonts w:ascii="Times New Roman" w:eastAsia="Times New Roman" w:hAnsi="Times New Roman"/>
      <w:sz w:val="24"/>
      <w:szCs w:val="24"/>
    </w:rPr>
  </w:style>
  <w:style w:type="paragraph" w:styleId="af3">
    <w:name w:val="No Spacing"/>
    <w:link w:val="af4"/>
    <w:uiPriority w:val="1"/>
    <w:qFormat/>
    <w:rsid w:val="000675B2"/>
    <w:rPr>
      <w:sz w:val="22"/>
      <w:szCs w:val="22"/>
      <w:lang w:eastAsia="en-US"/>
    </w:rPr>
  </w:style>
  <w:style w:type="character" w:customStyle="1" w:styleId="af4">
    <w:name w:val="Без интервала Знак"/>
    <w:basedOn w:val="a2"/>
    <w:link w:val="af3"/>
    <w:uiPriority w:val="99"/>
    <w:rsid w:val="00EF17DB"/>
    <w:rPr>
      <w:sz w:val="22"/>
      <w:szCs w:val="22"/>
      <w:lang w:val="ru-RU" w:eastAsia="en-US" w:bidi="ar-SA"/>
    </w:rPr>
  </w:style>
  <w:style w:type="paragraph" w:customStyle="1" w:styleId="af5">
    <w:name w:val="Организация"/>
    <w:basedOn w:val="a"/>
    <w:rsid w:val="00DB6142"/>
    <w:pPr>
      <w:framePr w:w="3840" w:h="1752" w:wrap="notBeside" w:vAnchor="page" w:hAnchor="margin" w:y="889"/>
      <w:spacing w:line="278" w:lineRule="auto"/>
    </w:pPr>
    <w:rPr>
      <w:rFonts w:ascii="Arial" w:hAnsi="Arial"/>
      <w:sz w:val="32"/>
      <w:szCs w:val="20"/>
    </w:rPr>
  </w:style>
  <w:style w:type="character" w:customStyle="1" w:styleId="WW8Num1z0">
    <w:name w:val="WW8Num1z0"/>
    <w:rsid w:val="000F22D2"/>
    <w:rPr>
      <w:rFonts w:cs="Times New Roman"/>
      <w:b w:val="0"/>
      <w:sz w:val="28"/>
      <w:szCs w:val="28"/>
    </w:rPr>
  </w:style>
  <w:style w:type="character" w:customStyle="1" w:styleId="Absatz-Standardschriftart">
    <w:name w:val="Absatz-Standardschriftart"/>
    <w:rsid w:val="000F22D2"/>
  </w:style>
  <w:style w:type="character" w:customStyle="1" w:styleId="WW8Num2z0">
    <w:name w:val="WW8Num2z0"/>
    <w:rsid w:val="000F22D2"/>
    <w:rPr>
      <w:rFonts w:cs="Times New Roman"/>
      <w:b w:val="0"/>
      <w:sz w:val="28"/>
      <w:szCs w:val="28"/>
    </w:rPr>
  </w:style>
  <w:style w:type="character" w:customStyle="1" w:styleId="WW-Absatz-Standardschriftart">
    <w:name w:val="WW-Absatz-Standardschriftart"/>
    <w:rsid w:val="000F22D2"/>
  </w:style>
  <w:style w:type="character" w:customStyle="1" w:styleId="WW8Num4z0">
    <w:name w:val="WW8Num4z0"/>
    <w:rsid w:val="000F22D2"/>
    <w:rPr>
      <w:rFonts w:ascii="Symbol" w:hAnsi="Symbol" w:cs="OpenSymbol"/>
    </w:rPr>
  </w:style>
  <w:style w:type="character" w:customStyle="1" w:styleId="12">
    <w:name w:val="Основной шрифт абзаца1"/>
    <w:rsid w:val="000F22D2"/>
  </w:style>
  <w:style w:type="character" w:styleId="af6">
    <w:name w:val="FollowedHyperlink"/>
    <w:rsid w:val="000F22D2"/>
    <w:rPr>
      <w:color w:val="800000"/>
      <w:u w:val="single"/>
    </w:rPr>
  </w:style>
  <w:style w:type="paragraph" w:styleId="af7">
    <w:name w:val="List"/>
    <w:basedOn w:val="a1"/>
    <w:rsid w:val="000F22D2"/>
    <w:pPr>
      <w:widowControl w:val="0"/>
      <w:suppressAutoHyphens/>
    </w:pPr>
    <w:rPr>
      <w:rFonts w:ascii="Times New Roman" w:eastAsia="SimSun" w:hAnsi="Times New Roman" w:cs="Mangal"/>
      <w:kern w:val="1"/>
      <w:lang w:val="ru-RU" w:eastAsia="zh-CN" w:bidi="hi-IN"/>
    </w:rPr>
  </w:style>
  <w:style w:type="paragraph" w:styleId="af8">
    <w:name w:val="caption"/>
    <w:basedOn w:val="a"/>
    <w:qFormat/>
    <w:rsid w:val="000F22D2"/>
    <w:pPr>
      <w:widowControl w:val="0"/>
      <w:suppressLineNumbers/>
      <w:suppressAutoHyphens/>
      <w:spacing w:before="120" w:after="120"/>
    </w:pPr>
    <w:rPr>
      <w:rFonts w:eastAsia="SimSun" w:cs="Mangal"/>
      <w:i/>
      <w:iCs/>
      <w:kern w:val="1"/>
      <w:lang w:eastAsia="zh-CN" w:bidi="hi-IN"/>
    </w:rPr>
  </w:style>
  <w:style w:type="paragraph" w:customStyle="1" w:styleId="13">
    <w:name w:val="Указатель1"/>
    <w:basedOn w:val="a"/>
    <w:rsid w:val="000F22D2"/>
    <w:pPr>
      <w:widowControl w:val="0"/>
      <w:suppressLineNumbers/>
      <w:suppressAutoHyphens/>
    </w:pPr>
    <w:rPr>
      <w:rFonts w:eastAsia="SimSun" w:cs="Mangal"/>
      <w:kern w:val="1"/>
      <w:lang w:eastAsia="zh-CN" w:bidi="hi-IN"/>
    </w:rPr>
  </w:style>
  <w:style w:type="paragraph" w:customStyle="1" w:styleId="ConsPlusTitle">
    <w:name w:val="ConsPlusTitle"/>
    <w:rsid w:val="000F22D2"/>
    <w:pPr>
      <w:widowControl w:val="0"/>
      <w:suppressAutoHyphens/>
      <w:autoSpaceDE w:val="0"/>
    </w:pPr>
    <w:rPr>
      <w:rFonts w:ascii="Arial" w:eastAsia="Arial" w:hAnsi="Arial" w:cs="Arial"/>
      <w:b/>
      <w:bCs/>
      <w:kern w:val="1"/>
      <w:lang w:eastAsia="zh-CN"/>
    </w:rPr>
  </w:style>
  <w:style w:type="paragraph" w:customStyle="1" w:styleId="ConsPlusNonformat">
    <w:name w:val="ConsPlusNonformat"/>
    <w:rsid w:val="000F22D2"/>
    <w:pPr>
      <w:widowControl w:val="0"/>
      <w:suppressAutoHyphens/>
      <w:autoSpaceDE w:val="0"/>
    </w:pPr>
    <w:rPr>
      <w:rFonts w:ascii="Courier New" w:eastAsia="Arial" w:hAnsi="Courier New" w:cs="Courier New"/>
      <w:kern w:val="1"/>
      <w:lang w:eastAsia="zh-CN"/>
    </w:rPr>
  </w:style>
  <w:style w:type="paragraph" w:customStyle="1" w:styleId="ConsPlusCell">
    <w:name w:val="ConsPlusCell"/>
    <w:rsid w:val="000F22D2"/>
    <w:pPr>
      <w:suppressAutoHyphens/>
    </w:pPr>
    <w:rPr>
      <w:rFonts w:ascii="Arial" w:eastAsia="Arial" w:hAnsi="Arial" w:cs="Tahoma"/>
      <w:kern w:val="1"/>
      <w:szCs w:val="24"/>
      <w:lang w:eastAsia="zh-CN" w:bidi="hi-IN"/>
    </w:rPr>
  </w:style>
  <w:style w:type="paragraph" w:customStyle="1" w:styleId="af9">
    <w:name w:val="Содержимое таблицы"/>
    <w:basedOn w:val="a"/>
    <w:rsid w:val="000F22D2"/>
    <w:pPr>
      <w:widowControl w:val="0"/>
      <w:suppressLineNumbers/>
      <w:suppressAutoHyphens/>
    </w:pPr>
    <w:rPr>
      <w:rFonts w:eastAsia="SimSun" w:cs="Mangal"/>
      <w:kern w:val="1"/>
      <w:lang w:eastAsia="zh-CN" w:bidi="hi-IN"/>
    </w:rPr>
  </w:style>
  <w:style w:type="paragraph" w:customStyle="1" w:styleId="afa">
    <w:name w:val="Заголовок таблицы"/>
    <w:basedOn w:val="af9"/>
    <w:rsid w:val="000F22D2"/>
    <w:pPr>
      <w:jc w:val="center"/>
    </w:pPr>
    <w:rPr>
      <w:b/>
      <w:bCs/>
    </w:rPr>
  </w:style>
  <w:style w:type="paragraph" w:customStyle="1" w:styleId="31">
    <w:name w:val="Основной текст с отступом 31"/>
    <w:basedOn w:val="a"/>
    <w:rsid w:val="007E5223"/>
    <w:pPr>
      <w:suppressAutoHyphens/>
      <w:spacing w:after="120"/>
      <w:ind w:left="283"/>
    </w:pPr>
    <w:rPr>
      <w:rFonts w:cs="Calibri"/>
      <w:sz w:val="16"/>
      <w:szCs w:val="16"/>
      <w:lang w:eastAsia="ar-SA"/>
    </w:rPr>
  </w:style>
  <w:style w:type="character" w:customStyle="1" w:styleId="apple-converted-space">
    <w:name w:val="apple-converted-space"/>
    <w:basedOn w:val="a2"/>
    <w:uiPriority w:val="99"/>
    <w:rsid w:val="00697C62"/>
  </w:style>
  <w:style w:type="paragraph" w:customStyle="1" w:styleId="ConsTitle">
    <w:name w:val="ConsTitle"/>
    <w:rsid w:val="001069C4"/>
    <w:pPr>
      <w:widowControl w:val="0"/>
      <w:suppressAutoHyphens/>
      <w:autoSpaceDE w:val="0"/>
      <w:autoSpaceDN w:val="0"/>
      <w:ind w:right="19772"/>
      <w:textAlignment w:val="baseline"/>
    </w:pPr>
    <w:rPr>
      <w:rFonts w:ascii="Arial" w:eastAsia="Times New Roman" w:hAnsi="Arial" w:cs="Calibri"/>
      <w:b/>
      <w:kern w:val="3"/>
      <w:lang w:eastAsia="zh-CN"/>
    </w:rPr>
  </w:style>
  <w:style w:type="paragraph" w:customStyle="1" w:styleId="14">
    <w:name w:val="Без интервала1"/>
    <w:uiPriority w:val="99"/>
    <w:rsid w:val="00C038F4"/>
    <w:pPr>
      <w:widowControl w:val="0"/>
      <w:suppressAutoHyphens/>
    </w:pPr>
    <w:rPr>
      <w:rFonts w:ascii="Times New Roman" w:hAnsi="Times New Roman" w:cs="Tahoma"/>
      <w:color w:val="000000"/>
      <w:sz w:val="24"/>
      <w:szCs w:val="24"/>
      <w:lang w:val="en-US" w:eastAsia="zh-CN"/>
    </w:rPr>
  </w:style>
  <w:style w:type="paragraph" w:styleId="afb">
    <w:name w:val="TOC Heading"/>
    <w:basedOn w:val="1"/>
    <w:next w:val="a"/>
    <w:uiPriority w:val="39"/>
    <w:qFormat/>
    <w:rsid w:val="00394496"/>
    <w:pPr>
      <w:spacing w:line="276" w:lineRule="auto"/>
      <w:outlineLvl w:val="9"/>
    </w:pPr>
    <w:rPr>
      <w:lang w:eastAsia="en-US"/>
    </w:rPr>
  </w:style>
  <w:style w:type="paragraph" w:styleId="15">
    <w:name w:val="toc 1"/>
    <w:basedOn w:val="a"/>
    <w:next w:val="a"/>
    <w:autoRedefine/>
    <w:uiPriority w:val="39"/>
    <w:unhideWhenUsed/>
    <w:qFormat/>
    <w:rsid w:val="003D650A"/>
    <w:pPr>
      <w:tabs>
        <w:tab w:val="right" w:leader="hyphen" w:pos="9628"/>
      </w:tabs>
      <w:spacing w:before="360"/>
      <w:jc w:val="both"/>
    </w:pPr>
    <w:rPr>
      <w:rFonts w:ascii="Cambria" w:hAnsi="Cambria" w:cs="Tahoma"/>
      <w:b/>
      <w:bCs/>
      <w:caps/>
    </w:rPr>
  </w:style>
  <w:style w:type="paragraph" w:customStyle="1" w:styleId="afc">
    <w:name w:val="Заголовок мой"/>
    <w:basedOn w:val="a"/>
    <w:qFormat/>
    <w:rsid w:val="00394496"/>
    <w:pPr>
      <w:keepNext/>
      <w:suppressLineNumbers/>
      <w:suppressAutoHyphens/>
      <w:ind w:firstLine="709"/>
      <w:jc w:val="both"/>
    </w:pPr>
    <w:rPr>
      <w:rFonts w:ascii="Tahoma" w:hAnsi="Tahoma" w:cs="Tahoma"/>
      <w:b/>
      <w:i/>
      <w:sz w:val="16"/>
      <w:szCs w:val="16"/>
    </w:rPr>
  </w:style>
  <w:style w:type="character" w:customStyle="1" w:styleId="WW8Num1z1">
    <w:name w:val="WW8Num1z1"/>
    <w:rsid w:val="003C064E"/>
  </w:style>
  <w:style w:type="character" w:customStyle="1" w:styleId="WW8Num1z2">
    <w:name w:val="WW8Num1z2"/>
    <w:rsid w:val="003C064E"/>
  </w:style>
  <w:style w:type="character" w:customStyle="1" w:styleId="WW8Num1z3">
    <w:name w:val="WW8Num1z3"/>
    <w:rsid w:val="003C064E"/>
  </w:style>
  <w:style w:type="character" w:customStyle="1" w:styleId="WW8Num1z4">
    <w:name w:val="WW8Num1z4"/>
    <w:rsid w:val="003C064E"/>
  </w:style>
  <w:style w:type="character" w:customStyle="1" w:styleId="WW8Num1z5">
    <w:name w:val="WW8Num1z5"/>
    <w:rsid w:val="003C064E"/>
  </w:style>
  <w:style w:type="character" w:customStyle="1" w:styleId="WW8Num1z6">
    <w:name w:val="WW8Num1z6"/>
    <w:rsid w:val="003C064E"/>
  </w:style>
  <w:style w:type="character" w:customStyle="1" w:styleId="WW8Num1z7">
    <w:name w:val="WW8Num1z7"/>
    <w:rsid w:val="003C064E"/>
  </w:style>
  <w:style w:type="character" w:customStyle="1" w:styleId="WW8Num1z8">
    <w:name w:val="WW8Num1z8"/>
    <w:rsid w:val="003C064E"/>
  </w:style>
  <w:style w:type="character" w:customStyle="1" w:styleId="WW8Num2z1">
    <w:name w:val="WW8Num2z1"/>
    <w:rsid w:val="003C064E"/>
  </w:style>
  <w:style w:type="character" w:customStyle="1" w:styleId="WW8Num2z2">
    <w:name w:val="WW8Num2z2"/>
    <w:rsid w:val="003C064E"/>
  </w:style>
  <w:style w:type="character" w:customStyle="1" w:styleId="WW8Num2z3">
    <w:name w:val="WW8Num2z3"/>
    <w:rsid w:val="003C064E"/>
  </w:style>
  <w:style w:type="character" w:customStyle="1" w:styleId="WW8Num2z4">
    <w:name w:val="WW8Num2z4"/>
    <w:rsid w:val="003C064E"/>
  </w:style>
  <w:style w:type="character" w:customStyle="1" w:styleId="WW8Num2z5">
    <w:name w:val="WW8Num2z5"/>
    <w:rsid w:val="003C064E"/>
  </w:style>
  <w:style w:type="character" w:customStyle="1" w:styleId="WW8Num2z6">
    <w:name w:val="WW8Num2z6"/>
    <w:rsid w:val="003C064E"/>
  </w:style>
  <w:style w:type="character" w:customStyle="1" w:styleId="WW8Num2z7">
    <w:name w:val="WW8Num2z7"/>
    <w:rsid w:val="003C064E"/>
  </w:style>
  <w:style w:type="character" w:customStyle="1" w:styleId="WW8Num2z8">
    <w:name w:val="WW8Num2z8"/>
    <w:rsid w:val="003C064E"/>
  </w:style>
  <w:style w:type="character" w:customStyle="1" w:styleId="21">
    <w:name w:val="Основной шрифт абзаца2"/>
    <w:rsid w:val="003C064E"/>
  </w:style>
  <w:style w:type="character" w:customStyle="1" w:styleId="WW8Num3z0">
    <w:name w:val="WW8Num3z0"/>
    <w:rsid w:val="003C064E"/>
    <w:rPr>
      <w:rFonts w:hint="default"/>
    </w:rPr>
  </w:style>
  <w:style w:type="character" w:customStyle="1" w:styleId="WW8Num3z1">
    <w:name w:val="WW8Num3z1"/>
    <w:rsid w:val="003C064E"/>
  </w:style>
  <w:style w:type="character" w:customStyle="1" w:styleId="WW8Num3z2">
    <w:name w:val="WW8Num3z2"/>
    <w:rsid w:val="003C064E"/>
  </w:style>
  <w:style w:type="character" w:customStyle="1" w:styleId="WW8Num3z3">
    <w:name w:val="WW8Num3z3"/>
    <w:rsid w:val="003C064E"/>
  </w:style>
  <w:style w:type="character" w:customStyle="1" w:styleId="WW8Num3z4">
    <w:name w:val="WW8Num3z4"/>
    <w:rsid w:val="003C064E"/>
  </w:style>
  <w:style w:type="character" w:customStyle="1" w:styleId="WW8Num3z5">
    <w:name w:val="WW8Num3z5"/>
    <w:rsid w:val="003C064E"/>
  </w:style>
  <w:style w:type="character" w:customStyle="1" w:styleId="WW8Num3z6">
    <w:name w:val="WW8Num3z6"/>
    <w:rsid w:val="003C064E"/>
  </w:style>
  <w:style w:type="character" w:customStyle="1" w:styleId="WW8Num3z7">
    <w:name w:val="WW8Num3z7"/>
    <w:rsid w:val="003C064E"/>
  </w:style>
  <w:style w:type="character" w:customStyle="1" w:styleId="WW8Num3z8">
    <w:name w:val="WW8Num3z8"/>
    <w:rsid w:val="003C064E"/>
  </w:style>
  <w:style w:type="paragraph" w:customStyle="1" w:styleId="22">
    <w:name w:val="Указатель2"/>
    <w:basedOn w:val="a"/>
    <w:rsid w:val="003C064E"/>
    <w:pPr>
      <w:suppressLineNumbers/>
      <w:suppressAutoHyphens/>
    </w:pPr>
    <w:rPr>
      <w:rFonts w:cs="Mangal"/>
      <w:lang w:eastAsia="zh-CN"/>
    </w:rPr>
  </w:style>
  <w:style w:type="paragraph" w:customStyle="1" w:styleId="16">
    <w:name w:val="Название объекта1"/>
    <w:basedOn w:val="a"/>
    <w:rsid w:val="003C064E"/>
    <w:pPr>
      <w:suppressLineNumbers/>
      <w:suppressAutoHyphens/>
      <w:spacing w:before="120" w:after="120"/>
    </w:pPr>
    <w:rPr>
      <w:rFonts w:cs="Mangal"/>
      <w:i/>
      <w:iCs/>
      <w:lang w:eastAsia="zh-CN"/>
    </w:rPr>
  </w:style>
  <w:style w:type="paragraph" w:customStyle="1" w:styleId="pj">
    <w:name w:val="pj"/>
    <w:basedOn w:val="a"/>
    <w:rsid w:val="003C064E"/>
    <w:pPr>
      <w:spacing w:before="100" w:beforeAutospacing="1" w:after="100" w:afterAutospacing="1"/>
    </w:pPr>
  </w:style>
  <w:style w:type="paragraph" w:customStyle="1" w:styleId="ConsNonformat">
    <w:name w:val="ConsNonformat"/>
    <w:rsid w:val="00B722CE"/>
    <w:pPr>
      <w:widowControl w:val="0"/>
      <w:autoSpaceDE w:val="0"/>
      <w:autoSpaceDN w:val="0"/>
      <w:adjustRightInd w:val="0"/>
      <w:ind w:right="19772"/>
    </w:pPr>
    <w:rPr>
      <w:rFonts w:ascii="Courier New" w:eastAsia="Times New Roman" w:hAnsi="Courier New" w:cs="Courier New"/>
    </w:rPr>
  </w:style>
  <w:style w:type="character" w:customStyle="1" w:styleId="afd">
    <w:name w:val="Знак Знак"/>
    <w:basedOn w:val="a2"/>
    <w:locked/>
    <w:rsid w:val="005538E8"/>
    <w:rPr>
      <w:b/>
      <w:sz w:val="28"/>
      <w:lang w:val="ru-RU" w:eastAsia="zh-CN" w:bidi="ar-SA"/>
    </w:rPr>
  </w:style>
  <w:style w:type="paragraph" w:customStyle="1" w:styleId="Default">
    <w:name w:val="Default"/>
    <w:rsid w:val="00F1523A"/>
    <w:pPr>
      <w:autoSpaceDE w:val="0"/>
      <w:autoSpaceDN w:val="0"/>
      <w:adjustRightInd w:val="0"/>
    </w:pPr>
    <w:rPr>
      <w:rFonts w:ascii="Times New Roman" w:hAnsi="Times New Roman"/>
      <w:color w:val="000000"/>
      <w:sz w:val="24"/>
      <w:szCs w:val="24"/>
      <w:lang w:eastAsia="en-US"/>
    </w:rPr>
  </w:style>
  <w:style w:type="paragraph" w:customStyle="1" w:styleId="p3">
    <w:name w:val="p3"/>
    <w:basedOn w:val="a"/>
    <w:uiPriority w:val="99"/>
    <w:rsid w:val="00F1523A"/>
    <w:pPr>
      <w:spacing w:before="100" w:beforeAutospacing="1" w:after="100" w:afterAutospacing="1"/>
    </w:pPr>
  </w:style>
  <w:style w:type="paragraph" w:styleId="23">
    <w:name w:val="toc 2"/>
    <w:basedOn w:val="a"/>
    <w:next w:val="a"/>
    <w:autoRedefine/>
    <w:uiPriority w:val="39"/>
    <w:unhideWhenUsed/>
    <w:qFormat/>
    <w:rsid w:val="006B0371"/>
    <w:pPr>
      <w:spacing w:before="240"/>
    </w:pPr>
    <w:rPr>
      <w:rFonts w:ascii="Calibri" w:hAnsi="Calibri"/>
      <w:b/>
      <w:bCs/>
      <w:sz w:val="20"/>
      <w:szCs w:val="20"/>
    </w:rPr>
  </w:style>
  <w:style w:type="paragraph" w:customStyle="1" w:styleId="24">
    <w:name w:val="Стиль2"/>
    <w:basedOn w:val="a"/>
    <w:rsid w:val="0095670A"/>
    <w:pPr>
      <w:suppressAutoHyphens/>
      <w:jc w:val="center"/>
    </w:pPr>
    <w:rPr>
      <w:sz w:val="28"/>
      <w:szCs w:val="28"/>
      <w:lang w:eastAsia="zh-CN"/>
    </w:rPr>
  </w:style>
  <w:style w:type="paragraph" w:customStyle="1" w:styleId="32">
    <w:name w:val="Стиль3"/>
    <w:basedOn w:val="a"/>
    <w:rsid w:val="0095670A"/>
    <w:pPr>
      <w:suppressAutoHyphens/>
      <w:jc w:val="center"/>
    </w:pPr>
    <w:rPr>
      <w:sz w:val="28"/>
      <w:szCs w:val="28"/>
      <w:lang w:eastAsia="zh-CN"/>
    </w:rPr>
  </w:style>
  <w:style w:type="paragraph" w:customStyle="1" w:styleId="17">
    <w:name w:val="Стиль1"/>
    <w:basedOn w:val="a"/>
    <w:rsid w:val="0095670A"/>
    <w:pPr>
      <w:suppressAutoHyphens/>
      <w:ind w:right="-315"/>
    </w:pPr>
    <w:rPr>
      <w:sz w:val="28"/>
      <w:szCs w:val="28"/>
      <w:lang w:eastAsia="zh-CN"/>
    </w:rPr>
  </w:style>
  <w:style w:type="paragraph" w:customStyle="1" w:styleId="afe">
    <w:name w:val="Содержимое врезки"/>
    <w:basedOn w:val="a"/>
    <w:rsid w:val="0095670A"/>
    <w:pPr>
      <w:suppressAutoHyphens/>
    </w:pPr>
    <w:rPr>
      <w:sz w:val="28"/>
      <w:szCs w:val="28"/>
      <w:lang w:eastAsia="zh-CN"/>
    </w:rPr>
  </w:style>
  <w:style w:type="paragraph" w:customStyle="1" w:styleId="Quotations">
    <w:name w:val="Quotations"/>
    <w:basedOn w:val="a"/>
    <w:rsid w:val="0095670A"/>
    <w:pPr>
      <w:suppressAutoHyphens/>
      <w:spacing w:after="283"/>
      <w:ind w:left="567" w:right="567"/>
    </w:pPr>
    <w:rPr>
      <w:sz w:val="28"/>
      <w:szCs w:val="28"/>
      <w:lang w:eastAsia="zh-CN"/>
    </w:rPr>
  </w:style>
  <w:style w:type="paragraph" w:styleId="aff">
    <w:name w:val="Subtitle"/>
    <w:basedOn w:val="a0"/>
    <w:next w:val="a1"/>
    <w:link w:val="aff0"/>
    <w:qFormat/>
    <w:rsid w:val="0095670A"/>
    <w:pPr>
      <w:widowControl/>
      <w:spacing w:before="60"/>
      <w:jc w:val="center"/>
    </w:pPr>
    <w:rPr>
      <w:rFonts w:ascii="Liberation Sans" w:eastAsia="Lucida Sans Unicode" w:hAnsi="Liberation Sans"/>
      <w:kern w:val="0"/>
      <w:sz w:val="36"/>
      <w:szCs w:val="36"/>
      <w:lang w:bidi="ar-SA"/>
    </w:rPr>
  </w:style>
  <w:style w:type="character" w:customStyle="1" w:styleId="aff0">
    <w:name w:val="Подзаголовок Знак"/>
    <w:basedOn w:val="a2"/>
    <w:link w:val="aff"/>
    <w:rsid w:val="0095670A"/>
    <w:rPr>
      <w:rFonts w:ascii="Liberation Sans" w:eastAsia="Lucida Sans Unicode" w:hAnsi="Liberation Sans" w:cs="Mangal"/>
      <w:sz w:val="36"/>
      <w:szCs w:val="36"/>
      <w:lang w:eastAsia="zh-CN"/>
    </w:rPr>
  </w:style>
  <w:style w:type="paragraph" w:customStyle="1" w:styleId="western">
    <w:name w:val="western"/>
    <w:basedOn w:val="a"/>
    <w:rsid w:val="0095670A"/>
    <w:pPr>
      <w:spacing w:before="100" w:beforeAutospacing="1" w:after="100" w:afterAutospacing="1"/>
    </w:pPr>
    <w:rPr>
      <w:sz w:val="28"/>
      <w:szCs w:val="28"/>
    </w:rPr>
  </w:style>
  <w:style w:type="character" w:customStyle="1" w:styleId="s6">
    <w:name w:val="s6"/>
    <w:basedOn w:val="a2"/>
    <w:rsid w:val="0095670A"/>
  </w:style>
  <w:style w:type="paragraph" w:styleId="aff1">
    <w:name w:val="Body Text Indent"/>
    <w:basedOn w:val="a"/>
    <w:link w:val="aff2"/>
    <w:rsid w:val="0095670A"/>
    <w:pPr>
      <w:suppressAutoHyphens/>
      <w:spacing w:after="120"/>
      <w:ind w:left="283"/>
    </w:pPr>
    <w:rPr>
      <w:sz w:val="28"/>
      <w:szCs w:val="28"/>
      <w:lang w:eastAsia="zh-CN"/>
    </w:rPr>
  </w:style>
  <w:style w:type="character" w:customStyle="1" w:styleId="aff2">
    <w:name w:val="Основной текст с отступом Знак"/>
    <w:basedOn w:val="a2"/>
    <w:link w:val="aff1"/>
    <w:rsid w:val="0095670A"/>
    <w:rPr>
      <w:rFonts w:ascii="Times New Roman" w:eastAsia="Times New Roman" w:hAnsi="Times New Roman" w:cs="Times New Roman"/>
      <w:sz w:val="28"/>
      <w:szCs w:val="28"/>
      <w:lang w:eastAsia="zh-CN"/>
    </w:rPr>
  </w:style>
  <w:style w:type="character" w:customStyle="1" w:styleId="aff3">
    <w:name w:val="Гипертекстовая ссылка"/>
    <w:basedOn w:val="a2"/>
    <w:uiPriority w:val="99"/>
    <w:rsid w:val="0095670A"/>
    <w:rPr>
      <w:color w:val="106BBE"/>
    </w:rPr>
  </w:style>
  <w:style w:type="paragraph" w:styleId="33">
    <w:name w:val="toc 3"/>
    <w:basedOn w:val="a"/>
    <w:next w:val="a"/>
    <w:autoRedefine/>
    <w:uiPriority w:val="39"/>
    <w:unhideWhenUsed/>
    <w:qFormat/>
    <w:rsid w:val="00A83A2D"/>
    <w:pPr>
      <w:ind w:left="240"/>
    </w:pPr>
    <w:rPr>
      <w:rFonts w:ascii="Calibri" w:hAnsi="Calibri"/>
      <w:sz w:val="20"/>
      <w:szCs w:val="20"/>
    </w:rPr>
  </w:style>
  <w:style w:type="paragraph" w:styleId="41">
    <w:name w:val="toc 4"/>
    <w:basedOn w:val="a"/>
    <w:next w:val="a"/>
    <w:autoRedefine/>
    <w:uiPriority w:val="39"/>
    <w:unhideWhenUsed/>
    <w:rsid w:val="00A83A2D"/>
    <w:pPr>
      <w:ind w:left="480"/>
    </w:pPr>
    <w:rPr>
      <w:rFonts w:ascii="Calibri" w:hAnsi="Calibri"/>
      <w:sz w:val="20"/>
      <w:szCs w:val="20"/>
    </w:rPr>
  </w:style>
  <w:style w:type="paragraph" w:styleId="51">
    <w:name w:val="toc 5"/>
    <w:basedOn w:val="a"/>
    <w:next w:val="a"/>
    <w:autoRedefine/>
    <w:uiPriority w:val="39"/>
    <w:unhideWhenUsed/>
    <w:rsid w:val="00A83A2D"/>
    <w:pPr>
      <w:ind w:left="720"/>
    </w:pPr>
    <w:rPr>
      <w:rFonts w:ascii="Calibri" w:hAnsi="Calibri"/>
      <w:sz w:val="20"/>
      <w:szCs w:val="20"/>
    </w:rPr>
  </w:style>
  <w:style w:type="paragraph" w:styleId="6">
    <w:name w:val="toc 6"/>
    <w:basedOn w:val="a"/>
    <w:next w:val="a"/>
    <w:autoRedefine/>
    <w:uiPriority w:val="39"/>
    <w:unhideWhenUsed/>
    <w:rsid w:val="00A83A2D"/>
    <w:pPr>
      <w:ind w:left="960"/>
    </w:pPr>
    <w:rPr>
      <w:rFonts w:ascii="Calibri" w:hAnsi="Calibri"/>
      <w:sz w:val="20"/>
      <w:szCs w:val="20"/>
    </w:rPr>
  </w:style>
  <w:style w:type="paragraph" w:styleId="7">
    <w:name w:val="toc 7"/>
    <w:basedOn w:val="a"/>
    <w:next w:val="a"/>
    <w:autoRedefine/>
    <w:uiPriority w:val="39"/>
    <w:unhideWhenUsed/>
    <w:rsid w:val="00A83A2D"/>
    <w:pPr>
      <w:ind w:left="1200"/>
    </w:pPr>
    <w:rPr>
      <w:rFonts w:ascii="Calibri" w:hAnsi="Calibri"/>
      <w:sz w:val="20"/>
      <w:szCs w:val="20"/>
    </w:rPr>
  </w:style>
  <w:style w:type="paragraph" w:styleId="8">
    <w:name w:val="toc 8"/>
    <w:basedOn w:val="a"/>
    <w:next w:val="a"/>
    <w:autoRedefine/>
    <w:uiPriority w:val="39"/>
    <w:unhideWhenUsed/>
    <w:rsid w:val="00A83A2D"/>
    <w:pPr>
      <w:ind w:left="1440"/>
    </w:pPr>
    <w:rPr>
      <w:rFonts w:ascii="Calibri" w:hAnsi="Calibri"/>
      <w:sz w:val="20"/>
      <w:szCs w:val="20"/>
    </w:rPr>
  </w:style>
  <w:style w:type="paragraph" w:styleId="9">
    <w:name w:val="toc 9"/>
    <w:basedOn w:val="a"/>
    <w:next w:val="a"/>
    <w:autoRedefine/>
    <w:uiPriority w:val="39"/>
    <w:unhideWhenUsed/>
    <w:rsid w:val="00A83A2D"/>
    <w:pPr>
      <w:ind w:left="1680"/>
    </w:pPr>
    <w:rPr>
      <w:rFonts w:ascii="Calibri" w:hAnsi="Calibri"/>
      <w:sz w:val="20"/>
      <w:szCs w:val="20"/>
    </w:rPr>
  </w:style>
  <w:style w:type="paragraph" w:styleId="aff4">
    <w:name w:val="footnote text"/>
    <w:basedOn w:val="a"/>
    <w:link w:val="aff5"/>
    <w:unhideWhenUsed/>
    <w:rsid w:val="003D650A"/>
    <w:rPr>
      <w:sz w:val="20"/>
      <w:szCs w:val="20"/>
    </w:rPr>
  </w:style>
  <w:style w:type="character" w:customStyle="1" w:styleId="aff5">
    <w:name w:val="Текст сноски Знак"/>
    <w:basedOn w:val="a2"/>
    <w:link w:val="aff4"/>
    <w:uiPriority w:val="99"/>
    <w:semiHidden/>
    <w:rsid w:val="003D650A"/>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3D650A"/>
    <w:rPr>
      <w:vertAlign w:val="superscript"/>
    </w:rPr>
  </w:style>
  <w:style w:type="character" w:customStyle="1" w:styleId="110">
    <w:name w:val="Основной шрифт абзаца11"/>
    <w:rsid w:val="00EC2D8C"/>
  </w:style>
  <w:style w:type="character" w:customStyle="1" w:styleId="100">
    <w:name w:val="Основной шрифт абзаца10"/>
    <w:rsid w:val="00EC2D8C"/>
  </w:style>
  <w:style w:type="character" w:customStyle="1" w:styleId="90">
    <w:name w:val="Основной шрифт абзаца9"/>
    <w:rsid w:val="00EC2D8C"/>
  </w:style>
  <w:style w:type="character" w:customStyle="1" w:styleId="WW8Num4z1">
    <w:name w:val="WW8Num4z1"/>
    <w:rsid w:val="00EC2D8C"/>
  </w:style>
  <w:style w:type="character" w:customStyle="1" w:styleId="WW8Num4z2">
    <w:name w:val="WW8Num4z2"/>
    <w:rsid w:val="00EC2D8C"/>
    <w:rPr>
      <w:szCs w:val="28"/>
    </w:rPr>
  </w:style>
  <w:style w:type="character" w:customStyle="1" w:styleId="WW8Num4z3">
    <w:name w:val="WW8Num4z3"/>
    <w:rsid w:val="00EC2D8C"/>
  </w:style>
  <w:style w:type="character" w:customStyle="1" w:styleId="WW8Num4z4">
    <w:name w:val="WW8Num4z4"/>
    <w:rsid w:val="00EC2D8C"/>
  </w:style>
  <w:style w:type="character" w:customStyle="1" w:styleId="WW8Num4z5">
    <w:name w:val="WW8Num4z5"/>
    <w:rsid w:val="00EC2D8C"/>
  </w:style>
  <w:style w:type="character" w:customStyle="1" w:styleId="WW8Num4z6">
    <w:name w:val="WW8Num4z6"/>
    <w:rsid w:val="00EC2D8C"/>
  </w:style>
  <w:style w:type="character" w:customStyle="1" w:styleId="WW8Num4z7">
    <w:name w:val="WW8Num4z7"/>
    <w:rsid w:val="00EC2D8C"/>
  </w:style>
  <w:style w:type="character" w:customStyle="1" w:styleId="WW8Num4z8">
    <w:name w:val="WW8Num4z8"/>
    <w:rsid w:val="00EC2D8C"/>
  </w:style>
  <w:style w:type="character" w:customStyle="1" w:styleId="WW8Num5z0">
    <w:name w:val="WW8Num5z0"/>
    <w:rsid w:val="00EC2D8C"/>
    <w:rPr>
      <w:rFonts w:ascii="Symbol" w:hAnsi="Symbol" w:cs="OpenSymbol"/>
    </w:rPr>
  </w:style>
  <w:style w:type="character" w:customStyle="1" w:styleId="WW8Num5z1">
    <w:name w:val="WW8Num5z1"/>
    <w:rsid w:val="00EC2D8C"/>
  </w:style>
  <w:style w:type="character" w:customStyle="1" w:styleId="WW8Num5z2">
    <w:name w:val="WW8Num5z2"/>
    <w:rsid w:val="00EC2D8C"/>
    <w:rPr>
      <w:szCs w:val="28"/>
    </w:rPr>
  </w:style>
  <w:style w:type="character" w:customStyle="1" w:styleId="WW8Num5z3">
    <w:name w:val="WW8Num5z3"/>
    <w:rsid w:val="00EC2D8C"/>
  </w:style>
  <w:style w:type="character" w:customStyle="1" w:styleId="WW8Num5z4">
    <w:name w:val="WW8Num5z4"/>
    <w:rsid w:val="00EC2D8C"/>
  </w:style>
  <w:style w:type="character" w:customStyle="1" w:styleId="WW8Num5z5">
    <w:name w:val="WW8Num5z5"/>
    <w:rsid w:val="00EC2D8C"/>
  </w:style>
  <w:style w:type="character" w:customStyle="1" w:styleId="WW8Num5z6">
    <w:name w:val="WW8Num5z6"/>
    <w:rsid w:val="00EC2D8C"/>
  </w:style>
  <w:style w:type="character" w:customStyle="1" w:styleId="WW8Num5z7">
    <w:name w:val="WW8Num5z7"/>
    <w:rsid w:val="00EC2D8C"/>
  </w:style>
  <w:style w:type="character" w:customStyle="1" w:styleId="WW8Num5z8">
    <w:name w:val="WW8Num5z8"/>
    <w:rsid w:val="00EC2D8C"/>
  </w:style>
  <w:style w:type="character" w:customStyle="1" w:styleId="80">
    <w:name w:val="Основной шрифт абзаца8"/>
    <w:rsid w:val="00EC2D8C"/>
  </w:style>
  <w:style w:type="character" w:customStyle="1" w:styleId="70">
    <w:name w:val="Основной шрифт абзаца7"/>
    <w:rsid w:val="00EC2D8C"/>
  </w:style>
  <w:style w:type="character" w:customStyle="1" w:styleId="WW8Num6z0">
    <w:name w:val="WW8Num6z0"/>
    <w:rsid w:val="00EC2D8C"/>
    <w:rPr>
      <w:rFonts w:ascii="Symbol" w:hAnsi="Symbol" w:cs="OpenSymbol"/>
    </w:rPr>
  </w:style>
  <w:style w:type="character" w:customStyle="1" w:styleId="60">
    <w:name w:val="Основной шрифт абзаца6"/>
    <w:rsid w:val="00EC2D8C"/>
  </w:style>
  <w:style w:type="character" w:customStyle="1" w:styleId="52">
    <w:name w:val="Основной шрифт абзаца5"/>
    <w:rsid w:val="00EC2D8C"/>
  </w:style>
  <w:style w:type="character" w:customStyle="1" w:styleId="42">
    <w:name w:val="Основной шрифт абзаца4"/>
    <w:rsid w:val="00EC2D8C"/>
  </w:style>
  <w:style w:type="character" w:customStyle="1" w:styleId="34">
    <w:name w:val="Основной шрифт абзаца3"/>
    <w:rsid w:val="00EC2D8C"/>
  </w:style>
  <w:style w:type="character" w:customStyle="1" w:styleId="WW-Absatz-Standardschriftart1">
    <w:name w:val="WW-Absatz-Standardschriftart1"/>
    <w:rsid w:val="00EC2D8C"/>
  </w:style>
  <w:style w:type="character" w:customStyle="1" w:styleId="WW-Absatz-Standardschriftart11">
    <w:name w:val="WW-Absatz-Standardschriftart11"/>
    <w:rsid w:val="00EC2D8C"/>
  </w:style>
  <w:style w:type="character" w:customStyle="1" w:styleId="WW-Absatz-Standardschriftart111">
    <w:name w:val="WW-Absatz-Standardschriftart111"/>
    <w:rsid w:val="00EC2D8C"/>
  </w:style>
  <w:style w:type="character" w:customStyle="1" w:styleId="WW-Absatz-Standardschriftart1111">
    <w:name w:val="WW-Absatz-Standardschriftart1111"/>
    <w:rsid w:val="00EC2D8C"/>
  </w:style>
  <w:style w:type="character" w:customStyle="1" w:styleId="WW-Absatz-Standardschriftart11111">
    <w:name w:val="WW-Absatz-Standardschriftart11111"/>
    <w:rsid w:val="00EC2D8C"/>
  </w:style>
  <w:style w:type="character" w:customStyle="1" w:styleId="WW-Absatz-Standardschriftart111111">
    <w:name w:val="WW-Absatz-Standardschriftart111111"/>
    <w:rsid w:val="00EC2D8C"/>
  </w:style>
  <w:style w:type="character" w:customStyle="1" w:styleId="WW-Absatz-Standardschriftart1111111">
    <w:name w:val="WW-Absatz-Standardschriftart1111111"/>
    <w:rsid w:val="00EC2D8C"/>
  </w:style>
  <w:style w:type="character" w:customStyle="1" w:styleId="WW-Absatz-Standardschriftart11111111">
    <w:name w:val="WW-Absatz-Standardschriftart11111111"/>
    <w:rsid w:val="00EC2D8C"/>
  </w:style>
  <w:style w:type="character" w:customStyle="1" w:styleId="WW-Absatz-Standardschriftart111111111">
    <w:name w:val="WW-Absatz-Standardschriftart111111111"/>
    <w:rsid w:val="00EC2D8C"/>
  </w:style>
  <w:style w:type="character" w:customStyle="1" w:styleId="WW-Absatz-Standardschriftart1111111111">
    <w:name w:val="WW-Absatz-Standardschriftart1111111111"/>
    <w:rsid w:val="00EC2D8C"/>
  </w:style>
  <w:style w:type="character" w:customStyle="1" w:styleId="WW-Absatz-Standardschriftart11111111111">
    <w:name w:val="WW-Absatz-Standardschriftart11111111111"/>
    <w:rsid w:val="00EC2D8C"/>
  </w:style>
  <w:style w:type="character" w:customStyle="1" w:styleId="WW-Absatz-Standardschriftart111111111111">
    <w:name w:val="WW-Absatz-Standardschriftart111111111111"/>
    <w:rsid w:val="00EC2D8C"/>
  </w:style>
  <w:style w:type="character" w:customStyle="1" w:styleId="WW-Absatz-Standardschriftart1111111111111">
    <w:name w:val="WW-Absatz-Standardschriftart1111111111111"/>
    <w:rsid w:val="00EC2D8C"/>
  </w:style>
  <w:style w:type="character" w:customStyle="1" w:styleId="WW-Absatz-Standardschriftart11111111111111">
    <w:name w:val="WW-Absatz-Standardschriftart11111111111111"/>
    <w:rsid w:val="00EC2D8C"/>
  </w:style>
  <w:style w:type="character" w:customStyle="1" w:styleId="WW-Absatz-Standardschriftart111111111111111">
    <w:name w:val="WW-Absatz-Standardschriftart111111111111111"/>
    <w:rsid w:val="00EC2D8C"/>
  </w:style>
  <w:style w:type="character" w:customStyle="1" w:styleId="WW-Absatz-Standardschriftart1111111111111111">
    <w:name w:val="WW-Absatz-Standardschriftart1111111111111111"/>
    <w:rsid w:val="00EC2D8C"/>
  </w:style>
  <w:style w:type="character" w:customStyle="1" w:styleId="WW-Absatz-Standardschriftart11111111111111111">
    <w:name w:val="WW-Absatz-Standardschriftart11111111111111111"/>
    <w:rsid w:val="00EC2D8C"/>
  </w:style>
  <w:style w:type="character" w:customStyle="1" w:styleId="WW-Absatz-Standardschriftart111111111111111111">
    <w:name w:val="WW-Absatz-Standardschriftart111111111111111111"/>
    <w:rsid w:val="00EC2D8C"/>
  </w:style>
  <w:style w:type="character" w:customStyle="1" w:styleId="WW8Num7z0">
    <w:name w:val="WW8Num7z0"/>
    <w:rsid w:val="00EC2D8C"/>
    <w:rPr>
      <w:rFonts w:ascii="Symbol" w:hAnsi="Symbol" w:cs="OpenSymbol"/>
    </w:rPr>
  </w:style>
  <w:style w:type="character" w:customStyle="1" w:styleId="WW-Absatz-Standardschriftart1111111111111111111">
    <w:name w:val="WW-Absatz-Standardschriftart1111111111111111111"/>
    <w:rsid w:val="00EC2D8C"/>
  </w:style>
  <w:style w:type="character" w:customStyle="1" w:styleId="WW-Absatz-Standardschriftart11111111111111111111">
    <w:name w:val="WW-Absatz-Standardschriftart11111111111111111111"/>
    <w:rsid w:val="00EC2D8C"/>
  </w:style>
  <w:style w:type="character" w:customStyle="1" w:styleId="WW-Absatz-Standardschriftart111111111111111111111">
    <w:name w:val="WW-Absatz-Standardschriftart111111111111111111111"/>
    <w:rsid w:val="00EC2D8C"/>
  </w:style>
  <w:style w:type="character" w:customStyle="1" w:styleId="WW-Absatz-Standardschriftart1111111111111111111111">
    <w:name w:val="WW-Absatz-Standardschriftart1111111111111111111111"/>
    <w:rsid w:val="00EC2D8C"/>
  </w:style>
  <w:style w:type="character" w:customStyle="1" w:styleId="WW-Absatz-Standardschriftart11111111111111111111111">
    <w:name w:val="WW-Absatz-Standardschriftart11111111111111111111111"/>
    <w:rsid w:val="00EC2D8C"/>
  </w:style>
  <w:style w:type="character" w:customStyle="1" w:styleId="WW-Absatz-Standardschriftart111111111111111111111111">
    <w:name w:val="WW-Absatz-Standardschriftart111111111111111111111111"/>
    <w:rsid w:val="00EC2D8C"/>
  </w:style>
  <w:style w:type="character" w:customStyle="1" w:styleId="WW-Absatz-Standardschriftart1111111111111111111111111">
    <w:name w:val="WW-Absatz-Standardschriftart1111111111111111111111111"/>
    <w:rsid w:val="00EC2D8C"/>
  </w:style>
  <w:style w:type="character" w:customStyle="1" w:styleId="WW-Absatz-Standardschriftart11111111111111111111111111">
    <w:name w:val="WW-Absatz-Standardschriftart11111111111111111111111111"/>
    <w:rsid w:val="00EC2D8C"/>
  </w:style>
  <w:style w:type="character" w:customStyle="1" w:styleId="WW-Absatz-Standardschriftart111111111111111111111111111">
    <w:name w:val="WW-Absatz-Standardschriftart111111111111111111111111111"/>
    <w:rsid w:val="00EC2D8C"/>
  </w:style>
  <w:style w:type="character" w:customStyle="1" w:styleId="WW-Absatz-Standardschriftart1111111111111111111111111111">
    <w:name w:val="WW-Absatz-Standardschriftart1111111111111111111111111111"/>
    <w:rsid w:val="00EC2D8C"/>
  </w:style>
  <w:style w:type="character" w:customStyle="1" w:styleId="WW-Absatz-Standardschriftart11111111111111111111111111111">
    <w:name w:val="WW-Absatz-Standardschriftart11111111111111111111111111111"/>
    <w:rsid w:val="00EC2D8C"/>
  </w:style>
  <w:style w:type="character" w:customStyle="1" w:styleId="WW-Absatz-Standardschriftart111111111111111111111111111111">
    <w:name w:val="WW-Absatz-Standardschriftart111111111111111111111111111111"/>
    <w:rsid w:val="00EC2D8C"/>
  </w:style>
  <w:style w:type="character" w:customStyle="1" w:styleId="WW-Absatz-Standardschriftart1111111111111111111111111111111">
    <w:name w:val="WW-Absatz-Standardschriftart1111111111111111111111111111111"/>
    <w:rsid w:val="00EC2D8C"/>
  </w:style>
  <w:style w:type="character" w:customStyle="1" w:styleId="WW-Absatz-Standardschriftart11111111111111111111111111111111">
    <w:name w:val="WW-Absatz-Standardschriftart11111111111111111111111111111111"/>
    <w:rsid w:val="00EC2D8C"/>
  </w:style>
  <w:style w:type="character" w:customStyle="1" w:styleId="WW-Absatz-Standardschriftart111111111111111111111111111111111">
    <w:name w:val="WW-Absatz-Standardschriftart111111111111111111111111111111111"/>
    <w:rsid w:val="00EC2D8C"/>
  </w:style>
  <w:style w:type="character" w:customStyle="1" w:styleId="WW-Absatz-Standardschriftart1111111111111111111111111111111111">
    <w:name w:val="WW-Absatz-Standardschriftart1111111111111111111111111111111111"/>
    <w:rsid w:val="00EC2D8C"/>
  </w:style>
  <w:style w:type="character" w:customStyle="1" w:styleId="aff7">
    <w:name w:val="Маркеры списка"/>
    <w:rsid w:val="00EC2D8C"/>
    <w:rPr>
      <w:rFonts w:ascii="OpenSymbol" w:eastAsia="OpenSymbol" w:hAnsi="OpenSymbol" w:cs="OpenSymbol"/>
    </w:rPr>
  </w:style>
  <w:style w:type="character" w:customStyle="1" w:styleId="aff8">
    <w:name w:val="Символ нумерации"/>
    <w:rsid w:val="00EC2D8C"/>
  </w:style>
  <w:style w:type="character" w:customStyle="1" w:styleId="aff9">
    <w:name w:val="Символ сноски"/>
    <w:rsid w:val="00EC2D8C"/>
  </w:style>
  <w:style w:type="character" w:customStyle="1" w:styleId="18">
    <w:name w:val="Знак сноски1"/>
    <w:rsid w:val="00EC2D8C"/>
    <w:rPr>
      <w:vertAlign w:val="superscript"/>
    </w:rPr>
  </w:style>
  <w:style w:type="character" w:customStyle="1" w:styleId="affa">
    <w:name w:val="Цветовое выделение"/>
    <w:rsid w:val="00EC2D8C"/>
    <w:rPr>
      <w:b/>
      <w:bCs/>
      <w:color w:val="26282F"/>
    </w:rPr>
  </w:style>
  <w:style w:type="character" w:customStyle="1" w:styleId="47">
    <w:name w:val="Основной шрифт абзаца47"/>
    <w:rsid w:val="00EC2D8C"/>
  </w:style>
  <w:style w:type="paragraph" w:customStyle="1" w:styleId="120">
    <w:name w:val="Название1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21">
    <w:name w:val="Указатель12"/>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111">
    <w:name w:val="Название11"/>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12">
    <w:name w:val="Указатель11"/>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101">
    <w:name w:val="Название10"/>
    <w:basedOn w:val="a"/>
    <w:rsid w:val="00EC2D8C"/>
    <w:pPr>
      <w:widowControl w:val="0"/>
      <w:suppressLineNumbers/>
      <w:suppressAutoHyphens/>
      <w:autoSpaceDE w:val="0"/>
      <w:spacing w:before="120" w:after="120"/>
    </w:pPr>
    <w:rPr>
      <w:rFonts w:ascii="Times New Roman CYR" w:eastAsia="Times New Roman CYR" w:hAnsi="Times New Roman CYR" w:cs="Lucida Sans"/>
      <w:i/>
      <w:iCs/>
      <w:lang w:bidi="ru-RU"/>
    </w:rPr>
  </w:style>
  <w:style w:type="paragraph" w:customStyle="1" w:styleId="102">
    <w:name w:val="Указатель10"/>
    <w:basedOn w:val="a"/>
    <w:rsid w:val="00EC2D8C"/>
    <w:pPr>
      <w:widowControl w:val="0"/>
      <w:suppressLineNumbers/>
      <w:suppressAutoHyphens/>
      <w:autoSpaceDE w:val="0"/>
    </w:pPr>
    <w:rPr>
      <w:rFonts w:ascii="Times New Roman CYR" w:eastAsia="Times New Roman CYR" w:hAnsi="Times New Roman CYR" w:cs="Lucida Sans"/>
      <w:lang w:bidi="ru-RU"/>
    </w:rPr>
  </w:style>
  <w:style w:type="paragraph" w:customStyle="1" w:styleId="91">
    <w:name w:val="Название9"/>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92">
    <w:name w:val="Указатель9"/>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81">
    <w:name w:val="Название8"/>
    <w:basedOn w:val="a"/>
    <w:rsid w:val="00EC2D8C"/>
    <w:pPr>
      <w:widowControl w:val="0"/>
      <w:suppressLineNumbers/>
      <w:suppressAutoHyphens/>
      <w:autoSpaceDE w:val="0"/>
      <w:spacing w:before="120" w:after="120"/>
    </w:pPr>
    <w:rPr>
      <w:rFonts w:ascii="Times New Roman CYR" w:eastAsia="Times New Roman CYR" w:hAnsi="Times New Roman CYR" w:cs="Arial"/>
      <w:i/>
      <w:iCs/>
      <w:lang w:bidi="ru-RU"/>
    </w:rPr>
  </w:style>
  <w:style w:type="paragraph" w:customStyle="1" w:styleId="82">
    <w:name w:val="Указатель8"/>
    <w:basedOn w:val="a"/>
    <w:rsid w:val="00EC2D8C"/>
    <w:pPr>
      <w:widowControl w:val="0"/>
      <w:suppressLineNumbers/>
      <w:suppressAutoHyphens/>
      <w:autoSpaceDE w:val="0"/>
    </w:pPr>
    <w:rPr>
      <w:rFonts w:ascii="Times New Roman CYR" w:eastAsia="Times New Roman CYR" w:hAnsi="Times New Roman CYR" w:cs="Arial"/>
      <w:lang w:bidi="ru-RU"/>
    </w:rPr>
  </w:style>
  <w:style w:type="paragraph" w:customStyle="1" w:styleId="71">
    <w:name w:val="Название7"/>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72">
    <w:name w:val="Указатель7"/>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61">
    <w:name w:val="Название6"/>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62">
    <w:name w:val="Указатель6"/>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53">
    <w:name w:val="Название5"/>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54">
    <w:name w:val="Указатель5"/>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43">
    <w:name w:val="Название4"/>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44">
    <w:name w:val="Указатель4"/>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35">
    <w:name w:val="Название3"/>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36">
    <w:name w:val="Указатель3"/>
    <w:basedOn w:val="a"/>
    <w:rsid w:val="00EC2D8C"/>
    <w:pPr>
      <w:widowControl w:val="0"/>
      <w:suppressLineNumbers/>
      <w:suppressAutoHyphens/>
      <w:autoSpaceDE w:val="0"/>
    </w:pPr>
    <w:rPr>
      <w:rFonts w:ascii="Times New Roman CYR" w:eastAsia="Times New Roman CYR" w:hAnsi="Times New Roman CYR" w:cs="Mangal"/>
      <w:lang w:bidi="ru-RU"/>
    </w:rPr>
  </w:style>
  <w:style w:type="paragraph" w:customStyle="1" w:styleId="25">
    <w:name w:val="Название2"/>
    <w:basedOn w:val="a"/>
    <w:rsid w:val="00EC2D8C"/>
    <w:pPr>
      <w:widowControl w:val="0"/>
      <w:suppressLineNumbers/>
      <w:suppressAutoHyphens/>
      <w:autoSpaceDE w:val="0"/>
      <w:spacing w:before="120" w:after="120"/>
    </w:pPr>
    <w:rPr>
      <w:rFonts w:ascii="Times New Roman CYR" w:eastAsia="Times New Roman CYR" w:hAnsi="Times New Roman CYR" w:cs="Mangal"/>
      <w:i/>
      <w:iCs/>
      <w:lang w:bidi="ru-RU"/>
    </w:rPr>
  </w:style>
  <w:style w:type="paragraph" w:customStyle="1" w:styleId="19">
    <w:name w:val="Название1"/>
    <w:basedOn w:val="a"/>
    <w:rsid w:val="00EC2D8C"/>
    <w:pPr>
      <w:widowControl w:val="0"/>
      <w:suppressLineNumbers/>
      <w:suppressAutoHyphens/>
      <w:autoSpaceDE w:val="0"/>
      <w:spacing w:before="120" w:after="120"/>
    </w:pPr>
    <w:rPr>
      <w:rFonts w:ascii="Times New Roman CYR" w:eastAsia="Times New Roman CYR" w:hAnsi="Times New Roman CYR" w:cs="Tahoma"/>
      <w:i/>
      <w:iCs/>
      <w:lang w:bidi="ru-RU"/>
    </w:rPr>
  </w:style>
  <w:style w:type="paragraph" w:customStyle="1" w:styleId="Pro-TabName">
    <w:name w:val="Pro-Tab Name"/>
    <w:basedOn w:val="a"/>
    <w:rsid w:val="00EC2D8C"/>
    <w:pPr>
      <w:keepNext/>
      <w:suppressAutoHyphens/>
      <w:spacing w:before="240" w:after="120"/>
    </w:pPr>
    <w:rPr>
      <w:rFonts w:ascii="Tahoma" w:hAnsi="Tahoma"/>
      <w:b/>
      <w:bCs/>
      <w:color w:val="C41C16"/>
      <w:sz w:val="16"/>
      <w:lang w:eastAsia="ar-SA"/>
    </w:rPr>
  </w:style>
  <w:style w:type="paragraph" w:customStyle="1" w:styleId="1a">
    <w:name w:val="Текст примечания1"/>
    <w:basedOn w:val="a"/>
    <w:rsid w:val="00EC2D8C"/>
    <w:pPr>
      <w:suppressAutoHyphens/>
    </w:pPr>
    <w:rPr>
      <w:sz w:val="20"/>
      <w:szCs w:val="20"/>
      <w:lang w:eastAsia="ar-SA"/>
    </w:rPr>
  </w:style>
  <w:style w:type="paragraph" w:customStyle="1" w:styleId="1b">
    <w:name w:val="Текст1"/>
    <w:basedOn w:val="a"/>
    <w:rsid w:val="00EC2D8C"/>
    <w:pPr>
      <w:widowControl w:val="0"/>
      <w:suppressAutoHyphens/>
      <w:autoSpaceDE w:val="0"/>
    </w:pPr>
    <w:rPr>
      <w:rFonts w:ascii="Courier New" w:eastAsia="Times New Roman CYR" w:hAnsi="Courier New" w:cs="Courier New"/>
      <w:sz w:val="20"/>
      <w:lang w:bidi="ru-RU"/>
    </w:rPr>
  </w:style>
  <w:style w:type="paragraph" w:customStyle="1" w:styleId="affb">
    <w:name w:val="Текст в заданном формате"/>
    <w:basedOn w:val="a"/>
    <w:rsid w:val="00EC2D8C"/>
    <w:pPr>
      <w:widowControl w:val="0"/>
      <w:suppressAutoHyphens/>
      <w:autoSpaceDE w:val="0"/>
    </w:pPr>
    <w:rPr>
      <w:rFonts w:ascii="Courier New" w:eastAsia="Courier New" w:hAnsi="Courier New" w:cs="Courier New"/>
      <w:sz w:val="20"/>
      <w:szCs w:val="20"/>
      <w:lang w:bidi="ru-RU"/>
    </w:rPr>
  </w:style>
  <w:style w:type="paragraph" w:customStyle="1" w:styleId="Textbody">
    <w:name w:val="Text body"/>
    <w:basedOn w:val="a"/>
    <w:rsid w:val="00EC2D8C"/>
    <w:pPr>
      <w:widowControl w:val="0"/>
      <w:suppressAutoHyphens/>
      <w:spacing w:after="120"/>
      <w:textAlignment w:val="baseline"/>
    </w:pPr>
    <w:rPr>
      <w:rFonts w:eastAsia="Andale Sans UI" w:cs="Tahoma"/>
      <w:kern w:val="1"/>
      <w:lang w:val="de-DE" w:eastAsia="fa-IR" w:bidi="fa-IR"/>
    </w:rPr>
  </w:style>
  <w:style w:type="paragraph" w:customStyle="1" w:styleId="510">
    <w:name w:val="Заголовок 51"/>
    <w:basedOn w:val="a"/>
    <w:next w:val="Textbody"/>
    <w:rsid w:val="00EC2D8C"/>
    <w:pPr>
      <w:keepNext/>
      <w:widowControl w:val="0"/>
      <w:suppressAutoHyphens/>
      <w:spacing w:before="240" w:after="120"/>
      <w:textAlignment w:val="baseline"/>
    </w:pPr>
    <w:rPr>
      <w:rFonts w:cs="Tahoma"/>
      <w:b/>
      <w:bCs/>
      <w:kern w:val="1"/>
      <w:sz w:val="20"/>
      <w:szCs w:val="20"/>
      <w:lang w:val="de-DE" w:eastAsia="fa-IR" w:bidi="fa-IR"/>
    </w:rPr>
  </w:style>
  <w:style w:type="paragraph" w:customStyle="1" w:styleId="Standard">
    <w:name w:val="Standard"/>
    <w:rsid w:val="00EC2D8C"/>
    <w:pPr>
      <w:suppressAutoHyphens/>
      <w:textAlignment w:val="baseline"/>
    </w:pPr>
    <w:rPr>
      <w:rFonts w:ascii="Times New Roman" w:eastAsia="Times New Roman" w:hAnsi="Times New Roman"/>
      <w:kern w:val="1"/>
      <w:sz w:val="24"/>
      <w:szCs w:val="24"/>
      <w:lang w:eastAsia="ar-SA"/>
    </w:rPr>
  </w:style>
  <w:style w:type="paragraph" w:customStyle="1" w:styleId="consplusnonformat0">
    <w:name w:val="consplusnonformat"/>
    <w:basedOn w:val="a"/>
    <w:rsid w:val="00EC2D8C"/>
    <w:pPr>
      <w:widowControl w:val="0"/>
      <w:suppressAutoHyphens/>
      <w:autoSpaceDE w:val="0"/>
      <w:spacing w:before="280" w:after="280"/>
    </w:pPr>
    <w:rPr>
      <w:rFonts w:ascii="Times New Roman CYR" w:eastAsia="Times New Roman CYR" w:hAnsi="Times New Roman CYR" w:cs="Times New Roman CYR"/>
      <w:lang w:bidi="ru-RU"/>
    </w:rPr>
  </w:style>
  <w:style w:type="paragraph" w:customStyle="1" w:styleId="affc">
    <w:name w:val="Заголовок списка"/>
    <w:basedOn w:val="a"/>
    <w:next w:val="affd"/>
    <w:rsid w:val="00EC2D8C"/>
    <w:pPr>
      <w:widowControl w:val="0"/>
      <w:suppressAutoHyphens/>
      <w:autoSpaceDE w:val="0"/>
    </w:pPr>
    <w:rPr>
      <w:rFonts w:ascii="Times New Roman CYR" w:eastAsia="Times New Roman CYR" w:hAnsi="Times New Roman CYR" w:cs="Times New Roman CYR"/>
      <w:lang w:bidi="ru-RU"/>
    </w:rPr>
  </w:style>
  <w:style w:type="paragraph" w:customStyle="1" w:styleId="affd">
    <w:name w:val="Содержимое списка"/>
    <w:basedOn w:val="a"/>
    <w:rsid w:val="00EC2D8C"/>
    <w:pPr>
      <w:widowControl w:val="0"/>
      <w:suppressAutoHyphens/>
      <w:autoSpaceDE w:val="0"/>
      <w:ind w:left="567"/>
    </w:pPr>
    <w:rPr>
      <w:rFonts w:ascii="Times New Roman CYR" w:eastAsia="Times New Roman CYR" w:hAnsi="Times New Roman CYR" w:cs="Times New Roman CYR"/>
      <w:lang w:bidi="ru-RU"/>
    </w:rPr>
  </w:style>
  <w:style w:type="paragraph" w:customStyle="1" w:styleId="ConsNormal">
    <w:name w:val="ConsNormal"/>
    <w:rsid w:val="00EC2D8C"/>
    <w:pPr>
      <w:suppressAutoHyphens/>
      <w:autoSpaceDE w:val="0"/>
      <w:ind w:firstLine="720"/>
    </w:pPr>
    <w:rPr>
      <w:rFonts w:ascii="Times New Roman" w:eastAsia="Times New Roman" w:hAnsi="Times New Roman"/>
      <w:sz w:val="24"/>
      <w:szCs w:val="24"/>
      <w:lang w:eastAsia="ar-SA"/>
    </w:rPr>
  </w:style>
  <w:style w:type="paragraph" w:customStyle="1" w:styleId="affe">
    <w:name w:val="Таблицы (моноширинный)"/>
    <w:basedOn w:val="a"/>
    <w:next w:val="a"/>
    <w:rsid w:val="00EC2D8C"/>
    <w:pPr>
      <w:widowControl w:val="0"/>
      <w:autoSpaceDE w:val="0"/>
    </w:pPr>
    <w:rPr>
      <w:rFonts w:ascii="Courier New" w:eastAsia="Times New Roman CYR" w:hAnsi="Courier New" w:cs="Courier New"/>
      <w:lang w:bidi="ru-RU"/>
    </w:rPr>
  </w:style>
  <w:style w:type="paragraph" w:customStyle="1" w:styleId="afff">
    <w:name w:val="Нормальный (таблица)"/>
    <w:basedOn w:val="a"/>
    <w:next w:val="a"/>
    <w:rsid w:val="00EC2D8C"/>
    <w:pPr>
      <w:widowControl w:val="0"/>
      <w:autoSpaceDE w:val="0"/>
      <w:jc w:val="both"/>
    </w:pPr>
    <w:rPr>
      <w:rFonts w:ascii="Arial" w:eastAsia="Times New Roman CYR" w:hAnsi="Arial" w:cs="Arial"/>
      <w:lang w:bidi="ru-RU"/>
    </w:rPr>
  </w:style>
  <w:style w:type="paragraph" w:customStyle="1" w:styleId="afff0">
    <w:name w:val="Прижатый влево"/>
    <w:basedOn w:val="a"/>
    <w:next w:val="a"/>
    <w:rsid w:val="00EC2D8C"/>
    <w:pPr>
      <w:widowControl w:val="0"/>
      <w:autoSpaceDE w:val="0"/>
    </w:pPr>
    <w:rPr>
      <w:rFonts w:ascii="Arial" w:eastAsia="Times New Roman CYR" w:hAnsi="Arial" w:cs="Arial"/>
      <w:lang w:bidi="ru-RU"/>
    </w:rPr>
  </w:style>
  <w:style w:type="character" w:styleId="afff1">
    <w:name w:val="Strong"/>
    <w:uiPriority w:val="99"/>
    <w:qFormat/>
    <w:rsid w:val="004D49F1"/>
    <w:rPr>
      <w:b/>
      <w:bCs/>
    </w:rPr>
  </w:style>
  <w:style w:type="character" w:styleId="afff2">
    <w:name w:val="page number"/>
    <w:basedOn w:val="12"/>
    <w:rsid w:val="00DA0D82"/>
  </w:style>
  <w:style w:type="character" w:customStyle="1" w:styleId="TimesNewRoman14">
    <w:name w:val="Times New Roman 14 пт Знак"/>
    <w:rsid w:val="00DA0D82"/>
    <w:rPr>
      <w:rFonts w:cs="Arial"/>
      <w:sz w:val="28"/>
      <w:lang w:val="ru-RU" w:bidi="ar-SA"/>
    </w:rPr>
  </w:style>
  <w:style w:type="paragraph" w:customStyle="1" w:styleId="TimesNewRoman140">
    <w:name w:val="Times New Roman 14 пт"/>
    <w:rsid w:val="00DA0D82"/>
    <w:pPr>
      <w:suppressAutoHyphens/>
    </w:pPr>
    <w:rPr>
      <w:rFonts w:ascii="Times New Roman" w:eastAsia="Times New Roman" w:hAnsi="Times New Roman" w:cs="Arial"/>
      <w:sz w:val="28"/>
      <w:lang w:eastAsia="zh-CN"/>
    </w:rPr>
  </w:style>
  <w:style w:type="paragraph" w:customStyle="1" w:styleId="consplusnormal0">
    <w:name w:val="consplusnormal"/>
    <w:basedOn w:val="a"/>
    <w:rsid w:val="00DA0D82"/>
    <w:pPr>
      <w:suppressAutoHyphens/>
      <w:spacing w:before="280" w:after="280"/>
    </w:pPr>
    <w:rPr>
      <w:lang w:eastAsia="zh-CN"/>
    </w:rPr>
  </w:style>
  <w:style w:type="paragraph" w:customStyle="1" w:styleId="consplustitle0">
    <w:name w:val="consplustitle"/>
    <w:basedOn w:val="a"/>
    <w:rsid w:val="00DA0D82"/>
    <w:pPr>
      <w:spacing w:before="100" w:beforeAutospacing="1" w:after="100" w:afterAutospacing="1"/>
    </w:pPr>
  </w:style>
  <w:style w:type="paragraph" w:customStyle="1" w:styleId="s1">
    <w:name w:val="s_1"/>
    <w:basedOn w:val="a"/>
    <w:rsid w:val="00DA0D82"/>
    <w:pPr>
      <w:spacing w:before="100" w:beforeAutospacing="1" w:after="100" w:afterAutospacing="1"/>
    </w:pPr>
  </w:style>
  <w:style w:type="paragraph" w:customStyle="1" w:styleId="1c">
    <w:name w:val="Обычный1"/>
    <w:rsid w:val="006A6B63"/>
    <w:pPr>
      <w:widowControl w:val="0"/>
      <w:suppressAutoHyphens/>
      <w:spacing w:line="100" w:lineRule="atLeast"/>
      <w:textAlignment w:val="baseline"/>
    </w:pPr>
    <w:rPr>
      <w:rFonts w:ascii="Times New Roman" w:hAnsi="Times New Roman" w:cs="Tahoma"/>
      <w:kern w:val="1"/>
      <w:sz w:val="24"/>
      <w:szCs w:val="24"/>
      <w:lang w:val="en-US" w:eastAsia="en-US"/>
    </w:rPr>
  </w:style>
  <w:style w:type="paragraph" w:customStyle="1" w:styleId="210">
    <w:name w:val="Основной текст с отступом 21"/>
    <w:basedOn w:val="a"/>
    <w:rsid w:val="00062AC1"/>
    <w:pPr>
      <w:ind w:firstLine="720"/>
      <w:jc w:val="both"/>
    </w:pPr>
    <w:rPr>
      <w:sz w:val="28"/>
      <w:szCs w:val="20"/>
      <w:lang w:eastAsia="zh-CN"/>
    </w:rPr>
  </w:style>
  <w:style w:type="paragraph" w:customStyle="1" w:styleId="ConsPlusDocList">
    <w:name w:val="ConsPlusDocList"/>
    <w:next w:val="a"/>
    <w:rsid w:val="004F53D6"/>
    <w:pPr>
      <w:widowControl w:val="0"/>
      <w:suppressAutoHyphens/>
      <w:autoSpaceDE w:val="0"/>
    </w:pPr>
    <w:rPr>
      <w:rFonts w:ascii="Arial" w:eastAsia="Arial" w:hAnsi="Arial" w:cs="Arial"/>
      <w:kern w:val="2"/>
      <w:lang w:eastAsia="zh-CN" w:bidi="hi-IN"/>
    </w:rPr>
  </w:style>
  <w:style w:type="character" w:customStyle="1" w:styleId="ListLabel1">
    <w:name w:val="ListLabel 1"/>
    <w:rsid w:val="0061156F"/>
    <w:rPr>
      <w:sz w:val="24"/>
    </w:rPr>
  </w:style>
  <w:style w:type="character" w:customStyle="1" w:styleId="ListLabel2">
    <w:name w:val="ListLabel 2"/>
    <w:rsid w:val="0061156F"/>
    <w:rPr>
      <w:color w:val="00000A"/>
      <w:sz w:val="24"/>
    </w:rPr>
  </w:style>
  <w:style w:type="paragraph" w:customStyle="1" w:styleId="1d">
    <w:name w:val="Обычный (веб)1"/>
    <w:basedOn w:val="a"/>
    <w:rsid w:val="0061156F"/>
    <w:pPr>
      <w:spacing w:before="100" w:after="100"/>
    </w:pPr>
    <w:rPr>
      <w:lang w:eastAsia="ar-SA"/>
    </w:rPr>
  </w:style>
  <w:style w:type="paragraph" w:customStyle="1" w:styleId="1e">
    <w:name w:val="Текст выноски1"/>
    <w:basedOn w:val="a"/>
    <w:rsid w:val="0061156F"/>
    <w:pPr>
      <w:suppressAutoHyphens/>
    </w:pPr>
    <w:rPr>
      <w:rFonts w:ascii="Tahoma" w:hAnsi="Tahoma" w:cs="Tahoma"/>
      <w:sz w:val="16"/>
      <w:szCs w:val="16"/>
      <w:lang w:eastAsia="ar-SA"/>
    </w:rPr>
  </w:style>
  <w:style w:type="paragraph" w:styleId="HTML">
    <w:name w:val="HTML Preformatted"/>
    <w:basedOn w:val="a"/>
    <w:link w:val="HTML0"/>
    <w:uiPriority w:val="99"/>
    <w:unhideWhenUsed/>
    <w:rsid w:val="004C5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4C560F"/>
    <w:rPr>
      <w:rFonts w:ascii="Courier New" w:eastAsia="Times New Roman" w:hAnsi="Courier New" w:cs="Times New Roman"/>
      <w:sz w:val="20"/>
      <w:szCs w:val="20"/>
    </w:rPr>
  </w:style>
  <w:style w:type="table" w:customStyle="1" w:styleId="1f">
    <w:name w:val="Сетка таблицы1"/>
    <w:basedOn w:val="a3"/>
    <w:next w:val="ac"/>
    <w:rsid w:val="00807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Название объекта2"/>
    <w:basedOn w:val="a"/>
    <w:rsid w:val="001565F4"/>
    <w:pPr>
      <w:suppressLineNumbers/>
      <w:suppressAutoHyphens/>
      <w:spacing w:before="120" w:after="120"/>
    </w:pPr>
    <w:rPr>
      <w:rFonts w:cs="Mangal"/>
      <w:i/>
      <w:iCs/>
      <w:lang w:eastAsia="ar-SA"/>
    </w:rPr>
  </w:style>
  <w:style w:type="paragraph" w:customStyle="1" w:styleId="1f0">
    <w:name w:val="Абзац списка1"/>
    <w:basedOn w:val="a"/>
    <w:rsid w:val="003D544A"/>
    <w:pPr>
      <w:ind w:left="720"/>
      <w:contextualSpacing/>
    </w:pPr>
    <w:rPr>
      <w:rFonts w:eastAsia="Calibri"/>
    </w:rPr>
  </w:style>
  <w:style w:type="paragraph" w:customStyle="1" w:styleId="27">
    <w:name w:val="Без интервала2"/>
    <w:qFormat/>
    <w:rsid w:val="003D544A"/>
    <w:pPr>
      <w:jc w:val="both"/>
    </w:pPr>
    <w:rPr>
      <w:rFonts w:ascii="Arial" w:eastAsia="Times New Roman" w:hAnsi="Arial" w:cs="Arial"/>
      <w:sz w:val="24"/>
      <w:szCs w:val="24"/>
      <w:lang w:eastAsia="en-US"/>
    </w:rPr>
  </w:style>
  <w:style w:type="table" w:customStyle="1" w:styleId="28">
    <w:name w:val="Сетка таблицы2"/>
    <w:basedOn w:val="a3"/>
    <w:next w:val="ac"/>
    <w:uiPriority w:val="59"/>
    <w:rsid w:val="00CA2C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21"/>
    <w:rsid w:val="000F6ABC"/>
  </w:style>
  <w:style w:type="character" w:customStyle="1" w:styleId="eop">
    <w:name w:val="eop"/>
    <w:basedOn w:val="21"/>
    <w:rsid w:val="000F6ABC"/>
  </w:style>
  <w:style w:type="character" w:customStyle="1" w:styleId="contextualspellingandgrammarerror">
    <w:name w:val="contextualspellingandgrammarerror"/>
    <w:basedOn w:val="21"/>
    <w:rsid w:val="000F6ABC"/>
  </w:style>
  <w:style w:type="paragraph" w:customStyle="1" w:styleId="29">
    <w:name w:val="Обычный (веб)2"/>
    <w:basedOn w:val="a"/>
    <w:rsid w:val="00003743"/>
    <w:pPr>
      <w:widowControl w:val="0"/>
      <w:suppressAutoHyphens/>
      <w:spacing w:before="100" w:after="100" w:line="252" w:lineRule="auto"/>
      <w:textAlignment w:val="baseline"/>
    </w:pPr>
    <w:rPr>
      <w:rFonts w:ascii="Calibri" w:eastAsia="SimSun" w:hAnsi="Calibri" w:cs="Calibri"/>
      <w:kern w:val="1"/>
      <w:sz w:val="22"/>
      <w:szCs w:val="22"/>
      <w:lang w:eastAsia="ar-SA"/>
    </w:rPr>
  </w:style>
  <w:style w:type="paragraph" w:customStyle="1" w:styleId="ident-bot-2">
    <w:name w:val="ident-bot-2"/>
    <w:basedOn w:val="a"/>
    <w:rsid w:val="00003743"/>
    <w:pPr>
      <w:spacing w:before="100" w:beforeAutospacing="1" w:after="100" w:afterAutospacing="1"/>
    </w:pPr>
  </w:style>
  <w:style w:type="character" w:customStyle="1" w:styleId="afff3">
    <w:name w:val="Цветовое выделение для Текст"/>
    <w:rsid w:val="00FC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5627">
      <w:bodyDiv w:val="1"/>
      <w:marLeft w:val="0"/>
      <w:marRight w:val="0"/>
      <w:marTop w:val="0"/>
      <w:marBottom w:val="0"/>
      <w:divBdr>
        <w:top w:val="none" w:sz="0" w:space="0" w:color="auto"/>
        <w:left w:val="none" w:sz="0" w:space="0" w:color="auto"/>
        <w:bottom w:val="none" w:sz="0" w:space="0" w:color="auto"/>
        <w:right w:val="none" w:sz="0" w:space="0" w:color="auto"/>
      </w:divBdr>
    </w:div>
    <w:div w:id="1269776599">
      <w:bodyDiv w:val="1"/>
      <w:marLeft w:val="0"/>
      <w:marRight w:val="0"/>
      <w:marTop w:val="0"/>
      <w:marBottom w:val="0"/>
      <w:divBdr>
        <w:top w:val="none" w:sz="0" w:space="0" w:color="auto"/>
        <w:left w:val="none" w:sz="0" w:space="0" w:color="auto"/>
        <w:bottom w:val="none" w:sz="0" w:space="0" w:color="auto"/>
        <w:right w:val="none" w:sz="0" w:space="0" w:color="auto"/>
      </w:divBdr>
      <w:divsChild>
        <w:div w:id="190448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paevo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349A-9D11-4372-AF84-D7B97617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20070</Words>
  <Characters>114403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Чапаевское сельское поселение</Company>
  <LinksUpToDate>false</LinksUpToDate>
  <CharactersWithSpaces>134205</CharactersWithSpaces>
  <SharedDoc>false</SharedDoc>
  <HLinks>
    <vt:vector size="6" baseType="variant">
      <vt:variant>
        <vt:i4>1245239</vt:i4>
      </vt:variant>
      <vt:variant>
        <vt:i4>2</vt:i4>
      </vt:variant>
      <vt:variant>
        <vt:i4>0</vt:i4>
      </vt:variant>
      <vt:variant>
        <vt:i4>5</vt:i4>
      </vt:variant>
      <vt:variant>
        <vt:lpwstr/>
      </vt:variant>
      <vt:variant>
        <vt:lpwstr>_Toc103848142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Марина</dc:creator>
  <cp:lastModifiedBy>Пользователь</cp:lastModifiedBy>
  <cp:revision>6</cp:revision>
  <cp:lastPrinted>2023-11-28T06:31:00Z</cp:lastPrinted>
  <dcterms:created xsi:type="dcterms:W3CDTF">2023-11-24T09:35:00Z</dcterms:created>
  <dcterms:modified xsi:type="dcterms:W3CDTF">2023-11-28T06:34:00Z</dcterms:modified>
</cp:coreProperties>
</file>