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9EF" w:rsidRDefault="00E129EF" w:rsidP="00E129EF">
      <w:pPr>
        <w:pStyle w:val="1"/>
        <w:spacing w:before="0" w:beforeAutospacing="0" w:after="0" w:afterAutospacing="0"/>
        <w:ind w:firstLine="851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КМПП направлен в суд иск с требованием обязать администрацию организовать централизованное водоотведение </w:t>
      </w:r>
    </w:p>
    <w:p w:rsidR="00E129EF" w:rsidRDefault="00E129EF" w:rsidP="00E129EF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Красносельский район топит канализацией.</w:t>
      </w:r>
    </w:p>
    <w:p w:rsidR="00E129EF" w:rsidRDefault="00E129EF" w:rsidP="00E129EF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в том, что в местных сельских поселениях большие проблемы с очистными сооружениями. В большинстве населенных пунктов их просто нет, а те, что есть — много лет запущены. Канализация из многоквартирных домов и частного сектора течет по полям и в реки. Причем, речь идет почти обо всех крупных населенных пунктах района.</w:t>
      </w:r>
    </w:p>
    <w:p w:rsidR="00E129EF" w:rsidRDefault="00E129EF" w:rsidP="00E129EF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Костромская межрайонная природоохранная прокуратура направила в суд иск с требованием возложить на администрацию Красносельского района обязанность в срок до 31.12.2021 организовать на территории д. </w:t>
      </w:r>
      <w:proofErr w:type="spellStart"/>
      <w:r>
        <w:rPr>
          <w:color w:val="000000"/>
          <w:sz w:val="28"/>
          <w:szCs w:val="28"/>
        </w:rPr>
        <w:t>Шолохово</w:t>
      </w:r>
      <w:proofErr w:type="spellEnd"/>
      <w:r>
        <w:rPr>
          <w:color w:val="000000"/>
          <w:sz w:val="28"/>
          <w:szCs w:val="28"/>
        </w:rPr>
        <w:t xml:space="preserve"> Шолоховского сельского поселения, д. </w:t>
      </w:r>
      <w:proofErr w:type="spellStart"/>
      <w:r>
        <w:rPr>
          <w:color w:val="000000"/>
          <w:sz w:val="28"/>
          <w:szCs w:val="28"/>
        </w:rPr>
        <w:t>Ченцы</w:t>
      </w:r>
      <w:proofErr w:type="spellEnd"/>
      <w:r>
        <w:rPr>
          <w:color w:val="000000"/>
          <w:sz w:val="28"/>
          <w:szCs w:val="28"/>
        </w:rPr>
        <w:t xml:space="preserve"> Чапаевского сельского поселения и с. Подольское Подольского сельского поселения централизованное водоотведение в соответствии с санитарно-гигиеническими правилами и нормативами.</w:t>
      </w:r>
    </w:p>
    <w:p w:rsidR="00E129EF" w:rsidRDefault="00E129EF" w:rsidP="00E129EF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Ранее в адрес районной администрации прокуратура внесла представление об устранении нарушений закона. Чтобы решить проблему глава районной администрации обратился за помощью к Красносельскому собранию депутатов. Выяснилось, что на строительство очистных сооружений для населенных пунктов требуется около 270 миллионов рублей. Таких денег в бюджете нет, поэтому в деньгах депутаты отказали. В случае удовлетворения иска природоохранного прокурора местной администрации придется рассчитывать получить федеральные деньги по государственной программе.</w:t>
      </w:r>
    </w:p>
    <w:p w:rsidR="00E129EF" w:rsidRDefault="00E129EF" w:rsidP="00E129EF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55F48" w:rsidRDefault="00F55F48">
      <w:bookmarkStart w:id="0" w:name="_GoBack"/>
      <w:bookmarkEnd w:id="0"/>
    </w:p>
    <w:sectPr w:rsidR="00F55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98"/>
    <w:rsid w:val="00C83098"/>
    <w:rsid w:val="00E129EF"/>
    <w:rsid w:val="00F5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232BC-148B-49BE-9DC9-27CB2855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9EF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E129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9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129E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12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ll-sub-title">
    <w:name w:val="full-sub-title"/>
    <w:basedOn w:val="a"/>
    <w:uiPriority w:val="99"/>
    <w:semiHidden/>
    <w:rsid w:val="00E12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12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2</cp:revision>
  <dcterms:created xsi:type="dcterms:W3CDTF">2019-12-16T10:13:00Z</dcterms:created>
  <dcterms:modified xsi:type="dcterms:W3CDTF">2019-12-16T10:13:00Z</dcterms:modified>
</cp:coreProperties>
</file>