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16D6" w:rsidRDefault="006716D6" w:rsidP="00F850E0">
      <w:pPr>
        <w:ind w:firstLine="709"/>
        <w:jc w:val="center"/>
        <w:rPr>
          <w:rFonts w:ascii="Times New Roman" w:hAnsi="Times New Roman" w:cs="Times New Roman"/>
          <w:b/>
          <w:color w:val="262626"/>
          <w:sz w:val="28"/>
          <w:szCs w:val="28"/>
          <w:shd w:val="clear" w:color="auto" w:fill="FFFFFF"/>
        </w:rPr>
      </w:pPr>
    </w:p>
    <w:p w:rsidR="006716D6" w:rsidRDefault="006716D6" w:rsidP="006716D6">
      <w:pPr>
        <w:ind w:firstLine="709"/>
        <w:rPr>
          <w:rFonts w:ascii="Times New Roman" w:hAnsi="Times New Roman" w:cs="Times New Roman"/>
          <w:b/>
          <w:color w:val="262626"/>
          <w:sz w:val="28"/>
          <w:szCs w:val="28"/>
          <w:shd w:val="clear" w:color="auto" w:fill="FFFFFF"/>
        </w:rPr>
      </w:pPr>
      <w:r w:rsidRPr="006716D6">
        <w:rPr>
          <w:rFonts w:ascii="Times New Roman" w:hAnsi="Times New Roman" w:cs="Times New Roman"/>
          <w:b/>
          <w:noProof/>
          <w:color w:val="262626"/>
          <w:sz w:val="28"/>
          <w:szCs w:val="28"/>
          <w:shd w:val="clear" w:color="auto" w:fill="FFFFFF"/>
          <w:lang w:eastAsia="ru-RU"/>
        </w:rPr>
        <w:drawing>
          <wp:inline distT="0" distB="0" distL="0" distR="0">
            <wp:extent cx="3590925" cy="3590925"/>
            <wp:effectExtent l="0" t="0" r="9525" b="9525"/>
            <wp:docPr id="1" name="Рисунок 1" descr="C:\Users\proskuryakova_ma\Desktop\20220218_100536_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skuryakova_ma\Desktop\20220218_100536_0000.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90925" cy="3590925"/>
                    </a:xfrm>
                    <a:prstGeom prst="rect">
                      <a:avLst/>
                    </a:prstGeom>
                    <a:noFill/>
                    <a:ln>
                      <a:noFill/>
                    </a:ln>
                  </pic:spPr>
                </pic:pic>
              </a:graphicData>
            </a:graphic>
          </wp:inline>
        </w:drawing>
      </w:r>
    </w:p>
    <w:p w:rsidR="006716D6" w:rsidRDefault="006716D6" w:rsidP="00F850E0">
      <w:pPr>
        <w:ind w:firstLine="709"/>
        <w:jc w:val="center"/>
        <w:rPr>
          <w:rFonts w:ascii="Times New Roman" w:hAnsi="Times New Roman" w:cs="Times New Roman"/>
          <w:b/>
          <w:color w:val="262626"/>
          <w:sz w:val="28"/>
          <w:szCs w:val="28"/>
          <w:shd w:val="clear" w:color="auto" w:fill="FFFFFF"/>
        </w:rPr>
      </w:pPr>
    </w:p>
    <w:p w:rsidR="00F850E0" w:rsidRPr="00F850E0" w:rsidRDefault="00F850E0" w:rsidP="00F850E0">
      <w:pPr>
        <w:ind w:firstLine="709"/>
        <w:jc w:val="center"/>
        <w:rPr>
          <w:rFonts w:ascii="Times New Roman" w:hAnsi="Times New Roman" w:cs="Times New Roman"/>
          <w:b/>
          <w:color w:val="262626"/>
          <w:sz w:val="28"/>
          <w:szCs w:val="28"/>
          <w:shd w:val="clear" w:color="auto" w:fill="FFFFFF"/>
        </w:rPr>
      </w:pPr>
      <w:bookmarkStart w:id="0" w:name="_GoBack"/>
      <w:r w:rsidRPr="00F850E0">
        <w:rPr>
          <w:rFonts w:ascii="Times New Roman" w:hAnsi="Times New Roman" w:cs="Times New Roman"/>
          <w:b/>
          <w:color w:val="262626"/>
          <w:sz w:val="28"/>
          <w:szCs w:val="28"/>
          <w:shd w:val="clear" w:color="auto" w:fill="FFFFFF"/>
        </w:rPr>
        <w:t>С 01 МАРТА 2022 ГОДА С КАДАСТРОВОГО УЧЁТА БУДУТ СНЯТЫ «ВРЕМЕННЫЕ» ЗЕМЕЛЬНЫЕ УЧАСТКИ</w:t>
      </w:r>
    </w:p>
    <w:p w:rsidR="00F850E0" w:rsidRPr="00F850E0" w:rsidRDefault="00F850E0" w:rsidP="00F850E0">
      <w:pPr>
        <w:ind w:firstLine="709"/>
        <w:jc w:val="both"/>
        <w:rPr>
          <w:rFonts w:ascii="Times New Roman" w:hAnsi="Times New Roman" w:cs="Times New Roman"/>
          <w:color w:val="262626"/>
          <w:sz w:val="28"/>
          <w:szCs w:val="28"/>
          <w:shd w:val="clear" w:color="auto" w:fill="FFFFFF"/>
        </w:rPr>
      </w:pPr>
      <w:r w:rsidRPr="00F850E0">
        <w:rPr>
          <w:rFonts w:ascii="Times New Roman" w:hAnsi="Times New Roman" w:cs="Times New Roman"/>
          <w:color w:val="262626"/>
          <w:sz w:val="28"/>
          <w:szCs w:val="28"/>
          <w:shd w:val="clear" w:color="auto" w:fill="FFFFFF"/>
        </w:rPr>
        <w:t xml:space="preserve">Управление </w:t>
      </w:r>
      <w:proofErr w:type="spellStart"/>
      <w:r w:rsidRPr="00F850E0">
        <w:rPr>
          <w:rFonts w:ascii="Times New Roman" w:hAnsi="Times New Roman" w:cs="Times New Roman"/>
          <w:color w:val="262626"/>
          <w:sz w:val="28"/>
          <w:szCs w:val="28"/>
          <w:shd w:val="clear" w:color="auto" w:fill="FFFFFF"/>
        </w:rPr>
        <w:t>Росреестра</w:t>
      </w:r>
      <w:proofErr w:type="spellEnd"/>
      <w:r w:rsidRPr="00F850E0">
        <w:rPr>
          <w:rFonts w:ascii="Times New Roman" w:hAnsi="Times New Roman" w:cs="Times New Roman"/>
          <w:color w:val="262626"/>
          <w:sz w:val="28"/>
          <w:szCs w:val="28"/>
          <w:shd w:val="clear" w:color="auto" w:fill="FFFFFF"/>
        </w:rPr>
        <w:t xml:space="preserve"> по </w:t>
      </w:r>
      <w:r w:rsidRPr="00F850E0">
        <w:rPr>
          <w:rFonts w:ascii="Times New Roman" w:hAnsi="Times New Roman" w:cs="Times New Roman"/>
          <w:color w:val="262626"/>
          <w:sz w:val="28"/>
          <w:szCs w:val="28"/>
          <w:shd w:val="clear" w:color="auto" w:fill="FFFFFF"/>
        </w:rPr>
        <w:t xml:space="preserve">Костромской </w:t>
      </w:r>
      <w:r w:rsidRPr="00F850E0">
        <w:rPr>
          <w:rFonts w:ascii="Times New Roman" w:hAnsi="Times New Roman" w:cs="Times New Roman"/>
          <w:color w:val="262626"/>
          <w:sz w:val="28"/>
          <w:szCs w:val="28"/>
          <w:shd w:val="clear" w:color="auto" w:fill="FFFFFF"/>
        </w:rPr>
        <w:t xml:space="preserve"> области напоминает, что в соответствии с частью 7 статьи 72 Закона «О государственной регистрации недвижимости» временный характер сведений об образованных земельных участках сохраняется до момента государственной регистрации права на них, либо до момента государственной регистрации аренды, безвозмездного пользования, если объектом недвижимости является земельный участок, находящийся в государственной или муниципальной собственности, но не позднее 1 марта 2022 года.</w:t>
      </w:r>
      <w:r w:rsidRPr="00F850E0">
        <w:rPr>
          <w:rFonts w:ascii="Times New Roman" w:hAnsi="Times New Roman" w:cs="Times New Roman"/>
          <w:color w:val="262626"/>
          <w:sz w:val="28"/>
          <w:szCs w:val="28"/>
          <w:shd w:val="clear" w:color="auto" w:fill="FFFFFF"/>
        </w:rPr>
        <w:t xml:space="preserve"> </w:t>
      </w:r>
    </w:p>
    <w:p w:rsidR="00F850E0" w:rsidRPr="00F850E0" w:rsidRDefault="00F850E0" w:rsidP="00F850E0">
      <w:pPr>
        <w:ind w:firstLine="709"/>
        <w:jc w:val="both"/>
        <w:rPr>
          <w:rFonts w:ascii="Times New Roman" w:hAnsi="Times New Roman" w:cs="Times New Roman"/>
          <w:color w:val="262626"/>
          <w:sz w:val="28"/>
          <w:szCs w:val="28"/>
          <w:shd w:val="clear" w:color="auto" w:fill="FFFFFF"/>
        </w:rPr>
      </w:pPr>
      <w:r w:rsidRPr="00F850E0">
        <w:rPr>
          <w:rFonts w:ascii="Times New Roman" w:hAnsi="Times New Roman" w:cs="Times New Roman"/>
          <w:color w:val="262626"/>
          <w:sz w:val="28"/>
          <w:szCs w:val="28"/>
          <w:shd w:val="clear" w:color="auto" w:fill="FFFFFF"/>
        </w:rPr>
        <w:t>К «временным» относятся земельные участки, поставленные на государственный кадастровый учет в период с 1 марта 2008 года до 1 января 2017 года, но в отношении которых права не были зарегистрированы</w:t>
      </w:r>
      <w:r>
        <w:rPr>
          <w:rFonts w:ascii="Times New Roman" w:hAnsi="Times New Roman" w:cs="Times New Roman"/>
          <w:color w:val="262626"/>
          <w:sz w:val="28"/>
          <w:szCs w:val="28"/>
          <w:shd w:val="clear" w:color="auto" w:fill="FFFFFF"/>
        </w:rPr>
        <w:t xml:space="preserve">. </w:t>
      </w:r>
      <w:r w:rsidRPr="00F850E0">
        <w:rPr>
          <w:rFonts w:ascii="Times New Roman" w:hAnsi="Times New Roman" w:cs="Times New Roman"/>
          <w:color w:val="262626"/>
          <w:sz w:val="28"/>
          <w:szCs w:val="28"/>
          <w:shd w:val="clear" w:color="auto" w:fill="FFFFFF"/>
        </w:rPr>
        <w:t>С 1 марта 2022 года всем земельным участкам со статусом «временные» будет присвоен статус «</w:t>
      </w:r>
      <w:r w:rsidR="0013211C">
        <w:rPr>
          <w:rFonts w:ascii="Times New Roman" w:hAnsi="Times New Roman" w:cs="Times New Roman"/>
          <w:color w:val="262626"/>
          <w:sz w:val="28"/>
          <w:szCs w:val="28"/>
          <w:shd w:val="clear" w:color="auto" w:fill="FFFFFF"/>
        </w:rPr>
        <w:t>архивные</w:t>
      </w:r>
      <w:r w:rsidRPr="00F850E0">
        <w:rPr>
          <w:rFonts w:ascii="Times New Roman" w:hAnsi="Times New Roman" w:cs="Times New Roman"/>
          <w:color w:val="262626"/>
          <w:sz w:val="28"/>
          <w:szCs w:val="28"/>
          <w:shd w:val="clear" w:color="auto" w:fill="FFFFFF"/>
        </w:rPr>
        <w:t>».</w:t>
      </w:r>
    </w:p>
    <w:p w:rsidR="00F850E0" w:rsidRPr="00F850E0" w:rsidRDefault="00F850E0" w:rsidP="00F850E0">
      <w:pPr>
        <w:ind w:firstLine="709"/>
        <w:jc w:val="both"/>
        <w:rPr>
          <w:rFonts w:ascii="Times New Roman" w:hAnsi="Times New Roman" w:cs="Times New Roman"/>
          <w:color w:val="262626"/>
          <w:sz w:val="28"/>
          <w:szCs w:val="28"/>
        </w:rPr>
      </w:pPr>
      <w:r>
        <w:rPr>
          <w:rFonts w:ascii="Times New Roman" w:hAnsi="Times New Roman" w:cs="Times New Roman"/>
          <w:color w:val="262626"/>
          <w:sz w:val="28"/>
          <w:szCs w:val="28"/>
          <w:shd w:val="clear" w:color="auto" w:fill="FFFFFF"/>
        </w:rPr>
        <w:t>Заместитель р</w:t>
      </w:r>
      <w:r w:rsidRPr="00F850E0">
        <w:rPr>
          <w:rFonts w:ascii="Times New Roman" w:hAnsi="Times New Roman" w:cs="Times New Roman"/>
          <w:color w:val="262626"/>
          <w:sz w:val="28"/>
          <w:szCs w:val="28"/>
          <w:shd w:val="clear" w:color="auto" w:fill="FFFFFF"/>
        </w:rPr>
        <w:t>уководител</w:t>
      </w:r>
      <w:r>
        <w:rPr>
          <w:rFonts w:ascii="Times New Roman" w:hAnsi="Times New Roman" w:cs="Times New Roman"/>
          <w:color w:val="262626"/>
          <w:sz w:val="28"/>
          <w:szCs w:val="28"/>
          <w:shd w:val="clear" w:color="auto" w:fill="FFFFFF"/>
        </w:rPr>
        <w:t>я</w:t>
      </w:r>
      <w:r w:rsidRPr="00F850E0">
        <w:rPr>
          <w:rFonts w:ascii="Times New Roman" w:hAnsi="Times New Roman" w:cs="Times New Roman"/>
          <w:color w:val="262626"/>
          <w:sz w:val="28"/>
          <w:szCs w:val="28"/>
          <w:shd w:val="clear" w:color="auto" w:fill="FFFFFF"/>
        </w:rPr>
        <w:t xml:space="preserve"> Управления </w:t>
      </w:r>
      <w:proofErr w:type="spellStart"/>
      <w:r w:rsidRPr="00F850E0">
        <w:rPr>
          <w:rFonts w:ascii="Times New Roman" w:hAnsi="Times New Roman" w:cs="Times New Roman"/>
          <w:color w:val="262626"/>
          <w:sz w:val="28"/>
          <w:szCs w:val="28"/>
          <w:shd w:val="clear" w:color="auto" w:fill="FFFFFF"/>
        </w:rPr>
        <w:t>Росреестра</w:t>
      </w:r>
      <w:proofErr w:type="spellEnd"/>
      <w:r w:rsidRPr="00F850E0">
        <w:rPr>
          <w:rFonts w:ascii="Times New Roman" w:hAnsi="Times New Roman" w:cs="Times New Roman"/>
          <w:color w:val="262626"/>
          <w:sz w:val="28"/>
          <w:szCs w:val="28"/>
          <w:shd w:val="clear" w:color="auto" w:fill="FFFFFF"/>
        </w:rPr>
        <w:t xml:space="preserve"> по </w:t>
      </w:r>
      <w:r>
        <w:rPr>
          <w:rFonts w:ascii="Times New Roman" w:hAnsi="Times New Roman" w:cs="Times New Roman"/>
          <w:color w:val="262626"/>
          <w:sz w:val="28"/>
          <w:szCs w:val="28"/>
          <w:shd w:val="clear" w:color="auto" w:fill="FFFFFF"/>
        </w:rPr>
        <w:t xml:space="preserve">Костромской </w:t>
      </w:r>
      <w:r w:rsidRPr="00F850E0">
        <w:rPr>
          <w:rFonts w:ascii="Times New Roman" w:hAnsi="Times New Roman" w:cs="Times New Roman"/>
          <w:color w:val="262626"/>
          <w:sz w:val="28"/>
          <w:szCs w:val="28"/>
          <w:shd w:val="clear" w:color="auto" w:fill="FFFFFF"/>
        </w:rPr>
        <w:t xml:space="preserve">области </w:t>
      </w:r>
      <w:r>
        <w:rPr>
          <w:rFonts w:ascii="Times New Roman" w:hAnsi="Times New Roman" w:cs="Times New Roman"/>
          <w:color w:val="262626"/>
          <w:sz w:val="28"/>
          <w:szCs w:val="28"/>
          <w:shd w:val="clear" w:color="auto" w:fill="FFFFFF"/>
        </w:rPr>
        <w:t>Елена Добровольская акцентировала внимание</w:t>
      </w:r>
      <w:r w:rsidRPr="00F850E0">
        <w:rPr>
          <w:rFonts w:ascii="Times New Roman" w:hAnsi="Times New Roman" w:cs="Times New Roman"/>
          <w:color w:val="262626"/>
          <w:sz w:val="28"/>
          <w:szCs w:val="28"/>
          <w:shd w:val="clear" w:color="auto" w:fill="FFFFFF"/>
        </w:rPr>
        <w:t xml:space="preserve">: «В целях недопущения снятия с государственного кадастрового учета «временных» земельных участков заинтересованным лицам необходимо до 1 марта текущего года подать заявление о государственной регистрации права </w:t>
      </w:r>
      <w:r w:rsidRPr="00F850E0">
        <w:rPr>
          <w:rFonts w:ascii="Times New Roman" w:hAnsi="Times New Roman" w:cs="Times New Roman"/>
          <w:color w:val="262626"/>
          <w:sz w:val="28"/>
          <w:szCs w:val="28"/>
          <w:shd w:val="clear" w:color="auto" w:fill="FFFFFF"/>
        </w:rPr>
        <w:lastRenderedPageBreak/>
        <w:t>собственности, аренды, безвозмездного пользования на основании правоустанавливающих документов. При поступлении таких заявлений решение о снятии с государственного кадастрового учета или о сохранении земельного участка на государственном кадастровом учете будет принято государственным регистратором прав по результатам рассмотрения данных заявлений».</w:t>
      </w:r>
      <w:r w:rsidRPr="00F850E0">
        <w:rPr>
          <w:rFonts w:ascii="Times New Roman" w:hAnsi="Times New Roman" w:cs="Times New Roman"/>
          <w:color w:val="262626"/>
          <w:sz w:val="28"/>
          <w:szCs w:val="28"/>
        </w:rPr>
        <w:t xml:space="preserve"> </w:t>
      </w:r>
    </w:p>
    <w:p w:rsidR="00F850E0" w:rsidRPr="00F850E0" w:rsidRDefault="00F850E0" w:rsidP="00F850E0">
      <w:pPr>
        <w:ind w:firstLine="709"/>
        <w:jc w:val="both"/>
        <w:rPr>
          <w:rFonts w:ascii="Times New Roman" w:hAnsi="Times New Roman" w:cs="Times New Roman"/>
          <w:color w:val="262626"/>
          <w:sz w:val="28"/>
          <w:szCs w:val="28"/>
        </w:rPr>
      </w:pPr>
      <w:r w:rsidRPr="00F850E0">
        <w:rPr>
          <w:rFonts w:ascii="Times New Roman" w:hAnsi="Times New Roman" w:cs="Times New Roman"/>
          <w:color w:val="262626"/>
          <w:sz w:val="28"/>
          <w:szCs w:val="28"/>
          <w:shd w:val="clear" w:color="auto" w:fill="FFFFFF"/>
        </w:rPr>
        <w:t>На сегодняшний день в Едином государственно</w:t>
      </w:r>
      <w:r w:rsidR="0013211C">
        <w:rPr>
          <w:rFonts w:ascii="Times New Roman" w:hAnsi="Times New Roman" w:cs="Times New Roman"/>
          <w:color w:val="262626"/>
          <w:sz w:val="28"/>
          <w:szCs w:val="28"/>
          <w:shd w:val="clear" w:color="auto" w:fill="FFFFFF"/>
        </w:rPr>
        <w:t>м реестре недвижимости содержат</w:t>
      </w:r>
      <w:r w:rsidRPr="00F850E0">
        <w:rPr>
          <w:rFonts w:ascii="Times New Roman" w:hAnsi="Times New Roman" w:cs="Times New Roman"/>
          <w:color w:val="262626"/>
          <w:sz w:val="28"/>
          <w:szCs w:val="28"/>
          <w:shd w:val="clear" w:color="auto" w:fill="FFFFFF"/>
        </w:rPr>
        <w:t xml:space="preserve">ся сведения о более </w:t>
      </w:r>
      <w:r w:rsidR="006716D6">
        <w:rPr>
          <w:rFonts w:ascii="Times New Roman" w:hAnsi="Times New Roman" w:cs="Times New Roman"/>
          <w:color w:val="262626"/>
          <w:sz w:val="28"/>
          <w:szCs w:val="28"/>
          <w:shd w:val="clear" w:color="auto" w:fill="FFFFFF"/>
        </w:rPr>
        <w:t>6</w:t>
      </w:r>
      <w:r w:rsidRPr="00F850E0">
        <w:rPr>
          <w:rFonts w:ascii="Times New Roman" w:hAnsi="Times New Roman" w:cs="Times New Roman"/>
          <w:color w:val="262626"/>
          <w:sz w:val="28"/>
          <w:szCs w:val="28"/>
          <w:shd w:val="clear" w:color="auto" w:fill="FFFFFF"/>
        </w:rPr>
        <w:t xml:space="preserve"> тысячах земельных участках, расположенных на территории </w:t>
      </w:r>
      <w:r w:rsidRPr="00F850E0">
        <w:rPr>
          <w:rFonts w:ascii="Times New Roman" w:hAnsi="Times New Roman" w:cs="Times New Roman"/>
          <w:color w:val="262626"/>
          <w:sz w:val="28"/>
          <w:szCs w:val="28"/>
          <w:shd w:val="clear" w:color="auto" w:fill="FFFFFF"/>
        </w:rPr>
        <w:t xml:space="preserve">Костромской </w:t>
      </w:r>
      <w:proofErr w:type="gramStart"/>
      <w:r w:rsidRPr="00F850E0">
        <w:rPr>
          <w:rFonts w:ascii="Times New Roman" w:hAnsi="Times New Roman" w:cs="Times New Roman"/>
          <w:color w:val="262626"/>
          <w:sz w:val="28"/>
          <w:szCs w:val="28"/>
          <w:shd w:val="clear" w:color="auto" w:fill="FFFFFF"/>
        </w:rPr>
        <w:t xml:space="preserve">области </w:t>
      </w:r>
      <w:r w:rsidRPr="00F850E0">
        <w:rPr>
          <w:rFonts w:ascii="Times New Roman" w:hAnsi="Times New Roman" w:cs="Times New Roman"/>
          <w:color w:val="262626"/>
          <w:sz w:val="28"/>
          <w:szCs w:val="28"/>
          <w:shd w:val="clear" w:color="auto" w:fill="FFFFFF"/>
        </w:rPr>
        <w:t xml:space="preserve"> со</w:t>
      </w:r>
      <w:proofErr w:type="gramEnd"/>
      <w:r w:rsidRPr="00F850E0">
        <w:rPr>
          <w:rFonts w:ascii="Times New Roman" w:hAnsi="Times New Roman" w:cs="Times New Roman"/>
          <w:color w:val="262626"/>
          <w:sz w:val="28"/>
          <w:szCs w:val="28"/>
          <w:shd w:val="clear" w:color="auto" w:fill="FFFFFF"/>
        </w:rPr>
        <w:t xml:space="preserve"> статусом «временные».</w:t>
      </w:r>
      <w:r w:rsidRPr="00F850E0">
        <w:rPr>
          <w:rFonts w:ascii="Times New Roman" w:hAnsi="Times New Roman" w:cs="Times New Roman"/>
          <w:color w:val="262626"/>
          <w:sz w:val="28"/>
          <w:szCs w:val="28"/>
        </w:rPr>
        <w:t xml:space="preserve"> </w:t>
      </w:r>
    </w:p>
    <w:p w:rsidR="00F850E0" w:rsidRDefault="00F850E0">
      <w:pPr>
        <w:rPr>
          <w:rFonts w:ascii="Segoe UI" w:hAnsi="Segoe UI" w:cs="Segoe UI"/>
          <w:color w:val="262626"/>
          <w:sz w:val="21"/>
          <w:szCs w:val="21"/>
        </w:rPr>
      </w:pPr>
    </w:p>
    <w:p w:rsidR="006716D6" w:rsidRDefault="006716D6">
      <w:pPr>
        <w:rPr>
          <w:rFonts w:ascii="Segoe UI" w:hAnsi="Segoe UI" w:cs="Segoe UI"/>
          <w:color w:val="262626"/>
          <w:sz w:val="21"/>
          <w:szCs w:val="21"/>
        </w:rPr>
      </w:pPr>
    </w:p>
    <w:p w:rsidR="006716D6" w:rsidRDefault="006716D6">
      <w:pPr>
        <w:rPr>
          <w:rFonts w:ascii="Segoe UI" w:hAnsi="Segoe UI" w:cs="Segoe UI"/>
          <w:color w:val="262626"/>
          <w:sz w:val="21"/>
          <w:szCs w:val="21"/>
        </w:rPr>
      </w:pPr>
    </w:p>
    <w:p w:rsidR="00F850E0" w:rsidRPr="00F850E0" w:rsidRDefault="00F850E0" w:rsidP="00F850E0">
      <w:pPr>
        <w:shd w:val="clear" w:color="auto" w:fill="FFFFFF"/>
        <w:spacing w:after="0" w:line="240" w:lineRule="auto"/>
        <w:ind w:firstLine="851"/>
        <w:rPr>
          <w:rFonts w:ascii="Times New Roman" w:eastAsia="Times New Roman" w:hAnsi="Times New Roman" w:cs="Times New Roman"/>
          <w:color w:val="000000"/>
          <w:sz w:val="28"/>
          <w:szCs w:val="28"/>
          <w:lang w:eastAsia="ru-RU"/>
        </w:rPr>
      </w:pPr>
      <w:r w:rsidRPr="00F850E0">
        <w:rPr>
          <w:rFonts w:ascii="Times New Roman" w:eastAsia="Times New Roman" w:hAnsi="Times New Roman" w:cs="Times New Roman"/>
          <w:color w:val="000000"/>
          <w:sz w:val="28"/>
          <w:szCs w:val="28"/>
          <w:lang w:eastAsia="ru-RU"/>
        </w:rPr>
        <w:t>С уважением,</w:t>
      </w:r>
    </w:p>
    <w:p w:rsidR="00F850E0" w:rsidRPr="00F850E0" w:rsidRDefault="00F850E0" w:rsidP="00F850E0">
      <w:pPr>
        <w:shd w:val="clear" w:color="auto" w:fill="FFFFFF"/>
        <w:spacing w:after="0" w:line="240" w:lineRule="auto"/>
        <w:rPr>
          <w:rFonts w:ascii="Times New Roman" w:eastAsia="Times New Roman" w:hAnsi="Times New Roman" w:cs="Times New Roman"/>
          <w:color w:val="000000"/>
          <w:sz w:val="28"/>
          <w:szCs w:val="28"/>
          <w:lang w:eastAsia="ru-RU"/>
        </w:rPr>
      </w:pPr>
      <w:r w:rsidRPr="00F850E0">
        <w:rPr>
          <w:rFonts w:ascii="Times New Roman" w:eastAsia="Times New Roman" w:hAnsi="Times New Roman" w:cs="Times New Roman"/>
          <w:color w:val="000000"/>
          <w:sz w:val="28"/>
          <w:szCs w:val="28"/>
          <w:lang w:eastAsia="ru-RU"/>
        </w:rPr>
        <w:t xml:space="preserve">Управление </w:t>
      </w:r>
      <w:proofErr w:type="spellStart"/>
      <w:r w:rsidRPr="00F850E0">
        <w:rPr>
          <w:rFonts w:ascii="Times New Roman" w:eastAsia="Times New Roman" w:hAnsi="Times New Roman" w:cs="Times New Roman"/>
          <w:color w:val="000000"/>
          <w:sz w:val="28"/>
          <w:szCs w:val="28"/>
          <w:lang w:eastAsia="ru-RU"/>
        </w:rPr>
        <w:t>Росреестра</w:t>
      </w:r>
      <w:proofErr w:type="spellEnd"/>
      <w:r w:rsidRPr="00F850E0">
        <w:rPr>
          <w:rFonts w:ascii="Times New Roman" w:eastAsia="Times New Roman" w:hAnsi="Times New Roman" w:cs="Times New Roman"/>
          <w:color w:val="000000"/>
          <w:sz w:val="28"/>
          <w:szCs w:val="28"/>
          <w:lang w:eastAsia="ru-RU"/>
        </w:rPr>
        <w:t xml:space="preserve"> по Костромской области</w:t>
      </w:r>
    </w:p>
    <w:p w:rsidR="00F850E0" w:rsidRPr="00F850E0" w:rsidRDefault="00F850E0" w:rsidP="00F850E0">
      <w:pPr>
        <w:shd w:val="clear" w:color="auto" w:fill="FFFFFF"/>
        <w:spacing w:after="0" w:line="240" w:lineRule="auto"/>
        <w:rPr>
          <w:rFonts w:ascii="Times New Roman" w:eastAsia="Times New Roman" w:hAnsi="Times New Roman" w:cs="Times New Roman"/>
          <w:color w:val="000000"/>
          <w:sz w:val="28"/>
          <w:szCs w:val="28"/>
          <w:lang w:eastAsia="ru-RU"/>
        </w:rPr>
      </w:pPr>
      <w:r w:rsidRPr="00F850E0">
        <w:rPr>
          <w:rFonts w:ascii="Times New Roman" w:eastAsia="Times New Roman" w:hAnsi="Times New Roman" w:cs="Times New Roman"/>
          <w:color w:val="000000"/>
          <w:sz w:val="28"/>
          <w:szCs w:val="28"/>
          <w:lang w:eastAsia="ru-RU"/>
        </w:rPr>
        <w:t>тел. 8(4942) 64-56-53</w:t>
      </w:r>
    </w:p>
    <w:p w:rsidR="00F850E0" w:rsidRPr="00F850E0" w:rsidRDefault="00F850E0" w:rsidP="00F850E0">
      <w:pPr>
        <w:shd w:val="clear" w:color="auto" w:fill="FFFFFF"/>
        <w:spacing w:after="0" w:line="240" w:lineRule="auto"/>
        <w:rPr>
          <w:rFonts w:ascii="Times New Roman" w:eastAsia="Times New Roman" w:hAnsi="Times New Roman" w:cs="Times New Roman"/>
          <w:color w:val="000000"/>
          <w:sz w:val="28"/>
          <w:szCs w:val="28"/>
          <w:lang w:eastAsia="ru-RU"/>
        </w:rPr>
      </w:pPr>
      <w:r w:rsidRPr="00F850E0">
        <w:rPr>
          <w:rFonts w:ascii="Times New Roman" w:eastAsia="Times New Roman" w:hAnsi="Times New Roman" w:cs="Times New Roman"/>
          <w:color w:val="000000"/>
          <w:sz w:val="28"/>
          <w:szCs w:val="28"/>
          <w:lang w:eastAsia="ru-RU"/>
        </w:rPr>
        <w:t>E-MAIL: </w:t>
      </w:r>
      <w:hyperlink r:id="rId5" w:history="1">
        <w:r w:rsidRPr="00F850E0">
          <w:rPr>
            <w:rFonts w:ascii="Times New Roman" w:eastAsia="Times New Roman" w:hAnsi="Times New Roman" w:cs="Times New Roman"/>
            <w:color w:val="0000FF"/>
            <w:sz w:val="28"/>
            <w:szCs w:val="28"/>
            <w:u w:val="single"/>
            <w:lang w:eastAsia="ru-RU"/>
          </w:rPr>
          <w:t>44_upr@rosreestr.ru</w:t>
        </w:r>
      </w:hyperlink>
    </w:p>
    <w:bookmarkEnd w:id="0"/>
    <w:p w:rsidR="00F850E0" w:rsidRDefault="00F850E0">
      <w:pPr>
        <w:rPr>
          <w:rFonts w:ascii="Segoe UI" w:hAnsi="Segoe UI" w:cs="Segoe UI"/>
          <w:color w:val="262626"/>
          <w:sz w:val="21"/>
          <w:szCs w:val="21"/>
        </w:rPr>
      </w:pPr>
    </w:p>
    <w:p w:rsidR="00F850E0" w:rsidRDefault="00F850E0">
      <w:pPr>
        <w:rPr>
          <w:rFonts w:ascii="Segoe UI" w:hAnsi="Segoe UI" w:cs="Segoe UI"/>
          <w:color w:val="262626"/>
          <w:sz w:val="21"/>
          <w:szCs w:val="21"/>
        </w:rPr>
      </w:pPr>
    </w:p>
    <w:p w:rsidR="00371F61" w:rsidRDefault="00F850E0">
      <w:hyperlink r:id="rId6" w:history="1">
        <w:r>
          <w:rPr>
            <w:rStyle w:val="a3"/>
            <w:rFonts w:ascii="Segoe UI" w:hAnsi="Segoe UI" w:cs="Segoe UI"/>
            <w:sz w:val="21"/>
            <w:szCs w:val="21"/>
            <w:bdr w:val="none" w:sz="0" w:space="0" w:color="auto" w:frame="1"/>
            <w:shd w:val="clear" w:color="auto" w:fill="FFFFFF"/>
          </w:rPr>
          <w:t>#Росреестр</w:t>
        </w:r>
        <w:r>
          <w:rPr>
            <w:rStyle w:val="a3"/>
            <w:rFonts w:ascii="Segoe UI" w:hAnsi="Segoe UI" w:cs="Segoe UI"/>
            <w:sz w:val="21"/>
            <w:szCs w:val="21"/>
            <w:bdr w:val="none" w:sz="0" w:space="0" w:color="auto" w:frame="1"/>
            <w:shd w:val="clear" w:color="auto" w:fill="FFFFFF"/>
          </w:rPr>
          <w:t>__44</w:t>
        </w:r>
      </w:hyperlink>
      <w:r>
        <w:t xml:space="preserve">  </w:t>
      </w:r>
    </w:p>
    <w:sectPr w:rsidR="00371F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084"/>
    <w:rsid w:val="0013211C"/>
    <w:rsid w:val="001347C7"/>
    <w:rsid w:val="00371F61"/>
    <w:rsid w:val="00495409"/>
    <w:rsid w:val="006716D6"/>
    <w:rsid w:val="009B0084"/>
    <w:rsid w:val="00C67950"/>
    <w:rsid w:val="00F85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1DFFB"/>
  <w15:chartTrackingRefBased/>
  <w15:docId w15:val="{6CA47A76-12FE-4997-BBDC-31693F5B4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850E0"/>
    <w:rPr>
      <w:color w:val="0000FF"/>
      <w:u w:val="single"/>
    </w:rPr>
  </w:style>
  <w:style w:type="paragraph" w:styleId="a4">
    <w:name w:val="Balloon Text"/>
    <w:basedOn w:val="a"/>
    <w:link w:val="a5"/>
    <w:uiPriority w:val="99"/>
    <w:semiHidden/>
    <w:unhideWhenUsed/>
    <w:rsid w:val="00F850E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850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explore/tags/%D1%80%D0%BE%D1%81%D1%80%D0%B5%D0%B5%D1%81%D1%82%D1%80%D1%82%D0%B0%D0%BC%D0%B1%D0%BE%D0%B2/" TargetMode="External"/><Relationship Id="rId5" Type="http://schemas.openxmlformats.org/officeDocument/2006/relationships/hyperlink" Target="https://e.mail.ru/compose?To=44_upr@rosreestr.ru" TargetMode="Externa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2</Pages>
  <Words>315</Words>
  <Characters>1801</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Проскурякова Марина Алексеевна</dc:creator>
  <cp:keywords/>
  <dc:description/>
  <cp:lastModifiedBy>Проскурякова Марина Алексеевна</cp:lastModifiedBy>
  <cp:revision>2</cp:revision>
  <cp:lastPrinted>2022-02-18T08:25:00Z</cp:lastPrinted>
  <dcterms:created xsi:type="dcterms:W3CDTF">2022-02-18T06:34:00Z</dcterms:created>
  <dcterms:modified xsi:type="dcterms:W3CDTF">2022-02-18T11:10:00Z</dcterms:modified>
</cp:coreProperties>
</file>