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43" w:rsidRPr="00C006A3" w:rsidRDefault="00C006A3">
      <w:pPr>
        <w:rPr>
          <w:rFonts w:ascii="Times New Roman" w:eastAsia="Times New Roman" w:hAnsi="Times New Roman" w:cs="Times New Roman"/>
          <w:b/>
          <w:color w:val="333333"/>
          <w:sz w:val="28"/>
          <w:szCs w:val="28"/>
          <w:lang w:eastAsia="ru-RU"/>
        </w:rPr>
      </w:pPr>
      <w:r w:rsidRPr="00C006A3">
        <w:rPr>
          <w:rFonts w:ascii="Times New Roman" w:eastAsia="Times New Roman" w:hAnsi="Times New Roman" w:cs="Times New Roman"/>
          <w:sz w:val="28"/>
          <w:szCs w:val="28"/>
          <w:lang w:eastAsia="ru-RU"/>
        </w:rPr>
        <w:t xml:space="preserve"> </w:t>
      </w:r>
      <w:bookmarkStart w:id="0" w:name="_GoBack"/>
      <w:bookmarkEnd w:id="0"/>
    </w:p>
    <w:p w:rsidR="00C72B74" w:rsidRDefault="00C72B74"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837ACB">
        <w:rPr>
          <w:rFonts w:ascii="Times New Roman" w:eastAsia="Times New Roman" w:hAnsi="Times New Roman" w:cs="Times New Roman"/>
          <w:b/>
          <w:bCs/>
          <w:color w:val="333333"/>
          <w:sz w:val="28"/>
          <w:szCs w:val="28"/>
          <w:lang w:eastAsia="ru-RU"/>
        </w:rPr>
        <w:t>Закреплена возможность направления средств материнского (семейного) капитала на получение ежемесячной выплаты до достижения ребенком возраста трех лет независимо от очередности его рождения</w:t>
      </w:r>
    </w:p>
    <w:p w:rsidR="00C72B74" w:rsidRPr="00C72B74" w:rsidRDefault="00C72B74"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837ACB">
        <w:rPr>
          <w:rFonts w:ascii="Times New Roman" w:eastAsia="Times New Roman" w:hAnsi="Times New Roman" w:cs="Times New Roman"/>
          <w:color w:val="FFFFFF"/>
          <w:sz w:val="28"/>
          <w:szCs w:val="28"/>
          <w:lang w:eastAsia="ru-RU"/>
        </w:rPr>
        <w:t>стелиться</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Так, Федеральным законом от 05.12.2022 № 475-ФЗ внесены изменения в Федеральный закон «О дополнительных мерах государственной поддержки семей, имеющих детей»</w:t>
      </w:r>
      <w:r>
        <w:rPr>
          <w:rFonts w:ascii="Times New Roman" w:eastAsia="Times New Roman" w:hAnsi="Times New Roman" w:cs="Times New Roman"/>
          <w:color w:val="333333"/>
          <w:sz w:val="28"/>
          <w:szCs w:val="28"/>
          <w:lang w:eastAsia="ru-RU"/>
        </w:rPr>
        <w:t xml:space="preserve">, согласно которым </w:t>
      </w:r>
      <w:r w:rsidRPr="00837ACB">
        <w:rPr>
          <w:rFonts w:ascii="Times New Roman" w:eastAsia="Times New Roman" w:hAnsi="Times New Roman" w:cs="Times New Roman"/>
          <w:color w:val="333333"/>
          <w:sz w:val="28"/>
          <w:szCs w:val="28"/>
          <w:lang w:eastAsia="ru-RU"/>
        </w:rPr>
        <w:t>средства маткапитала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субъекте РФ на дату обращения за назначением выплаты. При наличии в семье нескольких детей в возрасте до трех лет ежемесячная выплата может быть назначена на каждого ребенка.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 xml:space="preserve">Также законом внесены изменения в Федеральный закон </w:t>
      </w:r>
      <w:r>
        <w:rPr>
          <w:rFonts w:ascii="Times New Roman" w:eastAsia="Times New Roman" w:hAnsi="Times New Roman" w:cs="Times New Roman"/>
          <w:color w:val="333333"/>
          <w:sz w:val="28"/>
          <w:szCs w:val="28"/>
          <w:lang w:eastAsia="ru-RU"/>
        </w:rPr>
        <w:t>«</w:t>
      </w:r>
      <w:r w:rsidRPr="00837ACB">
        <w:rPr>
          <w:rFonts w:ascii="Times New Roman" w:eastAsia="Times New Roman" w:hAnsi="Times New Roman" w:cs="Times New Roman"/>
          <w:color w:val="333333"/>
          <w:sz w:val="28"/>
          <w:szCs w:val="28"/>
          <w:lang w:eastAsia="ru-RU"/>
        </w:rPr>
        <w:t>О ежемесячных выплатах семьям, имеющим детей</w:t>
      </w:r>
      <w:r>
        <w:rPr>
          <w:rFonts w:ascii="Times New Roman" w:eastAsia="Times New Roman" w:hAnsi="Times New Roman" w:cs="Times New Roman"/>
          <w:color w:val="333333"/>
          <w:sz w:val="28"/>
          <w:szCs w:val="28"/>
          <w:lang w:eastAsia="ru-RU"/>
        </w:rPr>
        <w:t>»</w:t>
      </w:r>
      <w:r w:rsidRPr="00837ACB">
        <w:rPr>
          <w:rFonts w:ascii="Times New Roman" w:eastAsia="Times New Roman" w:hAnsi="Times New Roman" w:cs="Times New Roman"/>
          <w:color w:val="333333"/>
          <w:sz w:val="28"/>
          <w:szCs w:val="28"/>
          <w:lang w:eastAsia="ru-RU"/>
        </w:rPr>
        <w:t>, которыми из него исключены положения о ежемесячной выплате в связи с рождением (усыновлением) второго ребенка.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Кроме этого, уточняется, что право на получение ежемесячной выплаты в связи с рождением (усыновлением) первого ребенка возникает в случае, если ребенок рожден (усыновлен) в период с 1 января 2018 года до 1 января 2023 года и является гражданином РФ.</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Федеральный закон вступает в силу с 1 января 2023 года. Право на получение ранее назначенной ежемесячной выплаты в связи с рождением (усыновлением) второго ребенка сохраняется за гражданами до окончания периода, на который указанная выплата была назначена, или до назначения данным гражданам ежемесячного пособия в связи с рождением и воспитанием ребенка и реализуется в порядке и на условиях, действовавших до дня вступления в силу настоящего Федерального закона.</w:t>
      </w:r>
    </w:p>
    <w:p w:rsidR="00C72B74" w:rsidRDefault="00C72B74" w:rsidP="00C72B74">
      <w:pPr>
        <w:spacing w:after="0" w:line="240" w:lineRule="auto"/>
        <w:ind w:firstLine="709"/>
        <w:jc w:val="both"/>
        <w:rPr>
          <w:rFonts w:ascii="Times New Roman" w:eastAsia="Times New Roman" w:hAnsi="Times New Roman" w:cs="Times New Roman"/>
          <w:b/>
          <w:bCs/>
          <w:color w:val="333333"/>
          <w:sz w:val="28"/>
          <w:szCs w:val="28"/>
          <w:lang w:eastAsia="ru-RU"/>
        </w:rPr>
      </w:pPr>
    </w:p>
    <w:p w:rsidR="00C72B74" w:rsidRDefault="004361C7" w:rsidP="00C72B74">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Уголовная ответственность</w:t>
      </w:r>
      <w:r w:rsidR="00C72B74" w:rsidRPr="00837ACB">
        <w:rPr>
          <w:rFonts w:ascii="Times New Roman" w:eastAsia="Times New Roman" w:hAnsi="Times New Roman" w:cs="Times New Roman"/>
          <w:b/>
          <w:bCs/>
          <w:color w:val="333333"/>
          <w:sz w:val="28"/>
          <w:szCs w:val="28"/>
          <w:lang w:eastAsia="ru-RU"/>
        </w:rPr>
        <w:t xml:space="preserve"> за совершение кражи с банковского счета, а равно в отношении электронных денежных средств</w:t>
      </w:r>
    </w:p>
    <w:p w:rsidR="00C72B74" w:rsidRPr="00C72B74" w:rsidRDefault="00C72B74" w:rsidP="00C72B74">
      <w:pPr>
        <w:spacing w:after="0" w:line="240" w:lineRule="auto"/>
        <w:ind w:firstLine="709"/>
        <w:jc w:val="both"/>
        <w:rPr>
          <w:rFonts w:ascii="Times New Roman" w:eastAsia="Times New Roman" w:hAnsi="Times New Roman" w:cs="Times New Roman"/>
          <w:b/>
          <w:bCs/>
          <w:color w:val="333333"/>
          <w:sz w:val="28"/>
          <w:szCs w:val="28"/>
          <w:lang w:eastAsia="ru-RU"/>
        </w:rPr>
      </w:pPr>
      <w:proofErr w:type="spellStart"/>
      <w:r w:rsidRPr="00837ACB">
        <w:rPr>
          <w:rFonts w:ascii="Times New Roman" w:eastAsia="Times New Roman" w:hAnsi="Times New Roman" w:cs="Times New Roman"/>
          <w:color w:val="FFFFFF"/>
          <w:sz w:val="28"/>
          <w:szCs w:val="28"/>
          <w:lang w:eastAsia="ru-RU"/>
        </w:rPr>
        <w:t>елиться</w:t>
      </w:r>
      <w:proofErr w:type="spellEnd"/>
    </w:p>
    <w:p w:rsidR="00C72B74"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Уголовным Кодексом Российской Федерации предусмотрена уголовная ответственность за кражу с банковского счета, а равно в отношении электронных денежных средств</w:t>
      </w:r>
      <w:r w:rsidR="004361C7" w:rsidRPr="004361C7">
        <w:rPr>
          <w:rFonts w:ascii="Times New Roman" w:eastAsia="Times New Roman" w:hAnsi="Times New Roman" w:cs="Times New Roman"/>
          <w:color w:val="333333"/>
          <w:sz w:val="28"/>
          <w:szCs w:val="28"/>
          <w:lang w:eastAsia="ru-RU"/>
        </w:rPr>
        <w:t xml:space="preserve"> (при отсутствии признаков преступления, предусмотренного статьей 159.3 </w:t>
      </w:r>
      <w:r w:rsidR="004361C7">
        <w:rPr>
          <w:rFonts w:ascii="Times New Roman" w:eastAsia="Times New Roman" w:hAnsi="Times New Roman" w:cs="Times New Roman"/>
          <w:color w:val="333333"/>
          <w:sz w:val="28"/>
          <w:szCs w:val="28"/>
          <w:lang w:eastAsia="ru-RU"/>
        </w:rPr>
        <w:t>УК РФ</w:t>
      </w:r>
      <w:r w:rsidR="004361C7" w:rsidRPr="004361C7">
        <w:rPr>
          <w:rFonts w:ascii="Times New Roman" w:eastAsia="Times New Roman" w:hAnsi="Times New Roman" w:cs="Times New Roman"/>
          <w:color w:val="333333"/>
          <w:sz w:val="28"/>
          <w:szCs w:val="28"/>
          <w:lang w:eastAsia="ru-RU"/>
        </w:rPr>
        <w:t>)</w:t>
      </w:r>
      <w:r w:rsidRPr="00837ACB">
        <w:rPr>
          <w:rFonts w:ascii="Times New Roman" w:eastAsia="Times New Roman" w:hAnsi="Times New Roman" w:cs="Times New Roman"/>
          <w:color w:val="333333"/>
          <w:sz w:val="28"/>
          <w:szCs w:val="28"/>
          <w:lang w:eastAsia="ru-RU"/>
        </w:rPr>
        <w:t>.</w:t>
      </w:r>
    </w:p>
    <w:p w:rsidR="004361C7" w:rsidRPr="00837ACB" w:rsidRDefault="004361C7"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361C7">
        <w:rPr>
          <w:rFonts w:ascii="Times New Roman" w:eastAsia="Times New Roman" w:hAnsi="Times New Roman" w:cs="Times New Roman"/>
          <w:color w:val="333333"/>
          <w:sz w:val="28"/>
          <w:szCs w:val="28"/>
          <w:lang w:eastAsia="ru-RU"/>
        </w:rPr>
        <w:t>В</w:t>
      </w:r>
      <w:r>
        <w:rPr>
          <w:rFonts w:ascii="Times New Roman" w:eastAsia="Times New Roman" w:hAnsi="Times New Roman" w:cs="Times New Roman"/>
          <w:color w:val="333333"/>
          <w:sz w:val="28"/>
          <w:szCs w:val="28"/>
          <w:lang w:eastAsia="ru-RU"/>
        </w:rPr>
        <w:t xml:space="preserve"> частности, в</w:t>
      </w:r>
      <w:r w:rsidRPr="004361C7">
        <w:rPr>
          <w:rFonts w:ascii="Times New Roman" w:eastAsia="Times New Roman" w:hAnsi="Times New Roman" w:cs="Times New Roman"/>
          <w:color w:val="333333"/>
          <w:sz w:val="28"/>
          <w:szCs w:val="28"/>
          <w:lang w:eastAsia="ru-RU"/>
        </w:rPr>
        <w:t xml:space="preserve"> случае находки чужой банковской карты и снятия с нее денежных средств путем покупок в магазине образуется состав преступления, предусмотренный п. «г» ч. 3 ст. 158 УК РФ.</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 xml:space="preserve">Санкция </w:t>
      </w:r>
      <w:r w:rsidR="004361C7" w:rsidRPr="004361C7">
        <w:rPr>
          <w:rFonts w:ascii="Times New Roman" w:eastAsia="Times New Roman" w:hAnsi="Times New Roman" w:cs="Times New Roman"/>
          <w:color w:val="333333"/>
          <w:sz w:val="28"/>
          <w:szCs w:val="28"/>
          <w:lang w:eastAsia="ru-RU"/>
        </w:rPr>
        <w:t xml:space="preserve">п. «г» ч. 3 ст. 158 УК РФ </w:t>
      </w:r>
      <w:r w:rsidRPr="00837ACB">
        <w:rPr>
          <w:rFonts w:ascii="Times New Roman" w:eastAsia="Times New Roman" w:hAnsi="Times New Roman" w:cs="Times New Roman"/>
          <w:color w:val="333333"/>
          <w:sz w:val="28"/>
          <w:szCs w:val="28"/>
          <w:lang w:eastAsia="ru-RU"/>
        </w:rPr>
        <w:t xml:space="preserve">предусматривает следующие виды и срок наказания: штраф в размере от ста тысяч до пятисот тысяч рублей или в размере заработной платы или иного дохода осужденного за период от </w:t>
      </w:r>
      <w:r w:rsidRPr="00837ACB">
        <w:rPr>
          <w:rFonts w:ascii="Times New Roman" w:eastAsia="Times New Roman" w:hAnsi="Times New Roman" w:cs="Times New Roman"/>
          <w:color w:val="333333"/>
          <w:sz w:val="28"/>
          <w:szCs w:val="28"/>
          <w:lang w:eastAsia="ru-RU"/>
        </w:rPr>
        <w:lastRenderedPageBreak/>
        <w:t>одного года до трех лет, либо принудительные работы на срок до пяти лет с ограничением свободы на срок до полутора лет или без такового, либо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361C7"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C72B74" w:rsidRPr="00837ACB"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Порядок</w:t>
      </w:r>
      <w:r w:rsidR="00C72B74" w:rsidRPr="00837ACB">
        <w:rPr>
          <w:rFonts w:ascii="Times New Roman" w:eastAsia="Times New Roman" w:hAnsi="Times New Roman" w:cs="Times New Roman"/>
          <w:b/>
          <w:bCs/>
          <w:color w:val="333333"/>
          <w:sz w:val="28"/>
          <w:szCs w:val="28"/>
          <w:lang w:eastAsia="ru-RU"/>
        </w:rPr>
        <w:t xml:space="preserve"> выплаты заработной платы</w:t>
      </w:r>
    </w:p>
    <w:p w:rsidR="00C72B74" w:rsidRPr="00837ACB" w:rsidRDefault="00C72B74" w:rsidP="004361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7ACB">
        <w:rPr>
          <w:rFonts w:ascii="Times New Roman" w:eastAsia="Times New Roman" w:hAnsi="Times New Roman" w:cs="Times New Roman"/>
          <w:color w:val="000000"/>
          <w:sz w:val="28"/>
          <w:szCs w:val="28"/>
          <w:lang w:eastAsia="ru-RU"/>
        </w:rPr>
        <w:t> </w:t>
      </w:r>
      <w:proofErr w:type="spellStart"/>
      <w:r w:rsidRPr="00837ACB">
        <w:rPr>
          <w:rFonts w:ascii="Times New Roman" w:eastAsia="Times New Roman" w:hAnsi="Times New Roman" w:cs="Times New Roman"/>
          <w:color w:val="FFFFFF"/>
          <w:sz w:val="28"/>
          <w:szCs w:val="28"/>
          <w:lang w:eastAsia="ru-RU"/>
        </w:rPr>
        <w:t>ТекстПоделиться</w:t>
      </w:r>
      <w:proofErr w:type="spellEnd"/>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В соответствии со статьей 136 Трудового кодекса РФ заработная плата выплачивается не реже 2 раз в месяц.</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Конкретные даты выплат устанавливается правилами внутреннего трудового распорядка, коллективным договором или трудовым договором.</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В случае задержки заработной платы работодатель обязан выплатить работнику компенсацию.</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При задержке выплаты заработной платы более чем на 15 дней работник вправе приостановить работу до ее выплаты, письменно уведомив об этом работодателя, за исключением отдельных, установленных законом случаев, когда приостановка работы не допускается.</w:t>
      </w:r>
      <w:r w:rsidR="004361C7">
        <w:rPr>
          <w:rFonts w:ascii="Times New Roman" w:eastAsia="Times New Roman" w:hAnsi="Times New Roman" w:cs="Times New Roman"/>
          <w:color w:val="333333"/>
          <w:sz w:val="28"/>
          <w:szCs w:val="28"/>
          <w:lang w:eastAsia="ru-RU"/>
        </w:rPr>
        <w:t xml:space="preserve"> </w:t>
      </w:r>
      <w:r w:rsidRPr="00837ACB">
        <w:rPr>
          <w:rFonts w:ascii="Times New Roman" w:eastAsia="Times New Roman" w:hAnsi="Times New Roman" w:cs="Times New Roman"/>
          <w:color w:val="333333"/>
          <w:sz w:val="28"/>
          <w:szCs w:val="28"/>
          <w:lang w:eastAsia="ru-RU"/>
        </w:rPr>
        <w:t>На период приостановки работы за работником сохраняется средний заработок.</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Нарушение работодателем сроков выплаты заработной платы влечет привлечение к административной ответственности, предусмотренной ст. 5.27 КоАП РФ.</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Нарушение сроков выплаты заработной платы более двух месяцев повлечет привлечение работодателя к уголовной ответственности, предусмотренной ст. 145.1 УК РФ, с назначением наказания вплоть до лишения свободы сроком до 5 лет.</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По факту задержки выплаты заработной платы работники могут обратиться в органы прокуратуры.</w:t>
      </w:r>
    </w:p>
    <w:p w:rsidR="004361C7"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C72B74" w:rsidRPr="00837ACB"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Внесение</w:t>
      </w:r>
      <w:r w:rsidR="00C72B74" w:rsidRPr="00837ACB">
        <w:rPr>
          <w:rFonts w:ascii="Times New Roman" w:eastAsia="Times New Roman" w:hAnsi="Times New Roman" w:cs="Times New Roman"/>
          <w:b/>
          <w:bCs/>
          <w:color w:val="333333"/>
          <w:sz w:val="28"/>
          <w:szCs w:val="28"/>
          <w:lang w:eastAsia="ru-RU"/>
        </w:rPr>
        <w:t xml:space="preserve"> изменений в отдельные положения законодательства об образовании</w:t>
      </w:r>
    </w:p>
    <w:p w:rsidR="00C72B74" w:rsidRPr="00837ACB" w:rsidRDefault="00C72B74" w:rsidP="004361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7ACB">
        <w:rPr>
          <w:rFonts w:ascii="Times New Roman" w:eastAsia="Times New Roman" w:hAnsi="Times New Roman" w:cs="Times New Roman"/>
          <w:color w:val="000000"/>
          <w:sz w:val="28"/>
          <w:szCs w:val="28"/>
          <w:lang w:eastAsia="ru-RU"/>
        </w:rPr>
        <w:t> </w:t>
      </w:r>
      <w:r w:rsidRPr="00837ACB">
        <w:rPr>
          <w:rFonts w:ascii="Times New Roman" w:eastAsia="Times New Roman" w:hAnsi="Times New Roman" w:cs="Times New Roman"/>
          <w:color w:val="FFFFFF"/>
          <w:sz w:val="28"/>
          <w:szCs w:val="28"/>
          <w:lang w:eastAsia="ru-RU"/>
        </w:rPr>
        <w:t>Текст</w:t>
      </w:r>
      <w:r w:rsidRPr="00837ACB">
        <w:rPr>
          <w:rFonts w:ascii="Times New Roman" w:eastAsia="Times New Roman" w:hAnsi="Times New Roman" w:cs="Times New Roman"/>
          <w:color w:val="000000"/>
          <w:sz w:val="28"/>
          <w:szCs w:val="28"/>
          <w:lang w:eastAsia="ru-RU"/>
        </w:rPr>
        <w:t> </w:t>
      </w:r>
      <w:r w:rsidRPr="00837ACB">
        <w:rPr>
          <w:rFonts w:ascii="Times New Roman" w:eastAsia="Times New Roman" w:hAnsi="Times New Roman" w:cs="Times New Roman"/>
          <w:color w:val="FFFFFF"/>
          <w:sz w:val="28"/>
          <w:szCs w:val="28"/>
          <w:lang w:eastAsia="ru-RU"/>
        </w:rPr>
        <w:t>Поделиться</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Федеральным законом от 14.07.2022 № 301-ФЗ внесены изменения в Федеральный закон от 29.12.2012 № 273-ФЗ «Об образовании».</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Статья 66 дополнена частью 7.1, согласно которой с нового учебного года решение об открытии группы продленного дня и режиме ее работы принимается образовательной организацией с учетом мнения родителей (законных представителей), в порядке, определенном уставом образовательной организации.</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Группа продленного дня – это форма организации свободного времени учащихся младших и средних классов после уроков.</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В группе продленного для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4361C7"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C72B74" w:rsidRPr="00837ACB"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Взыскание исполнительского сбора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7ACB">
        <w:rPr>
          <w:rFonts w:ascii="Times New Roman" w:eastAsia="Times New Roman" w:hAnsi="Times New Roman" w:cs="Times New Roman"/>
          <w:color w:val="000000"/>
          <w:sz w:val="28"/>
          <w:szCs w:val="28"/>
          <w:lang w:eastAsia="ru-RU"/>
        </w:rPr>
        <w:t> </w:t>
      </w:r>
      <w:r w:rsidRPr="00837ACB">
        <w:rPr>
          <w:rFonts w:ascii="Times New Roman" w:eastAsia="Times New Roman" w:hAnsi="Times New Roman" w:cs="Times New Roman"/>
          <w:color w:val="FFFFFF"/>
          <w:sz w:val="28"/>
          <w:szCs w:val="28"/>
          <w:lang w:eastAsia="ru-RU"/>
        </w:rPr>
        <w:t>Текст</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7ACB">
        <w:rPr>
          <w:rFonts w:ascii="Times New Roman" w:eastAsia="Times New Roman" w:hAnsi="Times New Roman" w:cs="Times New Roman"/>
          <w:color w:val="000000"/>
          <w:sz w:val="28"/>
          <w:szCs w:val="28"/>
          <w:lang w:eastAsia="ru-RU"/>
        </w:rPr>
        <w:t> </w:t>
      </w:r>
      <w:r w:rsidRPr="00837ACB">
        <w:rPr>
          <w:rFonts w:ascii="Times New Roman" w:eastAsia="Times New Roman" w:hAnsi="Times New Roman" w:cs="Times New Roman"/>
          <w:color w:val="FFFFFF"/>
          <w:sz w:val="28"/>
          <w:szCs w:val="28"/>
          <w:lang w:eastAsia="ru-RU"/>
        </w:rPr>
        <w:t>Поделиться</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Согласно ст. 112 Федерального закона от 02.10.2007 № 229-ФЗ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должника-индивидуального предпринимателя устанавливается в размере пяти тысяч рублей, с должника-организации – пятидесяти тысяч рублей.</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Исполнительский сбор зачисляется в федеральный бюджет.</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Должник вправе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При разрешении данного вопроса судом учитываются степень вины должника, его имущественное положение и иные существенные обстоятельства.</w:t>
      </w:r>
    </w:p>
    <w:p w:rsidR="004361C7" w:rsidRDefault="004361C7" w:rsidP="00C72B74">
      <w:pPr>
        <w:pStyle w:val="a3"/>
        <w:shd w:val="clear" w:color="auto" w:fill="FFFFFF"/>
        <w:spacing w:before="0" w:beforeAutospacing="0" w:after="0" w:afterAutospacing="0"/>
        <w:ind w:firstLine="709"/>
        <w:jc w:val="both"/>
        <w:rPr>
          <w:color w:val="333333"/>
          <w:sz w:val="28"/>
          <w:szCs w:val="28"/>
          <w:shd w:val="clear" w:color="auto" w:fill="FFFFFF"/>
        </w:rPr>
      </w:pPr>
    </w:p>
    <w:p w:rsidR="004361C7" w:rsidRPr="004361C7" w:rsidRDefault="004361C7" w:rsidP="00C72B74">
      <w:pPr>
        <w:pStyle w:val="a3"/>
        <w:shd w:val="clear" w:color="auto" w:fill="FFFFFF"/>
        <w:spacing w:before="0" w:beforeAutospacing="0" w:after="0" w:afterAutospacing="0"/>
        <w:ind w:firstLine="709"/>
        <w:jc w:val="both"/>
        <w:rPr>
          <w:b/>
          <w:color w:val="333333"/>
          <w:sz w:val="28"/>
          <w:szCs w:val="28"/>
          <w:shd w:val="clear" w:color="auto" w:fill="FFFFFF"/>
        </w:rPr>
      </w:pPr>
      <w:r w:rsidRPr="004361C7">
        <w:rPr>
          <w:b/>
          <w:color w:val="333333"/>
          <w:sz w:val="28"/>
          <w:szCs w:val="28"/>
          <w:shd w:val="clear" w:color="auto" w:fill="FFFFFF"/>
        </w:rPr>
        <w:t xml:space="preserve">Установленная законом ответственность за </w:t>
      </w:r>
      <w:proofErr w:type="spellStart"/>
      <w:r w:rsidRPr="004361C7">
        <w:rPr>
          <w:b/>
          <w:color w:val="333333"/>
          <w:sz w:val="28"/>
          <w:szCs w:val="28"/>
          <w:shd w:val="clear" w:color="auto" w:fill="FFFFFF"/>
        </w:rPr>
        <w:t>буллинг</w:t>
      </w:r>
      <w:proofErr w:type="spellEnd"/>
    </w:p>
    <w:p w:rsidR="004361C7" w:rsidRDefault="004361C7" w:rsidP="00C72B74">
      <w:pPr>
        <w:pStyle w:val="a3"/>
        <w:shd w:val="clear" w:color="auto" w:fill="FFFFFF"/>
        <w:spacing w:before="0" w:beforeAutospacing="0" w:after="0" w:afterAutospacing="0"/>
        <w:ind w:firstLine="709"/>
        <w:jc w:val="both"/>
        <w:rPr>
          <w:color w:val="333333"/>
          <w:sz w:val="28"/>
          <w:szCs w:val="28"/>
          <w:shd w:val="clear" w:color="auto" w:fill="FFFFFF"/>
        </w:rPr>
      </w:pP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proofErr w:type="spellStart"/>
      <w:r w:rsidRPr="00837ACB">
        <w:rPr>
          <w:color w:val="333333"/>
          <w:sz w:val="28"/>
          <w:szCs w:val="28"/>
          <w:shd w:val="clear" w:color="auto" w:fill="FFFFFF"/>
        </w:rPr>
        <w:t>Буллинг</w:t>
      </w:r>
      <w:proofErr w:type="spellEnd"/>
      <w:r w:rsidRPr="00837ACB">
        <w:rPr>
          <w:color w:val="333333"/>
          <w:sz w:val="28"/>
          <w:szCs w:val="28"/>
          <w:shd w:val="clear" w:color="auto" w:fill="FFFFFF"/>
        </w:rPr>
        <w:t xml:space="preserve"> – систематическое издевательство, травля, агрессивное преследование, публичные оскорбления, угрозы применения насилия и совершение иных действий, унижающих честь и достоинство, в том числе с использованием сети «Интернет».</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Совершение указанных действий влечет привлечение к гражданско-правовой, административной и уголовной ответственности.</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lastRenderedPageBreak/>
        <w:t>Согласно ч. 1 ст. 152 ГК РФ гражданин вправе потребовать в судебном порядке опровержения сведений, порочащих его честь, достоинство или деловую репутацию.</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В силу ч. 1 ст. 151 ГК РФ,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в возрасте до 14 лет не несут ответственность в соответствии с требованиями ГК РФ, однако за их действия отвечают их родители (законные представители). С наступлением 14-летнего возраста несовершеннолетний может быть привлечен к гражданско-правовой ответственности.</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влечет привлечение лица, достигшего 16-летнего возраста, к административной ответственности, предусмотренной ст. 5.61 КоАП РФ.</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Совершение вышеуказанных действий, повлекшее доведение лица до самоубийства (покушение), влечет привлечение к уголовной ответственности, предусмотренной ст. 110 УК РФ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Такое деяние, если совершено в отношении несовершеннолетнего или с использованием информационно-телекоммуникационных сетей (включая сеть «Интернет») наказывается лишением свободы на срок от восьми до пятнадцати лет.</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Уголовная ответственность за совершение такого деяния наступает с шестнадцатилетнего возраста.</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Не стоит забывать и об ответственности родителей, за ненадлежащее воспитание своих несовершеннолетних детей, которые не научили своих детей уважительному отношению к товарищам.</w:t>
      </w:r>
    </w:p>
    <w:p w:rsidR="00C72B74" w:rsidRPr="00837ACB" w:rsidRDefault="00C72B74" w:rsidP="00C72B74">
      <w:pPr>
        <w:pStyle w:val="a3"/>
        <w:shd w:val="clear" w:color="auto" w:fill="FFFFFF"/>
        <w:spacing w:before="0" w:beforeAutospacing="0" w:after="0" w:afterAutospacing="0"/>
        <w:ind w:firstLine="709"/>
        <w:jc w:val="both"/>
        <w:rPr>
          <w:color w:val="333333"/>
          <w:sz w:val="28"/>
          <w:szCs w:val="28"/>
        </w:rPr>
      </w:pPr>
      <w:r w:rsidRPr="00837ACB">
        <w:rPr>
          <w:color w:val="333333"/>
          <w:sz w:val="28"/>
          <w:szCs w:val="28"/>
          <w:shd w:val="clear" w:color="auto" w:fill="FFFFFF"/>
        </w:rPr>
        <w:t>Так, в силу ч. 1 ст. 5.35 КоАП РФ родитель может понести наказание в виде штрафа в размере от ста до пятисот рублей.</w:t>
      </w:r>
    </w:p>
    <w:p w:rsidR="004361C7"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C72B74" w:rsidRPr="00837ACB"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Новый</w:t>
      </w:r>
      <w:r w:rsidR="00C72B74" w:rsidRPr="00837ACB">
        <w:rPr>
          <w:rFonts w:ascii="Times New Roman" w:eastAsia="Times New Roman" w:hAnsi="Times New Roman" w:cs="Times New Roman"/>
          <w:b/>
          <w:bCs/>
          <w:color w:val="333333"/>
          <w:sz w:val="28"/>
          <w:szCs w:val="28"/>
          <w:lang w:eastAsia="ru-RU"/>
        </w:rPr>
        <w:t xml:space="preserve"> поряд</w:t>
      </w:r>
      <w:r>
        <w:rPr>
          <w:rFonts w:ascii="Times New Roman" w:eastAsia="Times New Roman" w:hAnsi="Times New Roman" w:cs="Times New Roman"/>
          <w:b/>
          <w:bCs/>
          <w:color w:val="333333"/>
          <w:sz w:val="28"/>
          <w:szCs w:val="28"/>
          <w:lang w:eastAsia="ru-RU"/>
        </w:rPr>
        <w:t>ок</w:t>
      </w:r>
      <w:r w:rsidR="00C72B74" w:rsidRPr="00837ACB">
        <w:rPr>
          <w:rFonts w:ascii="Times New Roman" w:eastAsia="Times New Roman" w:hAnsi="Times New Roman" w:cs="Times New Roman"/>
          <w:b/>
          <w:bCs/>
          <w:color w:val="333333"/>
          <w:sz w:val="28"/>
          <w:szCs w:val="28"/>
          <w:lang w:eastAsia="ru-RU"/>
        </w:rPr>
        <w:t xml:space="preserve"> освидетельствования лица, управляющего транспортным средством, на состояние алкогольного опьянения</w:t>
      </w:r>
    </w:p>
    <w:p w:rsidR="00C72B74" w:rsidRPr="00837ACB" w:rsidRDefault="00C72B74" w:rsidP="004361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7ACB">
        <w:rPr>
          <w:rFonts w:ascii="Times New Roman" w:eastAsia="Times New Roman" w:hAnsi="Times New Roman" w:cs="Times New Roman"/>
          <w:color w:val="000000"/>
          <w:sz w:val="28"/>
          <w:szCs w:val="28"/>
          <w:lang w:eastAsia="ru-RU"/>
        </w:rPr>
        <w:t> </w:t>
      </w:r>
      <w:r w:rsidRPr="00837ACB">
        <w:rPr>
          <w:rFonts w:ascii="Times New Roman" w:eastAsia="Times New Roman" w:hAnsi="Times New Roman" w:cs="Times New Roman"/>
          <w:color w:val="FFFFFF"/>
          <w:sz w:val="28"/>
          <w:szCs w:val="28"/>
          <w:lang w:eastAsia="ru-RU"/>
        </w:rPr>
        <w:t>Текст</w:t>
      </w:r>
      <w:r w:rsidRPr="00837ACB">
        <w:rPr>
          <w:rFonts w:ascii="Times New Roman" w:eastAsia="Times New Roman" w:hAnsi="Times New Roman" w:cs="Times New Roman"/>
          <w:color w:val="000000"/>
          <w:sz w:val="28"/>
          <w:szCs w:val="28"/>
          <w:lang w:eastAsia="ru-RU"/>
        </w:rPr>
        <w:t> </w:t>
      </w:r>
      <w:r w:rsidRPr="00837ACB">
        <w:rPr>
          <w:rFonts w:ascii="Times New Roman" w:eastAsia="Times New Roman" w:hAnsi="Times New Roman" w:cs="Times New Roman"/>
          <w:color w:val="FFFFFF"/>
          <w:sz w:val="28"/>
          <w:szCs w:val="28"/>
          <w:lang w:eastAsia="ru-RU"/>
        </w:rPr>
        <w:t>Поделиться</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В соответствии с постановлением Правительства Российской Федерации от 21.10.2022 №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с 01 марта 2023 года устанавливается новый порядок освидетельствования лица, которое управляет транспортным средством, на состояние алкогольного опьянения и оформления его результатов, направления на медицинское освидетельствование.</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lastRenderedPageBreak/>
        <w:t>В частности, предусмотрено, что перед освидетельствованием должностное лицо информирует водителя о порядке освидетельствования с применением средства измерений (в соответствии с руководством по эксплуатации средств измерений), наличии сведений о результатах поверки данного средства измерений в Федеральном информационном фонде по обеспечению единства измерений.</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Согласно обновленным правилам, освидетельствование будет проводиться в присутствии двух понятых либо с видеофиксацией.</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В настоящее время в соответствии с пунктом 4 постановления Правительства</w:t>
      </w:r>
      <w:r w:rsidRPr="00837ACB">
        <w:rPr>
          <w:rFonts w:ascii="Times New Roman" w:eastAsia="Times New Roman" w:hAnsi="Times New Roman" w:cs="Times New Roman"/>
          <w:b/>
          <w:bCs/>
          <w:color w:val="333333"/>
          <w:sz w:val="28"/>
          <w:szCs w:val="28"/>
          <w:lang w:eastAsia="ru-RU"/>
        </w:rPr>
        <w:t> </w:t>
      </w:r>
      <w:r w:rsidRPr="00837ACB">
        <w:rPr>
          <w:rFonts w:ascii="Times New Roman" w:eastAsia="Times New Roman" w:hAnsi="Times New Roman" w:cs="Times New Roman"/>
          <w:color w:val="333333"/>
          <w:sz w:val="28"/>
          <w:szCs w:val="28"/>
          <w:shd w:val="clear" w:color="auto" w:fill="FFFFFF"/>
          <w:lang w:eastAsia="ru-RU"/>
        </w:rPr>
        <w:t>Российской Федерации</w:t>
      </w:r>
      <w:r w:rsidRPr="00837ACB">
        <w:rPr>
          <w:rFonts w:ascii="Times New Roman" w:eastAsia="Times New Roman" w:hAnsi="Times New Roman" w:cs="Times New Roman"/>
          <w:b/>
          <w:bCs/>
          <w:color w:val="333333"/>
          <w:sz w:val="28"/>
          <w:szCs w:val="28"/>
          <w:lang w:eastAsia="ru-RU"/>
        </w:rPr>
        <w:t> </w:t>
      </w:r>
      <w:r w:rsidRPr="00837ACB">
        <w:rPr>
          <w:rFonts w:ascii="Times New Roman" w:eastAsia="Times New Roman" w:hAnsi="Times New Roman" w:cs="Times New Roman"/>
          <w:color w:val="333333"/>
          <w:sz w:val="28"/>
          <w:szCs w:val="28"/>
          <w:shd w:val="clear" w:color="auto" w:fill="FFFFFF"/>
          <w:lang w:eastAsia="ru-RU"/>
        </w:rPr>
        <w:t>от 26.06.2008 № 475</w:t>
      </w:r>
      <w:r w:rsidRPr="00837ACB">
        <w:rPr>
          <w:rFonts w:ascii="Times New Roman" w:eastAsia="Times New Roman" w:hAnsi="Times New Roman" w:cs="Times New Roman"/>
          <w:b/>
          <w:bCs/>
          <w:color w:val="333333"/>
          <w:sz w:val="28"/>
          <w:szCs w:val="28"/>
          <w:lang w:eastAsia="ru-RU"/>
        </w:rPr>
        <w:t> </w:t>
      </w:r>
      <w:r w:rsidRPr="00837ACB">
        <w:rPr>
          <w:rFonts w:ascii="Times New Roman" w:eastAsia="Times New Roman" w:hAnsi="Times New Roman" w:cs="Times New Roman"/>
          <w:color w:val="333333"/>
          <w:sz w:val="28"/>
          <w:szCs w:val="28"/>
          <w:shd w:val="clear" w:color="auto" w:fill="FFFFFF"/>
          <w:lang w:eastAsia="ru-RU"/>
        </w:rPr>
        <w:t>освидетельствование можно проводить лишь в присутствии двух понятых.</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В случае, если прибор покажет более 0,16 мг на один литр выдыхаемого воздуха, а водитель откажется признавать итоги освидетельствования, он будет доставлен в медучреждение в присутствии 2 понятых либо с применением видеозаписи. Сейчас данная процедура осуществляется только в присутствии 2 понятых.</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Также водитель будет доставлен в медучреждение при отказе от освидетельствования.</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Одновременно следует отметить, что в случае отказа пройти медицинское исследование на предмет опьянения к лицу могут быть применены санкции статьи 12.26 Кодекса Российской Федерации об административных правонарушениях.</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Так, в силу части 1 статьи 12.26 КоАП РФ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30 000 рублей с лишением права управления транспортными средствами на срок от 1,5 до 2 лет.</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shd w:val="clear" w:color="auto" w:fill="FFFFFF"/>
          <w:lang w:eastAsia="ru-RU"/>
        </w:rPr>
        <w:t>Согласно части 2 статьи 12.26 КоАП РФ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административный арест на срок от 10 до 15 суток или наложение административного штрафа в размере 30 000 рублей.</w:t>
      </w:r>
    </w:p>
    <w:p w:rsidR="00C72B74" w:rsidRPr="00837ACB" w:rsidRDefault="00C72B74" w:rsidP="004361C7">
      <w:pPr>
        <w:spacing w:after="0" w:line="240" w:lineRule="auto"/>
        <w:jc w:val="both"/>
        <w:rPr>
          <w:rFonts w:ascii="Times New Roman" w:eastAsia="Times New Roman" w:hAnsi="Times New Roman" w:cs="Times New Roman"/>
          <w:sz w:val="28"/>
          <w:szCs w:val="28"/>
          <w:lang w:eastAsia="ru-RU"/>
        </w:rPr>
      </w:pPr>
      <w:bookmarkStart w:id="1" w:name="_Hlk122000948"/>
      <w:r w:rsidRPr="00837ACB">
        <w:rPr>
          <w:rFonts w:ascii="Times New Roman" w:eastAsia="Times New Roman" w:hAnsi="Times New Roman" w:cs="Times New Roman"/>
          <w:sz w:val="28"/>
          <w:szCs w:val="28"/>
          <w:lang w:eastAsia="ru-RU"/>
        </w:rPr>
        <w:t> </w:t>
      </w:r>
      <w:r w:rsidRPr="00837ACB">
        <w:rPr>
          <w:rFonts w:ascii="Times New Roman" w:eastAsia="Times New Roman" w:hAnsi="Times New Roman" w:cs="Times New Roman"/>
          <w:color w:val="FFFFFF"/>
          <w:sz w:val="28"/>
          <w:szCs w:val="28"/>
          <w:lang w:eastAsia="ru-RU"/>
        </w:rPr>
        <w:t>Поделиться</w:t>
      </w:r>
    </w:p>
    <w:bookmarkEnd w:id="1"/>
    <w:p w:rsidR="00C72B74" w:rsidRPr="00837ACB" w:rsidRDefault="004361C7" w:rsidP="00C72B74">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w:t>
      </w:r>
      <w:r w:rsidR="00C72B74" w:rsidRPr="00837ACB">
        <w:rPr>
          <w:rFonts w:ascii="Times New Roman" w:eastAsia="Times New Roman" w:hAnsi="Times New Roman" w:cs="Times New Roman"/>
          <w:b/>
          <w:bCs/>
          <w:color w:val="333333"/>
          <w:sz w:val="28"/>
          <w:szCs w:val="28"/>
          <w:lang w:eastAsia="ru-RU"/>
        </w:rPr>
        <w:t xml:space="preserve"> 01 января 2023 года вступает в силу Федеральный закон № 455-ФЗ от 21.11.2022, которым установлен новый вид государственного пособия в связи с рождением и воспитанием ребенка</w:t>
      </w:r>
    </w:p>
    <w:p w:rsidR="00C72B74" w:rsidRPr="00837ACB" w:rsidRDefault="00C72B74" w:rsidP="004361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7ACB">
        <w:rPr>
          <w:rFonts w:ascii="Times New Roman" w:eastAsia="Times New Roman" w:hAnsi="Times New Roman" w:cs="Times New Roman"/>
          <w:color w:val="000000"/>
          <w:sz w:val="28"/>
          <w:szCs w:val="28"/>
          <w:lang w:eastAsia="ru-RU"/>
        </w:rPr>
        <w:t> </w:t>
      </w:r>
      <w:proofErr w:type="spellStart"/>
      <w:r w:rsidRPr="00837ACB">
        <w:rPr>
          <w:rFonts w:ascii="Times New Roman" w:eastAsia="Times New Roman" w:hAnsi="Times New Roman" w:cs="Times New Roman"/>
          <w:color w:val="FFFFFF"/>
          <w:sz w:val="28"/>
          <w:szCs w:val="28"/>
          <w:lang w:eastAsia="ru-RU"/>
        </w:rPr>
        <w:t>Текстлиться</w:t>
      </w:r>
      <w:proofErr w:type="spellEnd"/>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bookmarkStart w:id="2" w:name="_Hlk122001670"/>
      <w:r w:rsidRPr="00837ACB">
        <w:rPr>
          <w:rFonts w:ascii="Times New Roman" w:eastAsia="Times New Roman" w:hAnsi="Times New Roman" w:cs="Times New Roman"/>
          <w:color w:val="333333"/>
          <w:sz w:val="28"/>
          <w:szCs w:val="28"/>
          <w:lang w:eastAsia="ru-RU"/>
        </w:rPr>
        <w:t>В соответствии с Федеральным законом от 21.11.2022 № 455-ФЗ</w:t>
      </w:r>
      <w:r w:rsidR="004361C7">
        <w:rPr>
          <w:rFonts w:ascii="Times New Roman" w:eastAsia="Times New Roman" w:hAnsi="Times New Roman" w:cs="Times New Roman"/>
          <w:color w:val="333333"/>
          <w:sz w:val="28"/>
          <w:szCs w:val="28"/>
          <w:lang w:eastAsia="ru-RU"/>
        </w:rPr>
        <w:t xml:space="preserve"> </w:t>
      </w:r>
      <w:r w:rsidRPr="00837ACB">
        <w:rPr>
          <w:rFonts w:ascii="Times New Roman" w:eastAsia="Times New Roman" w:hAnsi="Times New Roman" w:cs="Times New Roman"/>
          <w:color w:val="333333"/>
          <w:sz w:val="28"/>
          <w:szCs w:val="28"/>
          <w:lang w:eastAsia="ru-RU"/>
        </w:rPr>
        <w:t xml:space="preserve">с 1 января 2023 года вводится ежемесячное пособие в связи с рождением и </w:t>
      </w:r>
      <w:r w:rsidRPr="00837ACB">
        <w:rPr>
          <w:rFonts w:ascii="Times New Roman" w:eastAsia="Times New Roman" w:hAnsi="Times New Roman" w:cs="Times New Roman"/>
          <w:color w:val="333333"/>
          <w:sz w:val="28"/>
          <w:szCs w:val="28"/>
          <w:lang w:eastAsia="ru-RU"/>
        </w:rPr>
        <w:lastRenderedPageBreak/>
        <w:t>воспитанием ребенка, которое объединит несколько мер поддержки: ежемесячное пособие женщине, вставшей на учет в медицинской организации в ранние сроки беременности; 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 ежемесячную выплату в связи с рождением (усыновлением) первого ребенка до достижения им возраста 3 лет; ежемесячную выплату в связи с рождением (усыновлением) третьего или последующего ребенка до достижения им возраста 3 лет; ежемесячную денежную выплату на ребенка в возрасте от 3 до 7 лет включительно; ежемесячную денежную выплату на ребенка в возрасте от 8 до 17 лет.</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Пособие будет назначаться семьям с доходом менее одного регионального прожиточного минимума на человека с применением комплексной оценки нуждаемости. Выплаты будут осуществляться беременным женщинам, вставшим на учет в ранние сроки, и родителям детей от рождения и до 7 лет.</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Размер пособия составит 50, 75 или 100 процентов регионального прожиточного минимума.</w:t>
      </w:r>
    </w:p>
    <w:p w:rsidR="00C72B74" w:rsidRPr="00837ACB" w:rsidRDefault="00C72B74" w:rsidP="00C72B7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37ACB">
        <w:rPr>
          <w:rFonts w:ascii="Times New Roman" w:eastAsia="Times New Roman" w:hAnsi="Times New Roman" w:cs="Times New Roman"/>
          <w:color w:val="333333"/>
          <w:sz w:val="28"/>
          <w:szCs w:val="28"/>
          <w:lang w:eastAsia="ru-RU"/>
        </w:rPr>
        <w:t>В случае если в семье несколько детей в возрасте до 17 лет, пособие будет назначаться на каждого ребенка, указанного в заявлении родителей.</w:t>
      </w:r>
    </w:p>
    <w:bookmarkEnd w:id="2"/>
    <w:p w:rsidR="00C72B74" w:rsidRPr="00837ACB" w:rsidRDefault="00C72B74" w:rsidP="00C72B74">
      <w:pPr>
        <w:spacing w:after="0" w:line="240" w:lineRule="auto"/>
        <w:ind w:firstLine="709"/>
        <w:jc w:val="both"/>
        <w:rPr>
          <w:rFonts w:ascii="Times New Roman" w:hAnsi="Times New Roman" w:cs="Times New Roman"/>
          <w:sz w:val="28"/>
          <w:szCs w:val="28"/>
        </w:rPr>
      </w:pPr>
    </w:p>
    <w:p w:rsidR="009E1858" w:rsidRPr="005D49B3" w:rsidRDefault="009E1858" w:rsidP="00C72B74">
      <w:pPr>
        <w:pStyle w:val="a3"/>
        <w:shd w:val="clear" w:color="auto" w:fill="FFFFFF"/>
        <w:spacing w:before="0" w:beforeAutospacing="0" w:after="0" w:afterAutospacing="0"/>
        <w:ind w:firstLine="709"/>
        <w:jc w:val="center"/>
        <w:rPr>
          <w:sz w:val="28"/>
          <w:szCs w:val="28"/>
        </w:rPr>
      </w:pPr>
    </w:p>
    <w:sectPr w:rsidR="009E1858" w:rsidRPr="005D49B3" w:rsidSect="009E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F7"/>
    <w:rsid w:val="000151CA"/>
    <w:rsid w:val="000D5C8A"/>
    <w:rsid w:val="004361C7"/>
    <w:rsid w:val="005D49B3"/>
    <w:rsid w:val="009768F7"/>
    <w:rsid w:val="009E1858"/>
    <w:rsid w:val="00AD4EDA"/>
    <w:rsid w:val="00B02FE8"/>
    <w:rsid w:val="00C006A3"/>
    <w:rsid w:val="00C04118"/>
    <w:rsid w:val="00C72B74"/>
    <w:rsid w:val="00F52D43"/>
    <w:rsid w:val="00FD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2D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2D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2D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820">
      <w:bodyDiv w:val="1"/>
      <w:marLeft w:val="0"/>
      <w:marRight w:val="0"/>
      <w:marTop w:val="0"/>
      <w:marBottom w:val="0"/>
      <w:divBdr>
        <w:top w:val="none" w:sz="0" w:space="0" w:color="auto"/>
        <w:left w:val="none" w:sz="0" w:space="0" w:color="auto"/>
        <w:bottom w:val="none" w:sz="0" w:space="0" w:color="auto"/>
        <w:right w:val="none" w:sz="0" w:space="0" w:color="auto"/>
      </w:divBdr>
    </w:div>
    <w:div w:id="746922079">
      <w:bodyDiv w:val="1"/>
      <w:marLeft w:val="0"/>
      <w:marRight w:val="0"/>
      <w:marTop w:val="0"/>
      <w:marBottom w:val="0"/>
      <w:divBdr>
        <w:top w:val="none" w:sz="0" w:space="0" w:color="auto"/>
        <w:left w:val="none" w:sz="0" w:space="0" w:color="auto"/>
        <w:bottom w:val="none" w:sz="0" w:space="0" w:color="auto"/>
        <w:right w:val="none" w:sz="0" w:space="0" w:color="auto"/>
      </w:divBdr>
    </w:div>
    <w:div w:id="1222130033">
      <w:bodyDiv w:val="1"/>
      <w:marLeft w:val="0"/>
      <w:marRight w:val="0"/>
      <w:marTop w:val="0"/>
      <w:marBottom w:val="0"/>
      <w:divBdr>
        <w:top w:val="none" w:sz="0" w:space="0" w:color="auto"/>
        <w:left w:val="none" w:sz="0" w:space="0" w:color="auto"/>
        <w:bottom w:val="none" w:sz="0" w:space="0" w:color="auto"/>
        <w:right w:val="none" w:sz="0" w:space="0" w:color="auto"/>
      </w:divBdr>
    </w:div>
    <w:div w:id="1312833602">
      <w:bodyDiv w:val="1"/>
      <w:marLeft w:val="0"/>
      <w:marRight w:val="0"/>
      <w:marTop w:val="0"/>
      <w:marBottom w:val="0"/>
      <w:divBdr>
        <w:top w:val="none" w:sz="0" w:space="0" w:color="auto"/>
        <w:left w:val="none" w:sz="0" w:space="0" w:color="auto"/>
        <w:bottom w:val="none" w:sz="0" w:space="0" w:color="auto"/>
        <w:right w:val="none" w:sz="0" w:space="0" w:color="auto"/>
      </w:divBdr>
    </w:div>
    <w:div w:id="1472289713">
      <w:bodyDiv w:val="1"/>
      <w:marLeft w:val="0"/>
      <w:marRight w:val="0"/>
      <w:marTop w:val="0"/>
      <w:marBottom w:val="0"/>
      <w:divBdr>
        <w:top w:val="none" w:sz="0" w:space="0" w:color="auto"/>
        <w:left w:val="none" w:sz="0" w:space="0" w:color="auto"/>
        <w:bottom w:val="none" w:sz="0" w:space="0" w:color="auto"/>
        <w:right w:val="none" w:sz="0" w:space="0" w:color="auto"/>
      </w:divBdr>
    </w:div>
    <w:div w:id="1752238722">
      <w:bodyDiv w:val="1"/>
      <w:marLeft w:val="0"/>
      <w:marRight w:val="0"/>
      <w:marTop w:val="0"/>
      <w:marBottom w:val="0"/>
      <w:divBdr>
        <w:top w:val="none" w:sz="0" w:space="0" w:color="auto"/>
        <w:left w:val="none" w:sz="0" w:space="0" w:color="auto"/>
        <w:bottom w:val="none" w:sz="0" w:space="0" w:color="auto"/>
        <w:right w:val="none" w:sz="0" w:space="0" w:color="auto"/>
      </w:divBdr>
    </w:div>
    <w:div w:id="1837107265">
      <w:bodyDiv w:val="1"/>
      <w:marLeft w:val="0"/>
      <w:marRight w:val="0"/>
      <w:marTop w:val="0"/>
      <w:marBottom w:val="0"/>
      <w:divBdr>
        <w:top w:val="none" w:sz="0" w:space="0" w:color="auto"/>
        <w:left w:val="none" w:sz="0" w:space="0" w:color="auto"/>
        <w:bottom w:val="none" w:sz="0" w:space="0" w:color="auto"/>
        <w:right w:val="none" w:sz="0" w:space="0" w:color="auto"/>
      </w:divBdr>
    </w:div>
    <w:div w:id="21343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2022-11-25T13:19:00Z</cp:lastPrinted>
  <dcterms:created xsi:type="dcterms:W3CDTF">2022-12-20T06:30:00Z</dcterms:created>
  <dcterms:modified xsi:type="dcterms:W3CDTF">2022-12-20T08:47:00Z</dcterms:modified>
</cp:coreProperties>
</file>