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621" w:rsidRDefault="00FE0621" w:rsidP="00FE0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Костромская межрайонная природоохранная прокуратура разъясняет</w:t>
      </w:r>
    </w:p>
    <w:p w:rsidR="00FE0621" w:rsidRDefault="00FE0621" w:rsidP="00FE0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СОВЕТ ФЕДЕРАЦИИ РФ ОДОБРИЛ УВЕЛИЧЕНИЕ</w:t>
      </w:r>
    </w:p>
    <w:p w:rsidR="00FE0621" w:rsidRDefault="00FE0621" w:rsidP="00FE0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ШТРАФОВ ЗА ЗАГРЯЗНЕНИЕ ВОДНЫХ ОБЪЕКТОВ</w:t>
      </w:r>
    </w:p>
    <w:p w:rsidR="00FE0621" w:rsidRDefault="00FE0621" w:rsidP="00FE06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E0621" w:rsidRDefault="00FE0621" w:rsidP="00FE0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апреля 2019 г. Совет Федерации одобрил поправки к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КоАП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РФ, которые ужесточат ответственность за нарушение правил в области использования и охраны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водных объектов</w:t>
        </w:r>
      </w:hyperlink>
      <w:r>
        <w:rPr>
          <w:rFonts w:ascii="Times New Roman" w:hAnsi="Times New Roman" w:cs="Times New Roman"/>
          <w:sz w:val="24"/>
          <w:szCs w:val="24"/>
        </w:rPr>
        <w:t>. Рассмотрим, как изменятся размеры отдельных штрафов.</w:t>
      </w:r>
    </w:p>
    <w:p w:rsidR="00FE0621" w:rsidRDefault="00FE0621" w:rsidP="00FE0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2607"/>
        <w:gridCol w:w="2607"/>
      </w:tblGrid>
      <w:tr w:rsidR="00FE0621" w:rsidTr="00FE0621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21" w:rsidRDefault="00FE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правонарушения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21" w:rsidRDefault="00FE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Действующий штраф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21" w:rsidRDefault="00FE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штраф</w:t>
            </w:r>
          </w:p>
        </w:tc>
      </w:tr>
      <w:tr w:rsidR="00FE0621" w:rsidTr="00FE0621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21" w:rsidRDefault="00FE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Нарушение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водоохранного режима на водосборах водных объектов, которое может повлечь загрязнение этих объектов или другие вредные явления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21" w:rsidRDefault="00FE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компаний: от 10 тыс. до 20 тыс. руб.;</w:t>
            </w:r>
          </w:p>
          <w:p w:rsidR="00FE0621" w:rsidRDefault="00FE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должностных лиц - от 1 тыс. до 2 тыс. руб.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21" w:rsidRDefault="00FE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компаний: от 80 тыс. до 100 тыс. руб.;</w:t>
            </w:r>
          </w:p>
          <w:p w:rsidR="00FE0621" w:rsidRDefault="00FE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должностных лиц - от 20 тыс. до 30 тыс. руб.</w:t>
            </w:r>
          </w:p>
        </w:tc>
      </w:tr>
      <w:tr w:rsidR="00FE0621" w:rsidTr="00FE0621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21" w:rsidRDefault="00FE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Незаконная добыча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песка и других общераспространенных полезных ископаемых, торфа, сапропеля на водных объектах, молевой сплав древесины либо нарушение порядка очистки водных объектов от затонувшей древесины и наносов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21" w:rsidRDefault="00FE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компаний: от 20 тыс. до 30 тыс. руб.;</w:t>
            </w:r>
          </w:p>
          <w:p w:rsidR="00FE0621" w:rsidRDefault="00FE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должностных лиц - от 2 тыс. до 3 тыс. руб.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21" w:rsidRDefault="00FE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компаний: от 100 тыс. до 120 тыс. руб.;</w:t>
            </w:r>
          </w:p>
          <w:p w:rsidR="00FE0621" w:rsidRDefault="00FE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должностных лиц - от 30 тыс. до 40 тыс. руб.</w:t>
            </w:r>
          </w:p>
        </w:tc>
      </w:tr>
      <w:tr w:rsidR="00FE0621" w:rsidTr="00FE0621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21" w:rsidRDefault="00FE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Нарушение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охране водных объектов, которое может повлечь их загрязнение, засорение, истощение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21" w:rsidRDefault="00FE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компаний: от 30 тыс. до 40 тыс. руб.;</w:t>
            </w:r>
          </w:p>
          <w:p w:rsidR="00FE0621" w:rsidRDefault="00FE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должностных лиц - от 3 тыс. до 4 тыс. руб.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21" w:rsidRDefault="00FE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компаний: от 150 тыс. до 300 тыс. руб.;</w:t>
            </w:r>
          </w:p>
          <w:p w:rsidR="00FE0621" w:rsidRDefault="00FE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должностных лиц - от 50 тыс. до 80 тыс. руб.</w:t>
            </w:r>
          </w:p>
        </w:tc>
      </w:tr>
    </w:tbl>
    <w:p w:rsidR="00FE0621" w:rsidRDefault="00FE0621" w:rsidP="00FE0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F4593" w:rsidRDefault="003F4593">
      <w:bookmarkStart w:id="0" w:name="_GoBack"/>
      <w:bookmarkEnd w:id="0"/>
    </w:p>
    <w:sectPr w:rsidR="003F4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E5"/>
    <w:rsid w:val="003F4593"/>
    <w:rsid w:val="008417E5"/>
    <w:rsid w:val="00FE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D072E-60E6-437C-8378-420EED1B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62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06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7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964EAE032548A6E9EEBAD907F1E56860BF87044BFBCB556C4F53C8313E5E1F9C32D38AAC4310B857381C393C2ACE78828C29854927nAj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0964EAE032548A6E9EEBAD907F1E56860BF87044BFBCB556C4F53C8313E5E1F9C32D386AA4619E7522D0D613028D3678190358748n2j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964EAE032548A6E9EEBAD907F1E56860BF87044BFBCB556C4F53C8313E5E1F9C32D38FA94217B10B620C3D757EC067809036855724AE2En7jDK" TargetMode="External"/><Relationship Id="rId5" Type="http://schemas.openxmlformats.org/officeDocument/2006/relationships/hyperlink" Target="consultantplus://offline/ref=60964EAE032548A6E9EEBAD907F1E56860BC83084FF2CB556C4F53C8313E5E1F9C32D38FA94212B201620C3D757EC067809036855724AE2En7jD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0964EAE032548A6E9EEBAD907F1E56860BF87044BFBCB556C4F53C8313E5E1F8E328B83A8410CB201775A6C30n2j2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2019-12-16T09:48:00Z</dcterms:created>
  <dcterms:modified xsi:type="dcterms:W3CDTF">2019-12-16T09:48:00Z</dcterms:modified>
</cp:coreProperties>
</file>