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043F" w:rsidRPr="00D113A0" w:rsidRDefault="005A043F">
      <w:pPr>
        <w:jc w:val="center"/>
        <w:rPr>
          <w:rFonts w:eastAsia="Times New Roman"/>
          <w:b/>
        </w:rPr>
      </w:pPr>
    </w:p>
    <w:p w:rsidR="001D619E" w:rsidRPr="00D113A0" w:rsidRDefault="00AC6847">
      <w:pPr>
        <w:jc w:val="center"/>
        <w:rPr>
          <w:rFonts w:eastAsia="Times New Roman"/>
        </w:rPr>
      </w:pPr>
      <w:r w:rsidRPr="00D113A0">
        <w:rPr>
          <w:rFonts w:eastAsia="Times New Roman"/>
        </w:rPr>
        <w:t xml:space="preserve"> </w:t>
      </w:r>
      <w:r w:rsidR="00F154EE" w:rsidRPr="00D113A0">
        <w:rPr>
          <w:rFonts w:eastAsia="Times New Roman"/>
        </w:rPr>
        <w:t xml:space="preserve"> Администрация </w:t>
      </w:r>
      <w:r w:rsidR="001D619E" w:rsidRPr="00D113A0">
        <w:rPr>
          <w:rFonts w:eastAsia="Times New Roman"/>
        </w:rPr>
        <w:t>Чапаевского сельского поселения</w:t>
      </w:r>
    </w:p>
    <w:p w:rsidR="005A043F" w:rsidRPr="00D113A0" w:rsidRDefault="005A043F">
      <w:pPr>
        <w:jc w:val="center"/>
        <w:rPr>
          <w:rFonts w:eastAsia="Times New Roman"/>
        </w:rPr>
      </w:pPr>
      <w:r w:rsidRPr="00D113A0">
        <w:rPr>
          <w:rFonts w:eastAsia="Times New Roman"/>
        </w:rPr>
        <w:t>Красносельского муниципального района</w:t>
      </w:r>
    </w:p>
    <w:p w:rsidR="005A043F" w:rsidRPr="00D113A0" w:rsidRDefault="005A043F">
      <w:pPr>
        <w:pStyle w:val="4"/>
        <w:tabs>
          <w:tab w:val="left" w:pos="0"/>
        </w:tabs>
        <w:rPr>
          <w:rFonts w:eastAsia="Times New Roman"/>
          <w:szCs w:val="24"/>
        </w:rPr>
      </w:pPr>
      <w:r w:rsidRPr="00D113A0">
        <w:rPr>
          <w:rFonts w:eastAsia="Times New Roman"/>
          <w:szCs w:val="24"/>
        </w:rPr>
        <w:t>Костромской области</w:t>
      </w:r>
    </w:p>
    <w:p w:rsidR="005A043F" w:rsidRPr="00D113A0" w:rsidRDefault="005A043F">
      <w:pPr>
        <w:jc w:val="center"/>
        <w:rPr>
          <w:rFonts w:eastAsia="Times New Roman"/>
        </w:rPr>
      </w:pPr>
    </w:p>
    <w:p w:rsidR="005A043F" w:rsidRPr="00D113A0" w:rsidRDefault="005A043F">
      <w:pPr>
        <w:pStyle w:val="1"/>
        <w:tabs>
          <w:tab w:val="left" w:pos="0"/>
        </w:tabs>
        <w:rPr>
          <w:rFonts w:eastAsia="Times New Roman"/>
          <w:b w:val="0"/>
          <w:bCs w:val="0"/>
          <w:sz w:val="24"/>
        </w:rPr>
      </w:pPr>
      <w:r w:rsidRPr="00D113A0">
        <w:rPr>
          <w:rFonts w:eastAsia="Times New Roman"/>
          <w:b w:val="0"/>
          <w:bCs w:val="0"/>
          <w:sz w:val="24"/>
        </w:rPr>
        <w:t>ПОСТАНОВЛЕНИЕ</w:t>
      </w:r>
    </w:p>
    <w:p w:rsidR="005A043F" w:rsidRPr="00D113A0" w:rsidRDefault="005A043F"/>
    <w:p w:rsidR="005A043F" w:rsidRPr="00D113A0" w:rsidRDefault="005A043F">
      <w:pPr>
        <w:rPr>
          <w:rFonts w:eastAsia="Times New Roman"/>
        </w:rPr>
      </w:pPr>
    </w:p>
    <w:p w:rsidR="005A043F" w:rsidRPr="00D113A0" w:rsidRDefault="00A57293">
      <w:r w:rsidRPr="00D113A0">
        <w:t>о</w:t>
      </w:r>
      <w:r w:rsidR="005A043F" w:rsidRPr="00D113A0">
        <w:t xml:space="preserve">т </w:t>
      </w:r>
      <w:r w:rsidR="001F4FAB" w:rsidRPr="00D113A0">
        <w:t>20</w:t>
      </w:r>
      <w:r w:rsidR="005A043F" w:rsidRPr="00D113A0">
        <w:t xml:space="preserve"> </w:t>
      </w:r>
      <w:r w:rsidR="001F4FAB" w:rsidRPr="00D113A0">
        <w:t>июля</w:t>
      </w:r>
      <w:r w:rsidR="005A043F" w:rsidRPr="00D113A0">
        <w:t xml:space="preserve">  2012 г</w:t>
      </w:r>
      <w:r w:rsidR="003C0CC7" w:rsidRPr="00D113A0">
        <w:t>ода</w:t>
      </w:r>
      <w:r w:rsidR="005A043F" w:rsidRPr="00D113A0">
        <w:t xml:space="preserve">                                                                           № </w:t>
      </w:r>
      <w:r w:rsidR="001F4FAB" w:rsidRPr="00D113A0">
        <w:t>24</w:t>
      </w:r>
      <w:r w:rsidR="005A043F" w:rsidRPr="00D113A0">
        <w:t xml:space="preserve"> </w:t>
      </w:r>
    </w:p>
    <w:p w:rsidR="005A043F" w:rsidRPr="00D113A0" w:rsidRDefault="005A043F"/>
    <w:p w:rsidR="005A043F" w:rsidRPr="00D113A0" w:rsidRDefault="005A043F" w:rsidP="001D619E">
      <w:pPr>
        <w:ind w:right="2690"/>
        <w:jc w:val="both"/>
      </w:pPr>
      <w:r w:rsidRPr="00D113A0">
        <w:rPr>
          <w:rFonts w:eastAsia="Times New Roman"/>
        </w:rPr>
        <w:t xml:space="preserve">Об утверждении  </w:t>
      </w:r>
      <w:r w:rsidR="001D619E" w:rsidRPr="00D113A0">
        <w:rPr>
          <w:rFonts w:eastAsia="Times New Roman"/>
        </w:rPr>
        <w:t xml:space="preserve"> </w:t>
      </w:r>
      <w:r w:rsidR="001D619E" w:rsidRPr="00D113A0">
        <w:t>перечня</w:t>
      </w:r>
      <w:r w:rsidRPr="00D113A0">
        <w:t xml:space="preserve"> должностей </w:t>
      </w:r>
      <w:r w:rsidR="001D619E" w:rsidRPr="00D113A0">
        <w:t xml:space="preserve"> муниципальной </w:t>
      </w:r>
      <w:r w:rsidRPr="00D113A0">
        <w:t xml:space="preserve">службы </w:t>
      </w:r>
      <w:r w:rsidR="001D619E" w:rsidRPr="00D113A0">
        <w:t xml:space="preserve">Чапаевского сельского поселения </w:t>
      </w:r>
      <w:r w:rsidRPr="00D113A0">
        <w:t>Красносельского</w:t>
      </w:r>
      <w:r w:rsidR="001D619E" w:rsidRPr="00D113A0">
        <w:t xml:space="preserve"> </w:t>
      </w:r>
      <w:r w:rsidRPr="00D113A0">
        <w:t>мун</w:t>
      </w:r>
      <w:r w:rsidR="00A57293" w:rsidRPr="00D113A0">
        <w:t>и</w:t>
      </w:r>
      <w:r w:rsidRPr="00D113A0">
        <w:t>ципального района</w:t>
      </w:r>
      <w:r w:rsidR="00A57293" w:rsidRPr="00D113A0">
        <w:t>,</w:t>
      </w:r>
      <w:r w:rsidRPr="00D113A0">
        <w:t xml:space="preserve"> в наибольшей степени подверженных риску коррупции</w:t>
      </w:r>
      <w:r w:rsidR="001D619E" w:rsidRPr="00D113A0">
        <w:t xml:space="preserve"> </w:t>
      </w:r>
      <w:r w:rsidRPr="00D113A0">
        <w:t>(коррупциогенные должности)</w:t>
      </w:r>
      <w:r w:rsidR="001D619E" w:rsidRPr="00D113A0">
        <w:t>.</w:t>
      </w:r>
    </w:p>
    <w:p w:rsidR="005A043F" w:rsidRPr="00D113A0" w:rsidRDefault="005A043F">
      <w:pPr>
        <w:ind w:firstLine="720"/>
        <w:jc w:val="both"/>
      </w:pPr>
    </w:p>
    <w:p w:rsidR="001D619E" w:rsidRPr="00D113A0" w:rsidRDefault="005A043F" w:rsidP="001D619E">
      <w:pPr>
        <w:ind w:firstLine="567"/>
        <w:jc w:val="both"/>
      </w:pPr>
      <w:proofErr w:type="gramStart"/>
      <w:r w:rsidRPr="00D113A0">
        <w:t>Во исполнение Указа Президента Российской Федерации  от 18.05.2009 № 557 «Об утверждении перечня должностей федеральной  государственной службы, при назначении на которые граждане  и при замещении которых  федеральные государственные служащие обязаны представлять сведения о своих доходах, об имуществе  и обязательствах имущественного характера, а также  сведения о доходах, об имуществе и обязательствах имущественного характера своих супруги (супруга) и несовершеннолетних детей», Федерального закона  от</w:t>
      </w:r>
      <w:proofErr w:type="gramEnd"/>
      <w:r w:rsidRPr="00D113A0">
        <w:t xml:space="preserve"> </w:t>
      </w:r>
      <w:proofErr w:type="gramStart"/>
      <w:r w:rsidRPr="00D113A0">
        <w:t>25.12.2008 № 273-ФЗ «О противодействии коррупции в Российской Федерации»</w:t>
      </w:r>
      <w:r w:rsidR="00A57293" w:rsidRPr="00D113A0">
        <w:t>, Федерального закона от 21.11.2011 года № 329-ФЗ</w:t>
      </w:r>
      <w:r w:rsidRPr="00D113A0">
        <w:t xml:space="preserve"> </w:t>
      </w:r>
      <w:r w:rsidR="00A57293" w:rsidRPr="00D113A0">
        <w:t xml:space="preserve">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администрация </w:t>
      </w:r>
      <w:r w:rsidR="001D619E" w:rsidRPr="00D113A0">
        <w:t xml:space="preserve">сельского поселения </w:t>
      </w:r>
      <w:r w:rsidR="00A57293" w:rsidRPr="00D113A0">
        <w:t xml:space="preserve"> ПОСТАНОВЛЯЕТ</w:t>
      </w:r>
      <w:r w:rsidRPr="00D113A0">
        <w:t>:</w:t>
      </w:r>
      <w:proofErr w:type="gramEnd"/>
    </w:p>
    <w:p w:rsidR="00BC41EF" w:rsidRPr="00D113A0" w:rsidRDefault="005A043F" w:rsidP="001D619E">
      <w:pPr>
        <w:ind w:firstLine="567"/>
        <w:jc w:val="both"/>
      </w:pPr>
      <w:r w:rsidRPr="00D113A0">
        <w:t>1.</w:t>
      </w:r>
      <w:r w:rsidR="001D619E" w:rsidRPr="00D113A0">
        <w:t xml:space="preserve"> </w:t>
      </w:r>
      <w:r w:rsidRPr="00D113A0">
        <w:t xml:space="preserve">Утвердить прилагаемый перечень должностей муниципальной службы </w:t>
      </w:r>
      <w:r w:rsidR="001D619E" w:rsidRPr="00D113A0">
        <w:t>Чапаевского сельского поселения</w:t>
      </w:r>
      <w:r w:rsidRPr="00D113A0">
        <w:t xml:space="preserve">,  в наибольшей степени подверженных риску коррупции (коррупциогенные должности), замещение которых связано </w:t>
      </w:r>
      <w:proofErr w:type="gramStart"/>
      <w:r w:rsidRPr="00D113A0">
        <w:t>с</w:t>
      </w:r>
      <w:proofErr w:type="gramEnd"/>
      <w:r w:rsidR="00BC41EF" w:rsidRPr="00D113A0">
        <w:t>:</w:t>
      </w:r>
    </w:p>
    <w:p w:rsidR="001D619E" w:rsidRPr="00D113A0" w:rsidRDefault="00BC41EF" w:rsidP="001D619E">
      <w:pPr>
        <w:ind w:firstLine="567"/>
        <w:jc w:val="both"/>
      </w:pPr>
      <w:r w:rsidRPr="00D113A0">
        <w:t xml:space="preserve">- </w:t>
      </w:r>
      <w:r w:rsidR="005A043F" w:rsidRPr="00D113A0">
        <w:t xml:space="preserve"> подготовкой и исполнением решений </w:t>
      </w:r>
      <w:r w:rsidR="001D619E" w:rsidRPr="00D113A0">
        <w:t xml:space="preserve">Совета </w:t>
      </w:r>
      <w:r w:rsidR="005A043F" w:rsidRPr="00D113A0">
        <w:t xml:space="preserve"> депутатов </w:t>
      </w:r>
      <w:r w:rsidR="001D619E" w:rsidRPr="00D113A0">
        <w:t>Чапаевского сельского поселения</w:t>
      </w:r>
      <w:r w:rsidR="005A043F" w:rsidRPr="00D113A0">
        <w:t xml:space="preserve">, постановлений и распоряжений администрации </w:t>
      </w:r>
      <w:r w:rsidR="001D619E" w:rsidRPr="00D113A0">
        <w:t xml:space="preserve">Чапаевского сельского поселения </w:t>
      </w:r>
      <w:r w:rsidR="005A043F" w:rsidRPr="00D113A0">
        <w:t xml:space="preserve"> по вопросам непосредственного предоставления услуг заявителям, а также иными непосредственными контактами с гражданами и организациями по вопросам предоставления мун</w:t>
      </w:r>
      <w:r w:rsidRPr="00D113A0">
        <w:t>и</w:t>
      </w:r>
      <w:r w:rsidR="005A043F" w:rsidRPr="00D113A0">
        <w:t>ципального имущества, а также разрешительной и иной документации;</w:t>
      </w:r>
    </w:p>
    <w:p w:rsidR="001D619E" w:rsidRPr="00D113A0" w:rsidRDefault="005A043F" w:rsidP="001D619E">
      <w:pPr>
        <w:ind w:firstLine="567"/>
        <w:jc w:val="both"/>
      </w:pPr>
      <w:r w:rsidRPr="00D113A0">
        <w:t>-осуществлением контрольных и надзорных мероприятий;</w:t>
      </w:r>
    </w:p>
    <w:p w:rsidR="001D619E" w:rsidRPr="00D113A0" w:rsidRDefault="005A043F" w:rsidP="001D619E">
      <w:pPr>
        <w:ind w:firstLine="567"/>
        <w:jc w:val="both"/>
      </w:pPr>
      <w:r w:rsidRPr="00D113A0">
        <w:t>-подготовкой и (или) принятием решений о распределении бюджетных средств, субсидий, межбюджетных трансфертов;</w:t>
      </w:r>
    </w:p>
    <w:p w:rsidR="001D619E" w:rsidRPr="00D113A0" w:rsidRDefault="005A043F" w:rsidP="001D619E">
      <w:pPr>
        <w:ind w:firstLine="567"/>
        <w:jc w:val="both"/>
      </w:pPr>
      <w:r w:rsidRPr="00D113A0">
        <w:t>-подготовкой и (или) принятием решений по выдаче разрешений;</w:t>
      </w:r>
    </w:p>
    <w:p w:rsidR="001D619E" w:rsidRPr="00D113A0" w:rsidRDefault="005A043F" w:rsidP="001D619E">
      <w:pPr>
        <w:ind w:firstLine="567"/>
        <w:jc w:val="both"/>
      </w:pPr>
      <w:r w:rsidRPr="00D113A0">
        <w:t>-подготовкой и (или) принятием решений, связанных с осуществлением муниципальных закупок;</w:t>
      </w:r>
    </w:p>
    <w:p w:rsidR="00752831" w:rsidRPr="00D113A0" w:rsidRDefault="005A043F" w:rsidP="00752831">
      <w:pPr>
        <w:ind w:firstLine="567"/>
        <w:jc w:val="both"/>
      </w:pPr>
      <w:r w:rsidRPr="00D113A0">
        <w:t>-подготовкой и (или) принятием решений по целевым программам и другим программам, предусматривающим выделение бюджетных средств;</w:t>
      </w:r>
    </w:p>
    <w:p w:rsidR="005A043F" w:rsidRPr="00D113A0" w:rsidRDefault="005A043F" w:rsidP="00752831">
      <w:pPr>
        <w:ind w:firstLine="567"/>
        <w:jc w:val="both"/>
      </w:pPr>
      <w:r w:rsidRPr="00D113A0">
        <w:t>-подготовкой и (или) принятием решений, связанных с назначением на коррупциогенные должности.</w:t>
      </w:r>
    </w:p>
    <w:p w:rsidR="00752831" w:rsidRPr="00D113A0" w:rsidRDefault="005A043F" w:rsidP="00752831">
      <w:pPr>
        <w:pStyle w:val="ae"/>
        <w:spacing w:beforeAutospacing="0" w:after="0"/>
        <w:ind w:firstLine="567"/>
        <w:jc w:val="both"/>
        <w:rPr>
          <w:rFonts w:ascii="Arial" w:hAnsi="Arial" w:cs="Arial"/>
        </w:rPr>
      </w:pPr>
      <w:r w:rsidRPr="00D113A0">
        <w:rPr>
          <w:rFonts w:ascii="Arial" w:hAnsi="Arial" w:cs="Arial"/>
        </w:rPr>
        <w:t xml:space="preserve">2.  </w:t>
      </w:r>
      <w:r w:rsidR="001D619E" w:rsidRPr="00D113A0">
        <w:rPr>
          <w:rFonts w:ascii="Arial" w:hAnsi="Arial" w:cs="Arial"/>
        </w:rPr>
        <w:t xml:space="preserve">Установить, что лица, замещающие должности муниципальной службы </w:t>
      </w:r>
      <w:r w:rsidR="001F4FAB" w:rsidRPr="00D113A0">
        <w:rPr>
          <w:rFonts w:ascii="Arial" w:hAnsi="Arial" w:cs="Arial"/>
        </w:rPr>
        <w:t>администрации Чапаевского сельского поселения</w:t>
      </w:r>
      <w:r w:rsidR="001D619E" w:rsidRPr="00D113A0">
        <w:rPr>
          <w:rFonts w:ascii="Arial" w:hAnsi="Arial" w:cs="Arial"/>
        </w:rPr>
        <w:t>, в наибольшей степени подверженные риску коррупции (коррупциогенные должности), в течение двух лет со дня увольнения:</w:t>
      </w:r>
    </w:p>
    <w:p w:rsidR="00752831" w:rsidRPr="00D113A0" w:rsidRDefault="001D619E" w:rsidP="00752831">
      <w:pPr>
        <w:pStyle w:val="ae"/>
        <w:spacing w:beforeAutospacing="0" w:after="0"/>
        <w:ind w:firstLine="567"/>
        <w:jc w:val="both"/>
        <w:rPr>
          <w:rFonts w:ascii="Arial" w:hAnsi="Arial" w:cs="Arial"/>
        </w:rPr>
      </w:pPr>
      <w:proofErr w:type="gramStart"/>
      <w:r w:rsidRPr="00D113A0">
        <w:rPr>
          <w:rFonts w:ascii="Arial" w:hAnsi="Arial" w:cs="Arial"/>
        </w:rPr>
        <w:t xml:space="preserve">а) имеют право замещать  </w:t>
      </w:r>
      <w:r w:rsidRPr="00D113A0">
        <w:rPr>
          <w:rFonts w:ascii="Arial" w:hAnsi="Arial" w:cs="Arial"/>
          <w:bCs/>
        </w:rPr>
        <w:t xml:space="preserve">  на условиях трудового и гражданско-правового договора </w:t>
      </w:r>
      <w:r w:rsidRPr="00D113A0">
        <w:rPr>
          <w:rFonts w:ascii="Arial" w:hAnsi="Arial" w:cs="Arial"/>
        </w:rPr>
        <w:t>должности и выполнять работы</w:t>
      </w:r>
      <w:r w:rsidRPr="00D113A0">
        <w:rPr>
          <w:rFonts w:ascii="Arial" w:hAnsi="Arial" w:cs="Arial"/>
          <w:bCs/>
        </w:rPr>
        <w:t xml:space="preserve">  (оказывать услуги) в течение месяца стоимостью более  </w:t>
      </w:r>
      <w:r w:rsidRPr="00D113A0">
        <w:rPr>
          <w:rFonts w:ascii="Arial" w:hAnsi="Arial" w:cs="Arial"/>
          <w:bCs/>
        </w:rPr>
        <w:lastRenderedPageBreak/>
        <w:t>ста тысяч рублей в коммерческих и некоммерческих организациях, если отдельные функции  муниципального  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интересов, которое дается</w:t>
      </w:r>
      <w:proofErr w:type="gramEnd"/>
      <w:r w:rsidRPr="00D113A0">
        <w:rPr>
          <w:rFonts w:ascii="Arial" w:hAnsi="Arial" w:cs="Arial"/>
          <w:bCs/>
        </w:rPr>
        <w:t xml:space="preserve"> в порядке, установленном Положением о комиссии по соблюдению требований к  служебному поведению муниципального служащего и урегулированию конфликта интересов;</w:t>
      </w:r>
    </w:p>
    <w:p w:rsidR="00EE7944" w:rsidRPr="00D113A0" w:rsidRDefault="001D619E" w:rsidP="00EE7944">
      <w:pPr>
        <w:pStyle w:val="ae"/>
        <w:spacing w:beforeAutospacing="0" w:after="0"/>
        <w:ind w:firstLine="567"/>
        <w:jc w:val="both"/>
        <w:rPr>
          <w:rFonts w:ascii="Arial" w:hAnsi="Arial" w:cs="Arial"/>
        </w:rPr>
      </w:pPr>
      <w:r w:rsidRPr="00D113A0">
        <w:rPr>
          <w:rFonts w:ascii="Arial" w:hAnsi="Arial" w:cs="Arial"/>
        </w:rPr>
        <w:t>б) обязаны при заключении трудовых договоров и (или) гражданско-правовых договоров в случае, предусмотренном подпунктом  «а» настоящего пункта, сообщать работодателю сведения о последнем месте муниципальной службы с соблюдением требований законодательства Российской Федерации о государственной тайне»</w:t>
      </w:r>
      <w:r w:rsidR="00EE7944" w:rsidRPr="00D113A0">
        <w:rPr>
          <w:rFonts w:ascii="Arial" w:hAnsi="Arial" w:cs="Arial"/>
        </w:rPr>
        <w:t>.</w:t>
      </w:r>
    </w:p>
    <w:p w:rsidR="00576C99" w:rsidRPr="00D113A0" w:rsidRDefault="00576C99" w:rsidP="001D619E">
      <w:pPr>
        <w:ind w:firstLine="720"/>
        <w:jc w:val="both"/>
      </w:pPr>
      <w:r w:rsidRPr="00D113A0">
        <w:t xml:space="preserve">3. </w:t>
      </w:r>
      <w:r w:rsidR="00752831" w:rsidRPr="00D113A0">
        <w:t>Главному специалисту  администрации сельского поселения (Соколовой М.Н.)</w:t>
      </w:r>
      <w:r w:rsidRPr="00D113A0">
        <w:t xml:space="preserve"> </w:t>
      </w:r>
      <w:r w:rsidR="00EE1848" w:rsidRPr="00D113A0">
        <w:t xml:space="preserve">ознакомить с данным постановлением под роспись сотрудников, должности которых включены в Перечень должностей муниципальной службы </w:t>
      </w:r>
      <w:r w:rsidR="00752831" w:rsidRPr="00D113A0">
        <w:t>администрации Чапаевского сельского поселения</w:t>
      </w:r>
      <w:r w:rsidR="00EE1848" w:rsidRPr="00D113A0">
        <w:t>,  в наибольшей степени подверженных риску коррупции</w:t>
      </w:r>
      <w:r w:rsidR="00F81D00" w:rsidRPr="00D113A0">
        <w:t>.</w:t>
      </w:r>
    </w:p>
    <w:p w:rsidR="00EE7944" w:rsidRPr="00D113A0" w:rsidRDefault="00F81D00" w:rsidP="00EE7944">
      <w:pPr>
        <w:ind w:firstLine="720"/>
        <w:jc w:val="both"/>
      </w:pPr>
      <w:r w:rsidRPr="00D113A0">
        <w:t xml:space="preserve">4. Постановление </w:t>
      </w:r>
      <w:r w:rsidR="00EE7944" w:rsidRPr="00D113A0">
        <w:t>главы</w:t>
      </w:r>
      <w:r w:rsidRPr="00D113A0">
        <w:t xml:space="preserve"> </w:t>
      </w:r>
      <w:r w:rsidR="00752831" w:rsidRPr="00D113A0">
        <w:t xml:space="preserve">Чапаевского сельского поселения </w:t>
      </w:r>
      <w:r w:rsidRPr="00D113A0">
        <w:t xml:space="preserve"> от </w:t>
      </w:r>
      <w:r w:rsidR="00EE7944" w:rsidRPr="00D113A0">
        <w:t>24</w:t>
      </w:r>
      <w:r w:rsidRPr="00D113A0">
        <w:t>.</w:t>
      </w:r>
      <w:r w:rsidR="00EE7944" w:rsidRPr="00D113A0">
        <w:t>09</w:t>
      </w:r>
      <w:r w:rsidRPr="00D113A0">
        <w:t>.20</w:t>
      </w:r>
      <w:r w:rsidR="00EE7944" w:rsidRPr="00D113A0">
        <w:t>09</w:t>
      </w:r>
      <w:r w:rsidRPr="00D113A0">
        <w:t xml:space="preserve"> года № </w:t>
      </w:r>
      <w:r w:rsidR="00EE7944" w:rsidRPr="00D113A0">
        <w:t>28</w:t>
      </w:r>
      <w:r w:rsidRPr="00D113A0">
        <w:t xml:space="preserve"> «Об утверждении перечня должностей муниципальной службы</w:t>
      </w:r>
      <w:r w:rsidR="00EE7944" w:rsidRPr="00D113A0">
        <w:t>,</w:t>
      </w:r>
      <w:r w:rsidRPr="00D113A0">
        <w:t xml:space="preserve">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 считать утратившим силу.</w:t>
      </w:r>
    </w:p>
    <w:p w:rsidR="00EE7944" w:rsidRPr="00D113A0" w:rsidRDefault="00EE7944" w:rsidP="00EE7944">
      <w:pPr>
        <w:ind w:firstLine="720"/>
        <w:jc w:val="both"/>
      </w:pPr>
      <w:r w:rsidRPr="00D113A0">
        <w:t>5. Постановление администрации Чапаевского сельского поселения от 30.11.2010 года № 22 «О мерах по реализации отдельных положений Федерального закона «О противодействии коррупции» считать утратившим  силу.</w:t>
      </w:r>
    </w:p>
    <w:p w:rsidR="005A043F" w:rsidRPr="00D113A0" w:rsidRDefault="00EE7944">
      <w:pPr>
        <w:ind w:firstLine="720"/>
        <w:jc w:val="both"/>
      </w:pPr>
      <w:r w:rsidRPr="00D113A0">
        <w:t>6</w:t>
      </w:r>
      <w:r w:rsidR="005A043F" w:rsidRPr="00D113A0">
        <w:t>. Настоящее постановление</w:t>
      </w:r>
      <w:r w:rsidRPr="00D113A0">
        <w:t xml:space="preserve"> вступает в силу со дня </w:t>
      </w:r>
      <w:r w:rsidR="00BC41EF" w:rsidRPr="00D113A0">
        <w:t>подписания и подлежит</w:t>
      </w:r>
      <w:r w:rsidR="005A043F" w:rsidRPr="00D113A0">
        <w:t xml:space="preserve"> опубликова</w:t>
      </w:r>
      <w:r w:rsidR="00BC41EF" w:rsidRPr="00D113A0">
        <w:t>нию</w:t>
      </w:r>
      <w:r w:rsidR="005A043F" w:rsidRPr="00D113A0">
        <w:t xml:space="preserve"> в </w:t>
      </w:r>
      <w:r w:rsidRPr="00D113A0">
        <w:t>общественно – политической газете «Чапаевский вестник».</w:t>
      </w:r>
    </w:p>
    <w:p w:rsidR="005A043F" w:rsidRPr="00D113A0" w:rsidRDefault="001F4FAB" w:rsidP="00D113A0">
      <w:pPr>
        <w:ind w:firstLine="720"/>
        <w:jc w:val="both"/>
      </w:pPr>
      <w:r w:rsidRPr="00D113A0">
        <w:t>7</w:t>
      </w:r>
      <w:r w:rsidR="005A043F" w:rsidRPr="00D113A0">
        <w:t xml:space="preserve">. Контроль за исполнением настоящего постановления оставляю за собой. </w:t>
      </w:r>
    </w:p>
    <w:p w:rsidR="00BC41EF" w:rsidRDefault="00EE7944" w:rsidP="00EE7944">
      <w:pPr>
        <w:ind w:firstLine="720"/>
        <w:jc w:val="both"/>
      </w:pPr>
      <w:bookmarkStart w:id="0" w:name="sub_4"/>
      <w:bookmarkEnd w:id="0"/>
      <w:r w:rsidRPr="00D113A0">
        <w:t xml:space="preserve">Глава сельского поселения   </w:t>
      </w:r>
      <w:r w:rsidR="005A043F" w:rsidRPr="00D113A0">
        <w:t xml:space="preserve">                          </w:t>
      </w:r>
      <w:bookmarkStart w:id="1" w:name="sub_1000"/>
      <w:r w:rsidRPr="00D113A0">
        <w:t xml:space="preserve">                   Г.А. Смирнова.</w:t>
      </w:r>
    </w:p>
    <w:p w:rsidR="00D113A0" w:rsidRDefault="00D113A0" w:rsidP="00EE7944">
      <w:pPr>
        <w:ind w:firstLine="720"/>
        <w:jc w:val="both"/>
      </w:pPr>
    </w:p>
    <w:p w:rsidR="00D113A0" w:rsidRDefault="00D113A0" w:rsidP="00EE7944">
      <w:pPr>
        <w:ind w:firstLine="720"/>
        <w:jc w:val="both"/>
      </w:pPr>
    </w:p>
    <w:p w:rsidR="00D113A0" w:rsidRDefault="00D113A0" w:rsidP="00EE7944">
      <w:pPr>
        <w:ind w:firstLine="720"/>
        <w:jc w:val="both"/>
      </w:pPr>
    </w:p>
    <w:p w:rsidR="00D113A0" w:rsidRDefault="00D113A0" w:rsidP="00EE7944">
      <w:pPr>
        <w:ind w:firstLine="720"/>
        <w:jc w:val="both"/>
      </w:pPr>
    </w:p>
    <w:p w:rsidR="00D113A0" w:rsidRDefault="00D113A0" w:rsidP="00EE7944">
      <w:pPr>
        <w:ind w:firstLine="720"/>
        <w:jc w:val="both"/>
      </w:pPr>
    </w:p>
    <w:p w:rsidR="00D113A0" w:rsidRDefault="00D113A0" w:rsidP="00EE7944">
      <w:pPr>
        <w:ind w:firstLine="720"/>
        <w:jc w:val="both"/>
      </w:pPr>
    </w:p>
    <w:p w:rsidR="00D113A0" w:rsidRDefault="00D113A0" w:rsidP="00EE7944">
      <w:pPr>
        <w:ind w:firstLine="720"/>
        <w:jc w:val="both"/>
      </w:pPr>
    </w:p>
    <w:p w:rsidR="00D113A0" w:rsidRPr="00D113A0" w:rsidRDefault="00D113A0" w:rsidP="00EE7944">
      <w:pPr>
        <w:ind w:firstLine="720"/>
        <w:jc w:val="both"/>
      </w:pPr>
    </w:p>
    <w:p w:rsidR="00BC41EF" w:rsidRPr="00D113A0" w:rsidRDefault="00BC41EF">
      <w:pPr>
        <w:jc w:val="right"/>
      </w:pPr>
    </w:p>
    <w:p w:rsidR="00D113A0" w:rsidRDefault="00D113A0">
      <w:pPr>
        <w:jc w:val="right"/>
      </w:pPr>
      <w:r>
        <w:t xml:space="preserve"> </w:t>
      </w:r>
    </w:p>
    <w:p w:rsidR="00D113A0" w:rsidRDefault="00D113A0">
      <w:pPr>
        <w:jc w:val="right"/>
      </w:pPr>
    </w:p>
    <w:p w:rsidR="00D113A0" w:rsidRDefault="00D113A0">
      <w:pPr>
        <w:jc w:val="right"/>
      </w:pPr>
    </w:p>
    <w:p w:rsidR="00D113A0" w:rsidRDefault="00D113A0">
      <w:pPr>
        <w:jc w:val="right"/>
      </w:pPr>
    </w:p>
    <w:p w:rsidR="00D113A0" w:rsidRDefault="00D113A0">
      <w:pPr>
        <w:jc w:val="right"/>
      </w:pPr>
    </w:p>
    <w:p w:rsidR="00D113A0" w:rsidRDefault="00D113A0">
      <w:pPr>
        <w:jc w:val="right"/>
      </w:pPr>
    </w:p>
    <w:p w:rsidR="00D113A0" w:rsidRDefault="00D113A0">
      <w:pPr>
        <w:jc w:val="right"/>
      </w:pPr>
    </w:p>
    <w:p w:rsidR="00D113A0" w:rsidRDefault="00D113A0">
      <w:pPr>
        <w:jc w:val="right"/>
      </w:pPr>
    </w:p>
    <w:p w:rsidR="00D113A0" w:rsidRDefault="00D113A0">
      <w:pPr>
        <w:jc w:val="right"/>
      </w:pPr>
    </w:p>
    <w:p w:rsidR="00D113A0" w:rsidRDefault="00D113A0">
      <w:pPr>
        <w:jc w:val="right"/>
      </w:pPr>
    </w:p>
    <w:p w:rsidR="00D113A0" w:rsidRDefault="00D113A0">
      <w:pPr>
        <w:jc w:val="right"/>
      </w:pPr>
    </w:p>
    <w:p w:rsidR="00D113A0" w:rsidRDefault="00D113A0">
      <w:pPr>
        <w:jc w:val="right"/>
      </w:pPr>
    </w:p>
    <w:p w:rsidR="00D113A0" w:rsidRDefault="00D113A0">
      <w:pPr>
        <w:jc w:val="right"/>
      </w:pPr>
    </w:p>
    <w:p w:rsidR="00D113A0" w:rsidRDefault="00D113A0">
      <w:pPr>
        <w:jc w:val="right"/>
      </w:pPr>
    </w:p>
    <w:p w:rsidR="00D113A0" w:rsidRDefault="00D113A0">
      <w:pPr>
        <w:jc w:val="right"/>
      </w:pPr>
    </w:p>
    <w:p w:rsidR="00D113A0" w:rsidRPr="00D113A0" w:rsidRDefault="00D113A0">
      <w:pPr>
        <w:jc w:val="right"/>
      </w:pPr>
    </w:p>
    <w:p w:rsidR="005A043F" w:rsidRPr="00D113A0" w:rsidRDefault="005A043F">
      <w:pPr>
        <w:jc w:val="right"/>
      </w:pPr>
      <w:r w:rsidRPr="00D113A0">
        <w:t xml:space="preserve">Приложение </w:t>
      </w:r>
    </w:p>
    <w:p w:rsidR="001F4FAB" w:rsidRPr="00D113A0" w:rsidRDefault="005A043F" w:rsidP="001F4FAB">
      <w:pPr>
        <w:ind w:firstLine="720"/>
        <w:jc w:val="right"/>
      </w:pPr>
      <w:r w:rsidRPr="00D113A0">
        <w:t xml:space="preserve">к постановлению </w:t>
      </w:r>
      <w:r w:rsidR="001F4FAB" w:rsidRPr="00D113A0">
        <w:t xml:space="preserve">администрации </w:t>
      </w:r>
    </w:p>
    <w:p w:rsidR="005A043F" w:rsidRPr="00D113A0" w:rsidRDefault="001F4FAB" w:rsidP="001F4FAB">
      <w:pPr>
        <w:ind w:firstLine="720"/>
        <w:jc w:val="right"/>
      </w:pPr>
      <w:r w:rsidRPr="00D113A0">
        <w:t xml:space="preserve">Чапаевского сельского поселения </w:t>
      </w:r>
    </w:p>
    <w:p w:rsidR="005A043F" w:rsidRPr="00D113A0" w:rsidRDefault="005A043F">
      <w:pPr>
        <w:ind w:firstLine="720"/>
        <w:jc w:val="right"/>
      </w:pPr>
      <w:r w:rsidRPr="00D113A0">
        <w:t xml:space="preserve">от </w:t>
      </w:r>
      <w:r w:rsidR="001F4FAB" w:rsidRPr="00D113A0">
        <w:t>20.07.2012 г.</w:t>
      </w:r>
      <w:r w:rsidRPr="00D113A0">
        <w:t xml:space="preserve">   №</w:t>
      </w:r>
      <w:r w:rsidR="00F438D4" w:rsidRPr="00D113A0">
        <w:t xml:space="preserve"> 2</w:t>
      </w:r>
      <w:r w:rsidR="001F4FAB" w:rsidRPr="00D113A0">
        <w:t>4</w:t>
      </w:r>
      <w:r w:rsidRPr="00D113A0">
        <w:t xml:space="preserve"> </w:t>
      </w:r>
    </w:p>
    <w:p w:rsidR="005A043F" w:rsidRPr="00D113A0" w:rsidRDefault="005A043F">
      <w:pPr>
        <w:ind w:firstLine="720"/>
        <w:jc w:val="right"/>
      </w:pPr>
    </w:p>
    <w:p w:rsidR="005A043F" w:rsidRPr="00D113A0" w:rsidRDefault="005A043F">
      <w:pPr>
        <w:ind w:firstLine="720"/>
        <w:jc w:val="right"/>
      </w:pPr>
    </w:p>
    <w:p w:rsidR="00BC41EF" w:rsidRPr="00D113A0" w:rsidRDefault="005A043F">
      <w:pPr>
        <w:ind w:firstLine="720"/>
        <w:jc w:val="center"/>
      </w:pPr>
      <w:r w:rsidRPr="00D113A0">
        <w:t xml:space="preserve">Перечень должностей муниципальной службы </w:t>
      </w:r>
    </w:p>
    <w:p w:rsidR="00BC41EF" w:rsidRPr="00D113A0" w:rsidRDefault="00A42954">
      <w:pPr>
        <w:ind w:firstLine="720"/>
        <w:jc w:val="center"/>
      </w:pPr>
      <w:r w:rsidRPr="00D113A0">
        <w:t>администрации Чапаевского сельского поселения</w:t>
      </w:r>
      <w:r w:rsidR="005A043F" w:rsidRPr="00D113A0">
        <w:t xml:space="preserve">,  </w:t>
      </w:r>
    </w:p>
    <w:p w:rsidR="00BC41EF" w:rsidRPr="00D113A0" w:rsidRDefault="005A043F">
      <w:pPr>
        <w:ind w:firstLine="720"/>
        <w:jc w:val="center"/>
      </w:pPr>
      <w:r w:rsidRPr="00D113A0">
        <w:t xml:space="preserve">в наибольшей степени </w:t>
      </w:r>
      <w:proofErr w:type="gramStart"/>
      <w:r w:rsidRPr="00D113A0">
        <w:t>подверженных</w:t>
      </w:r>
      <w:proofErr w:type="gramEnd"/>
      <w:r w:rsidRPr="00D113A0">
        <w:t xml:space="preserve"> риску коррупции </w:t>
      </w:r>
    </w:p>
    <w:p w:rsidR="005A043F" w:rsidRPr="00D113A0" w:rsidRDefault="005A043F">
      <w:pPr>
        <w:ind w:firstLine="720"/>
        <w:jc w:val="center"/>
      </w:pPr>
      <w:r w:rsidRPr="00D113A0">
        <w:t xml:space="preserve">(коррупциогенные должности) </w:t>
      </w:r>
    </w:p>
    <w:p w:rsidR="00BC41EF" w:rsidRPr="00D113A0" w:rsidRDefault="00BC41EF">
      <w:pPr>
        <w:ind w:firstLine="720"/>
        <w:jc w:val="center"/>
      </w:pPr>
    </w:p>
    <w:tbl>
      <w:tblPr>
        <w:tblStyle w:val="ad"/>
        <w:tblW w:w="0" w:type="auto"/>
        <w:tblLook w:val="01E0"/>
      </w:tblPr>
      <w:tblGrid>
        <w:gridCol w:w="675"/>
        <w:gridCol w:w="9461"/>
      </w:tblGrid>
      <w:tr w:rsidR="00BC41EF" w:rsidRPr="00D113A0">
        <w:tc>
          <w:tcPr>
            <w:tcW w:w="675" w:type="dxa"/>
          </w:tcPr>
          <w:p w:rsidR="00BC41EF" w:rsidRPr="00D113A0" w:rsidRDefault="00776061" w:rsidP="00776061">
            <w:r w:rsidRPr="00D113A0">
              <w:t xml:space="preserve">№ </w:t>
            </w:r>
            <w:proofErr w:type="spellStart"/>
            <w:proofErr w:type="gramStart"/>
            <w:r w:rsidRPr="00D113A0">
              <w:t>п</w:t>
            </w:r>
            <w:proofErr w:type="spellEnd"/>
            <w:proofErr w:type="gramEnd"/>
            <w:r w:rsidRPr="00D113A0">
              <w:t>/</w:t>
            </w:r>
            <w:proofErr w:type="spellStart"/>
            <w:r w:rsidRPr="00D113A0">
              <w:t>п</w:t>
            </w:r>
            <w:proofErr w:type="spellEnd"/>
          </w:p>
        </w:tc>
        <w:tc>
          <w:tcPr>
            <w:tcW w:w="9461" w:type="dxa"/>
          </w:tcPr>
          <w:p w:rsidR="00BC41EF" w:rsidRPr="00D113A0" w:rsidRDefault="00776061" w:rsidP="00776061">
            <w:pPr>
              <w:jc w:val="center"/>
            </w:pPr>
            <w:r w:rsidRPr="00D113A0">
              <w:t xml:space="preserve">Наименование  должностей муниципальной службы, в наибольшей степени подверженных риску коррупции (коррупциогенные должности) </w:t>
            </w:r>
          </w:p>
          <w:p w:rsidR="003C0CC7" w:rsidRPr="00D113A0" w:rsidRDefault="003C0CC7" w:rsidP="00776061">
            <w:pPr>
              <w:jc w:val="center"/>
            </w:pPr>
          </w:p>
        </w:tc>
      </w:tr>
      <w:tr w:rsidR="00BC41EF" w:rsidRPr="00D113A0">
        <w:tc>
          <w:tcPr>
            <w:tcW w:w="675" w:type="dxa"/>
          </w:tcPr>
          <w:p w:rsidR="00BC41EF" w:rsidRPr="00D113A0" w:rsidRDefault="00EE7944" w:rsidP="00776061">
            <w:r w:rsidRPr="00D113A0">
              <w:t>1</w:t>
            </w:r>
            <w:r w:rsidR="00776061" w:rsidRPr="00D113A0">
              <w:t>.</w:t>
            </w:r>
          </w:p>
        </w:tc>
        <w:tc>
          <w:tcPr>
            <w:tcW w:w="9461" w:type="dxa"/>
          </w:tcPr>
          <w:p w:rsidR="00BC41EF" w:rsidRPr="00D113A0" w:rsidRDefault="00776061" w:rsidP="001F4FAB">
            <w:r w:rsidRPr="00D113A0">
              <w:t xml:space="preserve">Заместитель главы администрации </w:t>
            </w:r>
            <w:r w:rsidR="001F4FAB" w:rsidRPr="00D113A0">
              <w:t>сельского поселения</w:t>
            </w:r>
          </w:p>
        </w:tc>
      </w:tr>
      <w:tr w:rsidR="005A043F" w:rsidRPr="00D113A0">
        <w:tc>
          <w:tcPr>
            <w:tcW w:w="675" w:type="dxa"/>
          </w:tcPr>
          <w:p w:rsidR="005A043F" w:rsidRPr="00D113A0" w:rsidRDefault="00EE7944" w:rsidP="00776061">
            <w:r w:rsidRPr="00D113A0">
              <w:t>2</w:t>
            </w:r>
            <w:r w:rsidR="005A043F" w:rsidRPr="00D113A0">
              <w:t>.</w:t>
            </w:r>
          </w:p>
        </w:tc>
        <w:tc>
          <w:tcPr>
            <w:tcW w:w="9461" w:type="dxa"/>
          </w:tcPr>
          <w:p w:rsidR="005A043F" w:rsidRPr="00D113A0" w:rsidRDefault="001F4FAB" w:rsidP="00776061">
            <w:r w:rsidRPr="00D113A0">
              <w:t xml:space="preserve">Главный специалист администрации сельского поселения </w:t>
            </w:r>
          </w:p>
        </w:tc>
      </w:tr>
      <w:tr w:rsidR="005A043F" w:rsidRPr="00D113A0">
        <w:tc>
          <w:tcPr>
            <w:tcW w:w="675" w:type="dxa"/>
          </w:tcPr>
          <w:p w:rsidR="005A043F" w:rsidRPr="00D113A0" w:rsidRDefault="001F4FAB" w:rsidP="00776061">
            <w:r w:rsidRPr="00D113A0">
              <w:t>3</w:t>
            </w:r>
            <w:r w:rsidR="005A043F" w:rsidRPr="00D113A0">
              <w:t>.</w:t>
            </w:r>
          </w:p>
        </w:tc>
        <w:tc>
          <w:tcPr>
            <w:tcW w:w="9461" w:type="dxa"/>
          </w:tcPr>
          <w:p w:rsidR="005A043F" w:rsidRPr="00D113A0" w:rsidRDefault="001F4FAB" w:rsidP="00776061">
            <w:r w:rsidRPr="00D113A0">
              <w:t>Ведущий специалист администрации сельского поселения</w:t>
            </w:r>
          </w:p>
        </w:tc>
      </w:tr>
    </w:tbl>
    <w:p w:rsidR="00BC41EF" w:rsidRPr="00D113A0" w:rsidRDefault="00BC41EF" w:rsidP="00BC41EF">
      <w:pPr>
        <w:jc w:val="both"/>
      </w:pPr>
    </w:p>
    <w:p w:rsidR="005A043F" w:rsidRPr="00D113A0" w:rsidRDefault="005A043F">
      <w:pPr>
        <w:ind w:firstLine="720"/>
        <w:jc w:val="right"/>
      </w:pPr>
    </w:p>
    <w:p w:rsidR="005A043F" w:rsidRPr="00D113A0" w:rsidRDefault="005A043F">
      <w:pPr>
        <w:ind w:firstLine="720"/>
        <w:jc w:val="right"/>
      </w:pPr>
    </w:p>
    <w:p w:rsidR="005A043F" w:rsidRPr="00D113A0" w:rsidRDefault="005A043F">
      <w:pPr>
        <w:ind w:firstLine="720"/>
        <w:jc w:val="both"/>
      </w:pPr>
    </w:p>
    <w:p w:rsidR="005A043F" w:rsidRPr="00D113A0" w:rsidRDefault="003C0CC7">
      <w:pPr>
        <w:ind w:firstLine="720"/>
        <w:jc w:val="both"/>
      </w:pPr>
      <w:r w:rsidRPr="00D113A0">
        <w:rPr>
          <w:rFonts w:eastAsia="Times New Roman"/>
        </w:rPr>
        <w:t xml:space="preserve"> </w:t>
      </w:r>
    </w:p>
    <w:bookmarkEnd w:id="1"/>
    <w:p w:rsidR="005A043F" w:rsidRPr="00D113A0" w:rsidRDefault="005A043F">
      <w:pPr>
        <w:ind w:firstLine="720"/>
        <w:jc w:val="both"/>
        <w:rPr>
          <w:i/>
          <w:iCs/>
          <w:color w:val="800080"/>
        </w:rPr>
      </w:pPr>
    </w:p>
    <w:p w:rsidR="00D113A0" w:rsidRPr="00D113A0" w:rsidRDefault="00D113A0">
      <w:pPr>
        <w:ind w:firstLine="720"/>
        <w:jc w:val="both"/>
        <w:rPr>
          <w:i/>
          <w:iCs/>
          <w:color w:val="800080"/>
        </w:rPr>
      </w:pPr>
    </w:p>
    <w:sectPr w:rsidR="00D113A0" w:rsidRPr="00D113A0" w:rsidSect="00EE7944">
      <w:headerReference w:type="default" r:id="rId7"/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3A0" w:rsidRDefault="00D113A0" w:rsidP="00D113A0">
      <w:r>
        <w:separator/>
      </w:r>
    </w:p>
  </w:endnote>
  <w:endnote w:type="continuationSeparator" w:id="1">
    <w:p w:rsidR="00D113A0" w:rsidRDefault="00D113A0" w:rsidP="00D11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A0" w:rsidRDefault="00D113A0" w:rsidP="00D113A0">
    <w:pPr>
      <w:pStyle w:val="af1"/>
    </w:pPr>
    <w:r>
      <w:t xml:space="preserve"> </w:t>
    </w:r>
  </w:p>
  <w:p w:rsidR="00D113A0" w:rsidRDefault="00D113A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3A0" w:rsidRDefault="00D113A0" w:rsidP="00D113A0">
      <w:r>
        <w:separator/>
      </w:r>
    </w:p>
  </w:footnote>
  <w:footnote w:type="continuationSeparator" w:id="1">
    <w:p w:rsidR="00D113A0" w:rsidRDefault="00D113A0" w:rsidP="00D11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A0" w:rsidRDefault="00D113A0" w:rsidP="00D113A0">
    <w:pPr>
      <w:pStyle w:val="af"/>
      <w:jc w:val="right"/>
    </w:pPr>
    <w:r>
      <w:t xml:space="preserve"> </w:t>
    </w:r>
  </w:p>
  <w:p w:rsidR="00D113A0" w:rsidRDefault="00D113A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 w:grammar="clean"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57293"/>
    <w:rsid w:val="001B59CC"/>
    <w:rsid w:val="001D619E"/>
    <w:rsid w:val="001F4FAB"/>
    <w:rsid w:val="003C0CC7"/>
    <w:rsid w:val="00526D4D"/>
    <w:rsid w:val="00576C99"/>
    <w:rsid w:val="005A043F"/>
    <w:rsid w:val="00752831"/>
    <w:rsid w:val="00776061"/>
    <w:rsid w:val="00A42954"/>
    <w:rsid w:val="00A57293"/>
    <w:rsid w:val="00AC1DAD"/>
    <w:rsid w:val="00AC6847"/>
    <w:rsid w:val="00BC41EF"/>
    <w:rsid w:val="00D113A0"/>
    <w:rsid w:val="00EC1574"/>
    <w:rsid w:val="00EE1848"/>
    <w:rsid w:val="00EE7944"/>
    <w:rsid w:val="00F154EE"/>
    <w:rsid w:val="00F438D4"/>
    <w:rsid w:val="00F8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574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1">
    <w:name w:val="heading 1"/>
    <w:basedOn w:val="a"/>
    <w:next w:val="a"/>
    <w:qFormat/>
    <w:rsid w:val="00EC1574"/>
    <w:pPr>
      <w:keepNext/>
      <w:tabs>
        <w:tab w:val="num" w:pos="0"/>
      </w:tabs>
      <w:jc w:val="center"/>
      <w:outlineLvl w:val="0"/>
    </w:pPr>
    <w:rPr>
      <w:b/>
      <w:bCs/>
      <w:sz w:val="40"/>
    </w:rPr>
  </w:style>
  <w:style w:type="paragraph" w:styleId="2">
    <w:name w:val="heading 2"/>
    <w:basedOn w:val="a0"/>
    <w:next w:val="a1"/>
    <w:qFormat/>
    <w:rsid w:val="00EC1574"/>
    <w:pPr>
      <w:tabs>
        <w:tab w:val="num" w:pos="0"/>
      </w:tabs>
      <w:outlineLvl w:val="1"/>
    </w:pPr>
    <w:rPr>
      <w:b/>
      <w:bCs/>
      <w:i/>
      <w:iCs/>
    </w:rPr>
  </w:style>
  <w:style w:type="paragraph" w:styleId="4">
    <w:name w:val="heading 4"/>
    <w:basedOn w:val="a"/>
    <w:next w:val="a"/>
    <w:qFormat/>
    <w:rsid w:val="00EC1574"/>
    <w:pPr>
      <w:keepNext/>
      <w:tabs>
        <w:tab w:val="num" w:pos="0"/>
      </w:tabs>
      <w:jc w:val="center"/>
      <w:outlineLvl w:val="3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EC1574"/>
  </w:style>
  <w:style w:type="character" w:customStyle="1" w:styleId="WW-Absatz-Standardschriftart">
    <w:name w:val="WW-Absatz-Standardschriftart"/>
    <w:rsid w:val="00EC1574"/>
  </w:style>
  <w:style w:type="character" w:customStyle="1" w:styleId="WW-Absatz-Standardschriftart1">
    <w:name w:val="WW-Absatz-Standardschriftart1"/>
    <w:rsid w:val="00EC1574"/>
  </w:style>
  <w:style w:type="character" w:customStyle="1" w:styleId="WW-Absatz-Standardschriftart11">
    <w:name w:val="WW-Absatz-Standardschriftart11"/>
    <w:rsid w:val="00EC1574"/>
  </w:style>
  <w:style w:type="character" w:customStyle="1" w:styleId="WW-Absatz-Standardschriftart111">
    <w:name w:val="WW-Absatz-Standardschriftart111"/>
    <w:rsid w:val="00EC1574"/>
  </w:style>
  <w:style w:type="character" w:customStyle="1" w:styleId="WW-Absatz-Standardschriftart1111">
    <w:name w:val="WW-Absatz-Standardschriftart1111"/>
    <w:rsid w:val="00EC1574"/>
  </w:style>
  <w:style w:type="character" w:customStyle="1" w:styleId="WW-Absatz-Standardschriftart11111">
    <w:name w:val="WW-Absatz-Standardschriftart11111"/>
    <w:rsid w:val="00EC1574"/>
  </w:style>
  <w:style w:type="character" w:styleId="a5">
    <w:name w:val="Hyperlink"/>
    <w:rsid w:val="00EC1574"/>
    <w:rPr>
      <w:color w:val="000080"/>
      <w:u w:val="single"/>
    </w:rPr>
  </w:style>
  <w:style w:type="character" w:customStyle="1" w:styleId="a6">
    <w:name w:val="Символ нумерации"/>
    <w:rsid w:val="00EC1574"/>
  </w:style>
  <w:style w:type="character" w:customStyle="1" w:styleId="a7">
    <w:name w:val="Цветовое выделение"/>
    <w:rsid w:val="00EC1574"/>
    <w:rPr>
      <w:b/>
      <w:bCs/>
      <w:color w:val="000080"/>
    </w:rPr>
  </w:style>
  <w:style w:type="character" w:customStyle="1" w:styleId="a8">
    <w:name w:val="Гипертекстовая ссылка"/>
    <w:basedOn w:val="a7"/>
    <w:rsid w:val="00EC1574"/>
    <w:rPr>
      <w:color w:val="008000"/>
    </w:rPr>
  </w:style>
  <w:style w:type="paragraph" w:customStyle="1" w:styleId="a0">
    <w:name w:val="Заголовок"/>
    <w:basedOn w:val="a"/>
    <w:next w:val="a1"/>
    <w:rsid w:val="00EC157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1">
    <w:name w:val="Body Text"/>
    <w:basedOn w:val="a"/>
    <w:rsid w:val="00EC1574"/>
    <w:pPr>
      <w:spacing w:after="120"/>
    </w:pPr>
  </w:style>
  <w:style w:type="paragraph" w:styleId="a9">
    <w:name w:val="List"/>
    <w:basedOn w:val="a1"/>
    <w:rsid w:val="00EC1574"/>
    <w:rPr>
      <w:rFonts w:cs="Tahoma"/>
    </w:rPr>
  </w:style>
  <w:style w:type="paragraph" w:customStyle="1" w:styleId="10">
    <w:name w:val="Название1"/>
    <w:basedOn w:val="a"/>
    <w:rsid w:val="00EC157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C1574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EC1574"/>
    <w:pPr>
      <w:suppressLineNumbers/>
    </w:pPr>
  </w:style>
  <w:style w:type="paragraph" w:customStyle="1" w:styleId="ab">
    <w:name w:val="Заголовок таблицы"/>
    <w:basedOn w:val="aa"/>
    <w:rsid w:val="00EC1574"/>
    <w:pPr>
      <w:jc w:val="center"/>
    </w:pPr>
    <w:rPr>
      <w:b/>
      <w:bCs/>
    </w:rPr>
  </w:style>
  <w:style w:type="paragraph" w:customStyle="1" w:styleId="110">
    <w:name w:val="Заголовок 11"/>
    <w:next w:val="a"/>
    <w:rsid w:val="00EC1574"/>
    <w:pPr>
      <w:widowControl w:val="0"/>
      <w:suppressAutoHyphens/>
      <w:autoSpaceDE w:val="0"/>
    </w:pPr>
    <w:rPr>
      <w:sz w:val="24"/>
    </w:rPr>
  </w:style>
  <w:style w:type="paragraph" w:customStyle="1" w:styleId="ac">
    <w:name w:val="Комментарий"/>
    <w:basedOn w:val="a"/>
    <w:next w:val="a"/>
    <w:rsid w:val="00EC1574"/>
    <w:pPr>
      <w:ind w:left="170"/>
      <w:jc w:val="both"/>
    </w:pPr>
    <w:rPr>
      <w:i/>
      <w:iCs/>
      <w:color w:val="800080"/>
    </w:rPr>
  </w:style>
  <w:style w:type="table" w:styleId="ad">
    <w:name w:val="Table Grid"/>
    <w:basedOn w:val="a3"/>
    <w:rsid w:val="00BC41EF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1D619E"/>
    <w:pPr>
      <w:widowControl/>
      <w:suppressAutoHyphens w:val="0"/>
      <w:autoSpaceDE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customStyle="1" w:styleId="20">
    <w:name w:val="Знак2"/>
    <w:basedOn w:val="a"/>
    <w:rsid w:val="001D619E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ar-SA"/>
    </w:rPr>
  </w:style>
  <w:style w:type="paragraph" w:styleId="af">
    <w:name w:val="header"/>
    <w:basedOn w:val="a"/>
    <w:link w:val="af0"/>
    <w:uiPriority w:val="99"/>
    <w:rsid w:val="00D113A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D113A0"/>
    <w:rPr>
      <w:rFonts w:ascii="Arial" w:eastAsia="Arial" w:hAnsi="Arial" w:cs="Arial"/>
      <w:sz w:val="24"/>
      <w:szCs w:val="24"/>
      <w:lang w:bidi="ru-RU"/>
    </w:rPr>
  </w:style>
  <w:style w:type="paragraph" w:styleId="af1">
    <w:name w:val="footer"/>
    <w:basedOn w:val="a"/>
    <w:link w:val="af2"/>
    <w:rsid w:val="00D113A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rsid w:val="00D113A0"/>
    <w:rPr>
      <w:rFonts w:ascii="Arial" w:eastAsia="Arial" w:hAnsi="Arial" w:cs="Arial"/>
      <w:sz w:val="24"/>
      <w:szCs w:val="24"/>
      <w:lang w:bidi="ru-RU"/>
    </w:rPr>
  </w:style>
  <w:style w:type="paragraph" w:styleId="af3">
    <w:name w:val="Balloon Text"/>
    <w:basedOn w:val="a"/>
    <w:link w:val="af4"/>
    <w:rsid w:val="00D113A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rsid w:val="00D113A0"/>
    <w:rPr>
      <w:rFonts w:ascii="Tahoma" w:eastAsia="Arial" w:hAnsi="Tahoma" w:cs="Tahoma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kradm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Марина</cp:lastModifiedBy>
  <cp:revision>2</cp:revision>
  <cp:lastPrinted>2012-08-06T12:10:00Z</cp:lastPrinted>
  <dcterms:created xsi:type="dcterms:W3CDTF">2012-08-06T12:11:00Z</dcterms:created>
  <dcterms:modified xsi:type="dcterms:W3CDTF">2012-08-06T12:11:00Z</dcterms:modified>
</cp:coreProperties>
</file>